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0C1939" w:rsidRPr="00E8079B" w:rsidRDefault="000C1939" w:rsidP="000C1939">
      <w:pPr>
        <w:pStyle w:val="a4"/>
        <w:rPr>
          <w:b/>
          <w:sz w:val="24"/>
          <w:szCs w:val="24"/>
          <w:lang w:val="ru-RU"/>
        </w:rPr>
      </w:pPr>
      <w:r w:rsidRPr="00E8079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0C1939" w:rsidRPr="00E8079B" w:rsidRDefault="000C1939" w:rsidP="000C1939">
      <w:pPr>
        <w:pStyle w:val="a4"/>
        <w:rPr>
          <w:b/>
          <w:sz w:val="24"/>
          <w:szCs w:val="24"/>
          <w:lang w:val="ru-RU"/>
        </w:rPr>
      </w:pPr>
      <w:r w:rsidRPr="00E8079B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E8079B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0C1939" w:rsidRPr="00E8079B" w:rsidRDefault="000C1939" w:rsidP="000C1939">
      <w:pPr>
        <w:pStyle w:val="a4"/>
        <w:rPr>
          <w:b/>
          <w:sz w:val="24"/>
          <w:szCs w:val="24"/>
          <w:lang w:val="ru-RU"/>
        </w:rPr>
      </w:pPr>
      <w:r w:rsidRPr="00E8079B">
        <w:rPr>
          <w:b/>
          <w:sz w:val="24"/>
          <w:szCs w:val="24"/>
          <w:lang w:val="ru-RU"/>
        </w:rPr>
        <w:t>по должности «мастер производственного обучения»</w:t>
      </w:r>
    </w:p>
    <w:p w:rsidR="000C1939" w:rsidRPr="00E8079B" w:rsidRDefault="000C1939" w:rsidP="000C1939">
      <w:pPr>
        <w:pStyle w:val="a4"/>
        <w:jc w:val="left"/>
        <w:rPr>
          <w:sz w:val="24"/>
          <w:lang w:val="ru-RU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999"/>
      </w:tblGrid>
      <w:tr w:rsidR="000C1939" w:rsidRPr="000C1939" w:rsidTr="00CE5591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C193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C193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C193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0C1939" w:rsidRPr="000C1939" w:rsidTr="00CE5591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1939" w:rsidRPr="000C1939" w:rsidTr="00CE5591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b/>
              </w:rPr>
              <w:t>Стабильные положительные результат</w:t>
            </w:r>
            <w:proofErr w:type="gramStart"/>
            <w:r w:rsidRPr="000C1939">
              <w:rPr>
                <w:rFonts w:ascii="Times New Roman" w:hAnsi="Times New Roman" w:cs="Times New Roman"/>
                <w:b/>
              </w:rPr>
              <w:t>ы</w:t>
            </w:r>
            <w:r w:rsidRPr="000C1939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0C1939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0C1939">
              <w:rPr>
                <w:rStyle w:val="FontStyle38"/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0C1939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C1939" w:rsidRPr="000C1939" w:rsidTr="00CE559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обучающихся по итогам учебного года (за 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Успеваемость менее 100%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до 50% при 100% успеваемости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от 51 % до 59% при 100% успеваемости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от 60 % до 79 % при 100% успеваемости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80 % и выше при 100% успеваемости</w:t>
            </w:r>
          </w:p>
        </w:tc>
      </w:tr>
      <w:tr w:rsidR="000C1939" w:rsidRPr="000C1939" w:rsidTr="00CE559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Сохранность контингента обучающихся учебных групп, закрепленных </w:t>
            </w:r>
            <w:proofErr w:type="gramStart"/>
            <w:r w:rsidRPr="000C1939">
              <w:rPr>
                <w:rFonts w:ascii="Times New Roman" w:hAnsi="Times New Roman" w:cs="Times New Roman"/>
              </w:rPr>
              <w:t>за</w:t>
            </w:r>
            <w:proofErr w:type="gramEnd"/>
            <w:r w:rsidRPr="000C1939">
              <w:rPr>
                <w:rFonts w:ascii="Times New Roman" w:hAnsi="Times New Roman" w:cs="Times New Roman"/>
              </w:rPr>
              <w:t xml:space="preserve"> аттестуемым в соответствии с муниципальным заданием для ОО.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Менее 50% сохранности контингента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от 50 до 70%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от 71 до 80%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от 81 до 90%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100%</w:t>
            </w:r>
          </w:p>
        </w:tc>
      </w:tr>
      <w:tr w:rsidR="000C1939" w:rsidRPr="000C1939" w:rsidTr="00CE559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Результат сдачи практических квалификационных экзаменов (за 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Справка ГИБДД, руководителя образовательного учреждения.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Ниже 40%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jc w:val="center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40-49%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Свыше 70%</w:t>
            </w:r>
          </w:p>
        </w:tc>
      </w:tr>
      <w:tr w:rsidR="000C1939" w:rsidRPr="000C1939" w:rsidTr="00CE5591">
        <w:trPr>
          <w:trHeight w:val="407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0C1939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0C1939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 августа 2013 г8. №662</w:t>
            </w:r>
          </w:p>
        </w:tc>
      </w:tr>
      <w:tr w:rsidR="000C1939" w:rsidRPr="000C1939" w:rsidTr="00CE559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Качество знаний обучающихся по результатам независимых </w:t>
            </w:r>
            <w:r w:rsidRPr="000C1939">
              <w:rPr>
                <w:rFonts w:ascii="Times New Roman" w:hAnsi="Times New Roman" w:cs="Times New Roman"/>
              </w:rPr>
              <w:lastRenderedPageBreak/>
              <w:t>региональных или муниципальных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lastRenderedPageBreak/>
              <w:t>Приказ</w:t>
            </w:r>
            <w:r w:rsidR="00C0125F">
              <w:rPr>
                <w:rFonts w:ascii="Times New Roman" w:hAnsi="Times New Roman" w:cs="Times New Roman"/>
              </w:rPr>
              <w:t xml:space="preserve"> </w:t>
            </w:r>
            <w:r w:rsidRPr="000C1939">
              <w:rPr>
                <w:rFonts w:ascii="Times New Roman" w:hAnsi="Times New Roman" w:cs="Times New Roman"/>
              </w:rPr>
              <w:t xml:space="preserve">о проведении независимых </w:t>
            </w:r>
            <w:r w:rsidRPr="000C1939">
              <w:rPr>
                <w:rFonts w:ascii="Times New Roman" w:hAnsi="Times New Roman" w:cs="Times New Roman"/>
              </w:rPr>
              <w:lastRenderedPageBreak/>
              <w:t>региональных или муниципальных работ.</w:t>
            </w: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Справка, заверенная руководителем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lastRenderedPageBreak/>
              <w:t>Не участвует.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+ 4 балла дополнительно при 100% успеваемости и качестве знаний 60% и выше.</w:t>
            </w:r>
          </w:p>
        </w:tc>
      </w:tr>
      <w:tr w:rsidR="000C1939" w:rsidRPr="000C1939" w:rsidTr="00CE5591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Результаты государственной итоговой аттестации по профессии.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Успеваемость менее 100%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до 50% при 100% успеваемости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от 51 % до 69% при 100% успеваемости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от 70 % до 89 % при 100% успеваемости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Качество знаний 90 % и выше при 100% успеваемости</w:t>
            </w:r>
          </w:p>
        </w:tc>
      </w:tr>
      <w:tr w:rsidR="000C1939" w:rsidRPr="000C1939" w:rsidTr="00CE5591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0C1939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0C1939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0C193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C1939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0C1939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0C193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1939" w:rsidRPr="000C1939" w:rsidTr="00CE559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C1939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семинарах, соревнованиях, профессиональных конкурсах.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0C1939" w:rsidRPr="000C1939" w:rsidTr="00CE559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0C1939" w:rsidRPr="000C1939" w:rsidTr="00CE559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0C19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1939">
              <w:rPr>
                <w:rFonts w:ascii="Times New Roman" w:hAnsi="Times New Roman" w:cs="Times New Roman"/>
              </w:rPr>
              <w:t xml:space="preserve"> во внеурочной деятельности, проектной деятельности по предмету (дисциплине)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0C1939" w:rsidRPr="000C1939" w:rsidTr="00CE559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0C1939" w:rsidRPr="000C1939" w:rsidTr="00CE5591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1939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 (</w:t>
            </w:r>
            <w:r w:rsidRPr="000C1939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0C1939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0C1939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0C1939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="00AC1A6B">
              <w:rPr>
                <w:rFonts w:ascii="Times New Roman" w:hAnsi="Times New Roman" w:cs="Times New Roman"/>
                <w:b/>
              </w:rPr>
              <w:t xml:space="preserve"> </w:t>
            </w:r>
            <w:r w:rsidRPr="000C1939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0C1939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pStyle w:val="a5"/>
              <w:rPr>
                <w:sz w:val="22"/>
                <w:szCs w:val="22"/>
                <w:lang w:val="ru-RU"/>
              </w:rPr>
            </w:pPr>
            <w:r w:rsidRPr="000C1939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lang w:eastAsia="en-US"/>
              </w:rPr>
              <w:t xml:space="preserve">Материалы «Из опыта работы» размещены на сайте  ОГАОУ ДПО «БелИРО» в разделе «Банк лучших </w:t>
            </w:r>
            <w:r w:rsidRPr="000C1939">
              <w:rPr>
                <w:rFonts w:ascii="Times New Roman" w:hAnsi="Times New Roman" w:cs="Times New Roman"/>
                <w:lang w:eastAsia="en-US"/>
              </w:rPr>
              <w:lastRenderedPageBreak/>
              <w:t>образовательных практик</w:t>
            </w:r>
            <w:r w:rsidRPr="000C193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региональном уровне и размещен на сайте ОГАОУ ДПО «БелИРО» в </w:t>
            </w:r>
            <w:r w:rsidRPr="000C1939">
              <w:rPr>
                <w:rFonts w:ascii="Times New Roman" w:hAnsi="Times New Roman" w:cs="Times New Roman"/>
                <w:lang w:eastAsia="en-US"/>
              </w:rPr>
              <w:lastRenderedPageBreak/>
              <w:t>разделе «Банк актуального педагогического опыта</w:t>
            </w:r>
            <w:r w:rsidRPr="000C193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939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</w:t>
            </w:r>
            <w:r w:rsidRPr="000C1939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групп, общественно-педагогических сообществах.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Участие в работе инновационной или стажировочной площадки, в реализации проектов, </w:t>
            </w:r>
            <w:r w:rsidRPr="000C1939">
              <w:rPr>
                <w:rFonts w:ascii="Times New Roman" w:hAnsi="Times New Roman" w:cs="Times New Roman"/>
              </w:rPr>
              <w:lastRenderedPageBreak/>
              <w:t>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lastRenderedPageBreak/>
              <w:t xml:space="preserve">Приказ об участии организации или подтверждение о </w:t>
            </w:r>
            <w:r w:rsidRPr="000C1939">
              <w:rPr>
                <w:rFonts w:ascii="Times New Roman" w:hAnsi="Times New Roman" w:cs="Times New Roman"/>
              </w:rPr>
              <w:lastRenderedPageBreak/>
              <w:t>регистрации проекта в АИС</w:t>
            </w:r>
            <w:r w:rsidRPr="000C1939">
              <w:rPr>
                <w:rFonts w:ascii="Times New Roman" w:hAnsi="Times New Roman" w:cs="Times New Roman"/>
                <w:b/>
              </w:rPr>
              <w:t xml:space="preserve">. </w:t>
            </w:r>
            <w:r w:rsidRPr="000C1939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C1939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0C1939" w:rsidRPr="000C1939" w:rsidRDefault="000C1939" w:rsidP="00CE559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C1939">
              <w:rPr>
                <w:sz w:val="22"/>
                <w:szCs w:val="22"/>
                <w:lang w:val="ru-RU"/>
              </w:rPr>
              <w:t>активность мастера производственного обучения.</w:t>
            </w:r>
          </w:p>
          <w:p w:rsidR="000C1939" w:rsidRPr="000C1939" w:rsidRDefault="000C1939" w:rsidP="00CE5591">
            <w:pPr>
              <w:pStyle w:val="a7"/>
              <w:widowControl w:val="0"/>
              <w:ind w:left="0"/>
              <w:jc w:val="both"/>
            </w:pPr>
            <w:r w:rsidRPr="000C1939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групп. </w:t>
            </w:r>
            <w:r w:rsidRPr="000C1939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Приказ</w:t>
            </w:r>
            <w:proofErr w:type="gramStart"/>
            <w:r w:rsidRPr="000C193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Не участвует</w:t>
            </w: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Руководство профкомом школы, ШМО</w:t>
            </w: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0C1939" w:rsidRPr="000C1939" w:rsidTr="00CE559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39" w:rsidRPr="000C1939" w:rsidRDefault="000C1939" w:rsidP="00CE559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C1939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0C1939" w:rsidRPr="000C1939" w:rsidTr="00CE5591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C1939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C1939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0C1939" w:rsidRPr="000C1939" w:rsidTr="00CE55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pStyle w:val="a5"/>
              <w:rPr>
                <w:sz w:val="22"/>
                <w:szCs w:val="22"/>
                <w:lang w:val="ru-RU"/>
              </w:rPr>
            </w:pPr>
            <w:r w:rsidRPr="000C1939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Приказы, протоколы</w:t>
            </w:r>
            <w:proofErr w:type="gramStart"/>
            <w:r w:rsidRPr="000C1939">
              <w:rPr>
                <w:rFonts w:ascii="Times New Roman" w:hAnsi="Times New Roman" w:cs="Times New Roman"/>
              </w:rPr>
              <w:t>.</w:t>
            </w:r>
            <w:proofErr w:type="gramEnd"/>
            <w:r w:rsidRPr="000C19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1939">
              <w:rPr>
                <w:rFonts w:ascii="Times New Roman" w:hAnsi="Times New Roman" w:cs="Times New Roman"/>
              </w:rPr>
              <w:t>з</w:t>
            </w:r>
            <w:proofErr w:type="gramEnd"/>
            <w:r w:rsidRPr="000C1939">
              <w:rPr>
                <w:rFonts w:ascii="Times New Roman" w:hAnsi="Times New Roman" w:cs="Times New Roman"/>
              </w:rPr>
              <w:t>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1939" w:rsidRPr="000C1939" w:rsidTr="00CE55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pStyle w:val="a5"/>
              <w:rPr>
                <w:sz w:val="22"/>
                <w:szCs w:val="22"/>
                <w:lang w:val="ru-RU"/>
              </w:rPr>
            </w:pPr>
            <w:r w:rsidRPr="000C1939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spellStart"/>
            <w:r w:rsidRPr="000C1939">
              <w:rPr>
                <w:rFonts w:ascii="Times New Roman" w:hAnsi="Times New Roman" w:cs="Times New Roman"/>
              </w:rPr>
              <w:t>муниципальногоНМИЦ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0C193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C1939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0C1939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0C1939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0C1939" w:rsidRPr="000C1939" w:rsidTr="00CE55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</w:t>
            </w:r>
            <w:r w:rsidRPr="000C1939">
              <w:rPr>
                <w:rFonts w:ascii="Times New Roman" w:hAnsi="Times New Roman" w:cs="Times New Roman"/>
              </w:rPr>
              <w:lastRenderedPageBreak/>
              <w:t xml:space="preserve">дистанционных курсов для учащихся на сайте ОГАОУ ДПО </w:t>
            </w:r>
            <w:r w:rsidRPr="000C1939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0C1939">
              <w:rPr>
                <w:rFonts w:ascii="Times New Roman" w:hAnsi="Times New Roman" w:cs="Times New Roman"/>
              </w:rPr>
              <w:t xml:space="preserve"> в разделах </w:t>
            </w:r>
            <w:r w:rsidRPr="000C1939">
              <w:rPr>
                <w:rFonts w:ascii="Times New Roman" w:hAnsi="Times New Roman" w:cs="Times New Roman"/>
                <w:lang w:eastAsia="en-US"/>
              </w:rPr>
              <w:t>«</w:t>
            </w:r>
            <w:r w:rsidRPr="000C1939">
              <w:rPr>
                <w:rFonts w:ascii="Times New Roman" w:hAnsi="Times New Roman" w:cs="Times New Roman"/>
              </w:rPr>
              <w:t>Портфель уроков</w:t>
            </w:r>
            <w:r w:rsidRPr="000C1939">
              <w:rPr>
                <w:rFonts w:ascii="Times New Roman" w:hAnsi="Times New Roman" w:cs="Times New Roman"/>
                <w:lang w:eastAsia="en-US"/>
              </w:rPr>
              <w:t>»</w:t>
            </w:r>
            <w:r w:rsidRPr="000C1939">
              <w:rPr>
                <w:rFonts w:ascii="Times New Roman" w:hAnsi="Times New Roman" w:cs="Times New Roman"/>
              </w:rPr>
              <w:t xml:space="preserve">, </w:t>
            </w:r>
            <w:r w:rsidRPr="000C1939">
              <w:rPr>
                <w:rFonts w:ascii="Times New Roman" w:hAnsi="Times New Roman" w:cs="Times New Roman"/>
                <w:lang w:eastAsia="en-US"/>
              </w:rPr>
              <w:t>«</w:t>
            </w:r>
            <w:r w:rsidRPr="000C1939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0C1939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lastRenderedPageBreak/>
              <w:t xml:space="preserve">Скриншот размещенного </w:t>
            </w:r>
            <w:r w:rsidRPr="000C1939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Разработан и размещён 1 ЭОР </w:t>
            </w:r>
            <w:r w:rsidRPr="000C1939">
              <w:rPr>
                <w:rFonts w:ascii="Times New Roman" w:hAnsi="Times New Roman" w:cs="Times New Roman"/>
              </w:rPr>
              <w:lastRenderedPageBreak/>
              <w:t>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939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0C1939">
              <w:rPr>
                <w:rFonts w:ascii="Times New Roman" w:hAnsi="Times New Roman" w:cs="Times New Roman"/>
              </w:rPr>
              <w:t xml:space="preserve"> и размещёны 2 </w:t>
            </w:r>
            <w:r w:rsidRPr="000C1939">
              <w:rPr>
                <w:rFonts w:ascii="Times New Roman" w:hAnsi="Times New Roman" w:cs="Times New Roman"/>
              </w:rPr>
              <w:lastRenderedPageBreak/>
              <w:t>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939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0C1939">
              <w:rPr>
                <w:rFonts w:ascii="Times New Roman" w:hAnsi="Times New Roman" w:cs="Times New Roman"/>
              </w:rPr>
              <w:t xml:space="preserve"> и размещёны 3 </w:t>
            </w:r>
            <w:r w:rsidRPr="000C1939">
              <w:rPr>
                <w:rFonts w:ascii="Times New Roman" w:hAnsi="Times New Roman" w:cs="Times New Roman"/>
              </w:rPr>
              <w:lastRenderedPageBreak/>
              <w:t>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939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0C1939">
              <w:rPr>
                <w:rFonts w:ascii="Times New Roman" w:hAnsi="Times New Roman" w:cs="Times New Roman"/>
              </w:rPr>
              <w:t xml:space="preserve"> и размещёны 4 и </w:t>
            </w:r>
            <w:r w:rsidRPr="000C1939">
              <w:rPr>
                <w:rFonts w:ascii="Times New Roman" w:hAnsi="Times New Roman" w:cs="Times New Roman"/>
              </w:rPr>
              <w:lastRenderedPageBreak/>
              <w:t>более ЭОР или дистанционных курсов</w:t>
            </w:r>
          </w:p>
        </w:tc>
      </w:tr>
      <w:tr w:rsidR="000C1939" w:rsidRPr="000C1939" w:rsidTr="00CE55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C1939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0C1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0C1939">
              <w:rPr>
                <w:rFonts w:ascii="Times New Roman" w:hAnsi="Times New Roman" w:cs="Times New Roman"/>
              </w:rPr>
              <w:t>;у</w:t>
            </w:r>
            <w:proofErr w:type="gramEnd"/>
            <w:r w:rsidRPr="000C1939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Победители, призёры и лауреаты  всероссийского</w:t>
            </w:r>
            <w:r w:rsidR="00F1557C">
              <w:rPr>
                <w:rFonts w:ascii="Times New Roman" w:hAnsi="Times New Roman" w:cs="Times New Roman"/>
              </w:rPr>
              <w:t xml:space="preserve"> </w:t>
            </w:r>
            <w:r w:rsidRPr="000C1939">
              <w:rPr>
                <w:rFonts w:ascii="Times New Roman" w:hAnsi="Times New Roman" w:cs="Times New Roman"/>
              </w:rPr>
              <w:t xml:space="preserve">этапа, в том числе  конкурсного отбора лучших учителей </w:t>
            </w:r>
          </w:p>
        </w:tc>
      </w:tr>
      <w:tr w:rsidR="000C1939" w:rsidRPr="000C1939" w:rsidTr="00CE559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0C1939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39" w:rsidRPr="000C1939" w:rsidRDefault="000C1939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1939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C1939" w:rsidRPr="000C1939" w:rsidRDefault="000C1939" w:rsidP="000C1939">
      <w:pPr>
        <w:jc w:val="center"/>
        <w:rPr>
          <w:rFonts w:ascii="Times New Roman" w:hAnsi="Times New Roman" w:cs="Times New Roman"/>
          <w:b/>
        </w:rPr>
      </w:pPr>
    </w:p>
    <w:p w:rsidR="000C1939" w:rsidRPr="000C1939" w:rsidRDefault="000C1939" w:rsidP="000C1939">
      <w:pPr>
        <w:jc w:val="center"/>
        <w:rPr>
          <w:rFonts w:ascii="Times New Roman" w:hAnsi="Times New Roman" w:cs="Times New Roman"/>
          <w:b/>
        </w:rPr>
      </w:pPr>
    </w:p>
    <w:p w:rsidR="000C1939" w:rsidRPr="000C1939" w:rsidRDefault="000C1939" w:rsidP="000C1939">
      <w:pPr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0C1939" w:rsidRPr="000C1939" w:rsidRDefault="000C1939" w:rsidP="000C1939">
      <w:pPr>
        <w:jc w:val="center"/>
        <w:rPr>
          <w:rFonts w:ascii="Times New Roman" w:hAnsi="Times New Roman" w:cs="Times New Roman"/>
          <w:b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                                                                               - 45 баллов и более – уровень высшей квалификационной категории;</w:t>
      </w:r>
      <w:r w:rsidRPr="000C1939">
        <w:rPr>
          <w:rFonts w:ascii="Times New Roman" w:hAnsi="Times New Roman" w:cs="Times New Roman"/>
        </w:rPr>
        <w:br/>
      </w:r>
      <w:r w:rsidRPr="000C1939">
        <w:rPr>
          <w:rFonts w:ascii="Times New Roman" w:hAnsi="Times New Roman" w:cs="Times New Roman"/>
        </w:rPr>
        <w:tab/>
      </w:r>
      <w:r w:rsidRPr="000C1939">
        <w:rPr>
          <w:rFonts w:ascii="Times New Roman" w:hAnsi="Times New Roman" w:cs="Times New Roman"/>
        </w:rPr>
        <w:tab/>
        <w:t xml:space="preserve">                                                      - от  35  до 44 баллов - уровень первой квалификационной категории;</w:t>
      </w:r>
      <w:r w:rsidRPr="000C1939">
        <w:rPr>
          <w:rFonts w:ascii="Times New Roman" w:hAnsi="Times New Roman" w:cs="Times New Roman"/>
        </w:rPr>
        <w:br/>
        <w:t xml:space="preserve">                                                        </w:t>
      </w:r>
      <w:r w:rsidR="00D532F0">
        <w:rPr>
          <w:rFonts w:ascii="Times New Roman" w:hAnsi="Times New Roman" w:cs="Times New Roman"/>
        </w:rPr>
        <w:t xml:space="preserve">                       - ниже 35</w:t>
      </w:r>
      <w:r w:rsidRPr="000C1939">
        <w:rPr>
          <w:rFonts w:ascii="Times New Roman" w:hAnsi="Times New Roman" w:cs="Times New Roman"/>
        </w:rPr>
        <w:t xml:space="preserve"> баллов – уровень, недостаточный для аттестации на квалификационную категорию.</w:t>
      </w: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0C1939"/>
    <w:rsid w:val="001A1D56"/>
    <w:rsid w:val="002264DC"/>
    <w:rsid w:val="003C0E56"/>
    <w:rsid w:val="003E66CF"/>
    <w:rsid w:val="004C7214"/>
    <w:rsid w:val="004E0DE0"/>
    <w:rsid w:val="00537866"/>
    <w:rsid w:val="005641AB"/>
    <w:rsid w:val="00590554"/>
    <w:rsid w:val="00623A8A"/>
    <w:rsid w:val="006339B7"/>
    <w:rsid w:val="006C4D8F"/>
    <w:rsid w:val="007836EE"/>
    <w:rsid w:val="00810954"/>
    <w:rsid w:val="008D1EEE"/>
    <w:rsid w:val="008F157B"/>
    <w:rsid w:val="009066EE"/>
    <w:rsid w:val="00A7357E"/>
    <w:rsid w:val="00AC1A6B"/>
    <w:rsid w:val="00B12574"/>
    <w:rsid w:val="00B34BF8"/>
    <w:rsid w:val="00B84A71"/>
    <w:rsid w:val="00B87E53"/>
    <w:rsid w:val="00BD3AE6"/>
    <w:rsid w:val="00BD4AD9"/>
    <w:rsid w:val="00C0125F"/>
    <w:rsid w:val="00C548D7"/>
    <w:rsid w:val="00C7577F"/>
    <w:rsid w:val="00CD24B6"/>
    <w:rsid w:val="00D20E74"/>
    <w:rsid w:val="00D21809"/>
    <w:rsid w:val="00D532F0"/>
    <w:rsid w:val="00D77634"/>
    <w:rsid w:val="00DF4C0E"/>
    <w:rsid w:val="00E16965"/>
    <w:rsid w:val="00F1557C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1580</Words>
  <Characters>9010</Characters>
  <Application>Microsoft Office Word</Application>
  <DocSecurity>0</DocSecurity>
  <Lines>75</Lines>
  <Paragraphs>21</Paragraphs>
  <ScaleCrop>false</ScaleCrop>
  <Company>БелИРО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30</cp:revision>
  <dcterms:created xsi:type="dcterms:W3CDTF">2018-07-09T07:18:00Z</dcterms:created>
  <dcterms:modified xsi:type="dcterms:W3CDTF">2018-07-17T08:46:00Z</dcterms:modified>
</cp:coreProperties>
</file>