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0DC" w:rsidRPr="000D7EB0" w:rsidRDefault="006F70DC" w:rsidP="00655705">
      <w:pPr>
        <w:spacing w:after="0" w:line="240" w:lineRule="auto"/>
        <w:rPr>
          <w:rFonts w:ascii="Times New Roman" w:hAnsi="Times New Roman"/>
          <w:sz w:val="28"/>
          <w:szCs w:val="28"/>
        </w:rPr>
      </w:pPr>
      <w:bookmarkStart w:id="0" w:name="_GoBack"/>
    </w:p>
    <w:p w:rsidR="006F70DC" w:rsidRPr="000D7EB0" w:rsidRDefault="006F70DC" w:rsidP="00655705">
      <w:pPr>
        <w:spacing w:after="0" w:line="240" w:lineRule="auto"/>
        <w:rPr>
          <w:rFonts w:ascii="Times New Roman" w:hAnsi="Times New Roman"/>
          <w:sz w:val="28"/>
          <w:szCs w:val="28"/>
        </w:rPr>
      </w:pPr>
    </w:p>
    <w:p w:rsidR="008D246E" w:rsidRPr="000D7EB0" w:rsidRDefault="008D246E" w:rsidP="00655705">
      <w:pPr>
        <w:spacing w:after="0" w:line="240" w:lineRule="auto"/>
        <w:rPr>
          <w:rFonts w:ascii="Times New Roman" w:hAnsi="Times New Roman"/>
          <w:sz w:val="28"/>
          <w:szCs w:val="28"/>
        </w:rPr>
      </w:pPr>
    </w:p>
    <w:p w:rsidR="008D246E" w:rsidRPr="000D7EB0" w:rsidRDefault="008D246E" w:rsidP="00655705">
      <w:pPr>
        <w:spacing w:after="0" w:line="240" w:lineRule="auto"/>
        <w:rPr>
          <w:rFonts w:ascii="Times New Roman" w:hAnsi="Times New Roman"/>
          <w:sz w:val="28"/>
          <w:szCs w:val="28"/>
        </w:rPr>
      </w:pPr>
    </w:p>
    <w:p w:rsidR="006F70DC" w:rsidRPr="000D7EB0" w:rsidRDefault="006F70DC"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АНАЛИЗ РАБОТЫ </w:t>
      </w:r>
    </w:p>
    <w:p w:rsidR="007236A9" w:rsidRPr="000D7EB0" w:rsidRDefault="007236A9"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УПРАВЛЕНИЯ ОБРАЗОВАНИЯ АДМИНИСТРАЦИИ БОРИСОВСКОГО РАЙОНА </w:t>
      </w:r>
    </w:p>
    <w:p w:rsidR="00F65866" w:rsidRPr="000D7EB0" w:rsidRDefault="00F65866" w:rsidP="00655705">
      <w:pPr>
        <w:spacing w:after="0" w:line="240" w:lineRule="auto"/>
        <w:jc w:val="center"/>
        <w:rPr>
          <w:rFonts w:ascii="Times New Roman" w:hAnsi="Times New Roman"/>
          <w:sz w:val="28"/>
          <w:szCs w:val="28"/>
        </w:rPr>
      </w:pPr>
    </w:p>
    <w:p w:rsidR="006F70DC" w:rsidRPr="000D7EB0" w:rsidRDefault="006F70DC"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ЗА 201</w:t>
      </w:r>
      <w:r w:rsidR="006E6F33" w:rsidRPr="000D7EB0">
        <w:rPr>
          <w:rFonts w:ascii="Times New Roman" w:hAnsi="Times New Roman"/>
          <w:b/>
          <w:sz w:val="28"/>
          <w:szCs w:val="28"/>
        </w:rPr>
        <w:t>7</w:t>
      </w:r>
      <w:r w:rsidRPr="000D7EB0">
        <w:rPr>
          <w:rFonts w:ascii="Times New Roman" w:hAnsi="Times New Roman"/>
          <w:b/>
          <w:sz w:val="28"/>
          <w:szCs w:val="28"/>
        </w:rPr>
        <w:t xml:space="preserve"> – 201</w:t>
      </w:r>
      <w:r w:rsidR="006E6F33" w:rsidRPr="000D7EB0">
        <w:rPr>
          <w:rFonts w:ascii="Times New Roman" w:hAnsi="Times New Roman"/>
          <w:b/>
          <w:sz w:val="28"/>
          <w:szCs w:val="28"/>
        </w:rPr>
        <w:t>8</w:t>
      </w:r>
      <w:r w:rsidRPr="000D7EB0">
        <w:rPr>
          <w:rFonts w:ascii="Times New Roman" w:hAnsi="Times New Roman"/>
          <w:b/>
          <w:sz w:val="28"/>
          <w:szCs w:val="28"/>
        </w:rPr>
        <w:t xml:space="preserve"> УЧЕБНЫЙ ГОД</w:t>
      </w: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0879F1" w:rsidRPr="000D7EB0" w:rsidRDefault="000879F1" w:rsidP="00655705">
      <w:pPr>
        <w:spacing w:after="0" w:line="240" w:lineRule="auto"/>
        <w:jc w:val="center"/>
        <w:rPr>
          <w:rFonts w:ascii="Times New Roman" w:hAnsi="Times New Roman"/>
          <w:b/>
          <w:sz w:val="28"/>
          <w:szCs w:val="28"/>
        </w:rPr>
      </w:pPr>
    </w:p>
    <w:p w:rsidR="006F70DC" w:rsidRPr="000D7EB0" w:rsidRDefault="006F70DC" w:rsidP="00655705">
      <w:pPr>
        <w:spacing w:after="0" w:line="240" w:lineRule="auto"/>
        <w:jc w:val="center"/>
        <w:rPr>
          <w:rFonts w:ascii="Times New Roman" w:hAnsi="Times New Roman"/>
          <w:sz w:val="28"/>
          <w:szCs w:val="28"/>
        </w:rPr>
      </w:pPr>
      <w:r w:rsidRPr="000D7EB0">
        <w:rPr>
          <w:rFonts w:ascii="Times New Roman" w:hAnsi="Times New Roman"/>
          <w:sz w:val="28"/>
          <w:szCs w:val="28"/>
        </w:rPr>
        <w:t>БОРИСОВКА 201</w:t>
      </w:r>
      <w:r w:rsidR="006E6F33" w:rsidRPr="000D7EB0">
        <w:rPr>
          <w:rFonts w:ascii="Times New Roman" w:hAnsi="Times New Roman"/>
          <w:sz w:val="28"/>
          <w:szCs w:val="28"/>
        </w:rPr>
        <w:t>8</w:t>
      </w:r>
    </w:p>
    <w:p w:rsidR="006F70DC" w:rsidRPr="000D7EB0" w:rsidRDefault="006F70DC" w:rsidP="00655705">
      <w:pPr>
        <w:spacing w:after="0" w:line="240" w:lineRule="auto"/>
        <w:jc w:val="center"/>
        <w:rPr>
          <w:rFonts w:ascii="Times New Roman" w:hAnsi="Times New Roman"/>
          <w:b/>
          <w:sz w:val="28"/>
          <w:szCs w:val="28"/>
        </w:rPr>
        <w:sectPr w:rsidR="006F70DC" w:rsidRPr="000D7EB0" w:rsidSect="00CB22E0">
          <w:headerReference w:type="default" r:id="rId9"/>
          <w:footerReference w:type="first" r:id="rId10"/>
          <w:pgSz w:w="11906" w:h="16838"/>
          <w:pgMar w:top="1134" w:right="850" w:bottom="1134" w:left="1701" w:header="708" w:footer="708" w:gutter="0"/>
          <w:cols w:space="708"/>
          <w:titlePg/>
          <w:docGrid w:linePitch="360"/>
        </w:sectPr>
      </w:pPr>
    </w:p>
    <w:p w:rsidR="000879F1" w:rsidRPr="000D7EB0" w:rsidRDefault="000879F1" w:rsidP="000879F1">
      <w:pPr>
        <w:spacing w:after="0" w:line="240" w:lineRule="auto"/>
        <w:jc w:val="center"/>
        <w:rPr>
          <w:rFonts w:ascii="Times New Roman" w:hAnsi="Times New Roman"/>
          <w:b/>
          <w:bCs/>
          <w:sz w:val="28"/>
          <w:szCs w:val="28"/>
        </w:rPr>
      </w:pPr>
    </w:p>
    <w:p w:rsidR="000879F1" w:rsidRPr="000D7EB0" w:rsidRDefault="000879F1" w:rsidP="000879F1">
      <w:pPr>
        <w:spacing w:after="0" w:line="240" w:lineRule="auto"/>
        <w:jc w:val="center"/>
        <w:rPr>
          <w:rFonts w:ascii="Times New Roman" w:hAnsi="Times New Roman"/>
          <w:b/>
          <w:bCs/>
          <w:sz w:val="28"/>
          <w:szCs w:val="28"/>
        </w:rPr>
      </w:pPr>
    </w:p>
    <w:p w:rsidR="000879F1" w:rsidRPr="000D7EB0" w:rsidRDefault="000879F1" w:rsidP="000879F1">
      <w:pPr>
        <w:spacing w:after="0" w:line="240" w:lineRule="auto"/>
        <w:jc w:val="center"/>
        <w:rPr>
          <w:rFonts w:ascii="Times New Roman" w:hAnsi="Times New Roman"/>
          <w:b/>
          <w:bCs/>
          <w:sz w:val="28"/>
          <w:szCs w:val="28"/>
        </w:rPr>
      </w:pPr>
    </w:p>
    <w:p w:rsidR="000879F1" w:rsidRPr="000D7EB0" w:rsidRDefault="000879F1" w:rsidP="000879F1">
      <w:pPr>
        <w:spacing w:after="0" w:line="240" w:lineRule="auto"/>
        <w:jc w:val="center"/>
        <w:rPr>
          <w:rFonts w:ascii="Times New Roman" w:hAnsi="Times New Roman"/>
          <w:b/>
          <w:bCs/>
          <w:sz w:val="28"/>
          <w:szCs w:val="28"/>
        </w:rPr>
      </w:pPr>
      <w:r w:rsidRPr="000D7EB0">
        <w:rPr>
          <w:rFonts w:ascii="Times New Roman" w:hAnsi="Times New Roman"/>
          <w:b/>
          <w:bCs/>
          <w:sz w:val="28"/>
          <w:szCs w:val="28"/>
        </w:rPr>
        <w:t>Цели и задачи системы образования</w:t>
      </w:r>
    </w:p>
    <w:p w:rsidR="000879F1" w:rsidRPr="000D7EB0" w:rsidRDefault="000879F1" w:rsidP="000879F1">
      <w:pPr>
        <w:spacing w:after="0" w:line="240" w:lineRule="auto"/>
        <w:jc w:val="center"/>
        <w:rPr>
          <w:rFonts w:ascii="Times New Roman" w:hAnsi="Times New Roman"/>
          <w:sz w:val="28"/>
          <w:szCs w:val="28"/>
        </w:rPr>
      </w:pPr>
    </w:p>
    <w:p w:rsidR="000879F1" w:rsidRPr="000D7EB0" w:rsidRDefault="000879F1" w:rsidP="000879F1">
      <w:pPr>
        <w:spacing w:after="0" w:line="240" w:lineRule="auto"/>
        <w:ind w:firstLine="360"/>
        <w:jc w:val="both"/>
        <w:rPr>
          <w:rFonts w:ascii="Times New Roman" w:hAnsi="Times New Roman"/>
          <w:sz w:val="28"/>
          <w:szCs w:val="28"/>
        </w:rPr>
      </w:pPr>
      <w:r w:rsidRPr="000D7EB0">
        <w:rPr>
          <w:rFonts w:ascii="Times New Roman" w:hAnsi="Times New Roman"/>
          <w:sz w:val="28"/>
          <w:szCs w:val="28"/>
        </w:rPr>
        <w:t>Перед управлением образования в 2017-2018 учебном году была поставлена цель –  создание условий для реализации на территории района государственной и региональной политики в сфере образования, определение и реализация муниципальной политики, гарантирующей право граждан на качественное образование.</w:t>
      </w:r>
    </w:p>
    <w:p w:rsidR="000879F1" w:rsidRPr="000D7EB0" w:rsidRDefault="000879F1" w:rsidP="000879F1">
      <w:pPr>
        <w:spacing w:after="0" w:line="240" w:lineRule="auto"/>
        <w:ind w:firstLine="360"/>
        <w:jc w:val="both"/>
        <w:rPr>
          <w:rFonts w:ascii="Times New Roman" w:hAnsi="Times New Roman"/>
          <w:sz w:val="28"/>
          <w:szCs w:val="28"/>
        </w:rPr>
      </w:pPr>
      <w:r w:rsidRPr="000D7EB0">
        <w:rPr>
          <w:rFonts w:ascii="Times New Roman" w:hAnsi="Times New Roman"/>
          <w:sz w:val="28"/>
          <w:szCs w:val="28"/>
        </w:rPr>
        <w:t>Для достижения этой цели были определены  следующие задачи:</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 xml:space="preserve">1. Обеспечение государственных гарантий для всех граждан на получение общедоступного и  бесплатного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 xml:space="preserve">2. Создание в системе дошкольного и общего образования равных возможностей в получении качественного образования для всех категорий детей, в том числе детей с ограниченными возможностями здоровья; </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3. Развитие сетевых, дистанционных и инклюзивных форм получения образования;</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 xml:space="preserve">4. Создание в системе воспитания и дополнительного образования равных возможностей для современного качественного образования детей; </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5. Развитие воспитательного потенциала муниципальной системы образования, содействие социальному становлению молодых граждан, выявление и поддержка талантливых и одаренных детей;</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5. Совершенствование муниципальной системы оценки качества образования;</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 xml:space="preserve">6. Развитие инфраструктуры, обеспечивающей доступность качественного образования; </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 xml:space="preserve">7.Повышение профессиональной компетентности работников образовательных учреждений района. </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8. Формирование современной информационно-технологической среды, сохранение и укрепление здоровья детей, обеспечение условий их безопасного комфортного пребывания  в образовательных организациях;</w:t>
      </w:r>
    </w:p>
    <w:p w:rsidR="000879F1" w:rsidRPr="000D7EB0" w:rsidRDefault="000879F1" w:rsidP="000879F1">
      <w:pPr>
        <w:spacing w:after="0" w:line="240" w:lineRule="auto"/>
        <w:jc w:val="both"/>
        <w:rPr>
          <w:rFonts w:ascii="Times New Roman" w:hAnsi="Times New Roman"/>
          <w:sz w:val="28"/>
          <w:szCs w:val="28"/>
        </w:rPr>
      </w:pPr>
      <w:r w:rsidRPr="000D7EB0">
        <w:rPr>
          <w:rFonts w:ascii="Times New Roman" w:hAnsi="Times New Roman"/>
          <w:sz w:val="28"/>
          <w:szCs w:val="28"/>
        </w:rPr>
        <w:t>9.Координирование и совершенствование деятельности образовательных организаций, оказание информационно-методической помощи в пределах своей компетенции.</w:t>
      </w:r>
    </w:p>
    <w:p w:rsidR="000879F1" w:rsidRPr="000D7EB0" w:rsidRDefault="000879F1" w:rsidP="000879F1">
      <w:pPr>
        <w:spacing w:after="0" w:line="240" w:lineRule="auto"/>
        <w:jc w:val="both"/>
        <w:rPr>
          <w:rFonts w:ascii="Times New Roman" w:hAnsi="Times New Roman"/>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1313F3" w:rsidP="001313F3">
      <w:pPr>
        <w:pStyle w:val="a7"/>
        <w:tabs>
          <w:tab w:val="left" w:pos="1605"/>
        </w:tabs>
        <w:spacing w:after="0" w:line="240" w:lineRule="auto"/>
        <w:contextualSpacing w:val="0"/>
        <w:rPr>
          <w:rFonts w:ascii="Times New Roman" w:hAnsi="Times New Roman"/>
          <w:b/>
          <w:sz w:val="28"/>
          <w:szCs w:val="28"/>
        </w:rPr>
      </w:pPr>
      <w:r w:rsidRPr="000D7EB0">
        <w:rPr>
          <w:rFonts w:ascii="Times New Roman" w:hAnsi="Times New Roman"/>
          <w:b/>
          <w:sz w:val="28"/>
          <w:szCs w:val="28"/>
        </w:rPr>
        <w:tab/>
      </w: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0879F1" w:rsidRPr="000D7EB0" w:rsidRDefault="000879F1" w:rsidP="000879F1">
      <w:pPr>
        <w:pStyle w:val="a7"/>
        <w:spacing w:after="0" w:line="240" w:lineRule="auto"/>
        <w:contextualSpacing w:val="0"/>
        <w:jc w:val="center"/>
        <w:rPr>
          <w:rFonts w:ascii="Times New Roman" w:hAnsi="Times New Roman"/>
          <w:b/>
          <w:sz w:val="28"/>
          <w:szCs w:val="28"/>
        </w:rPr>
      </w:pPr>
    </w:p>
    <w:p w:rsidR="00F277D8" w:rsidRPr="000D7EB0" w:rsidRDefault="00F277D8" w:rsidP="00655705">
      <w:pPr>
        <w:spacing w:after="0" w:line="240" w:lineRule="auto"/>
        <w:jc w:val="both"/>
        <w:rPr>
          <w:rFonts w:ascii="Times New Roman" w:hAnsi="Times New Roman"/>
          <w:sz w:val="28"/>
          <w:szCs w:val="28"/>
        </w:rPr>
        <w:sectPr w:rsidR="00F277D8" w:rsidRPr="000D7EB0" w:rsidSect="00480AD0">
          <w:pgSz w:w="11906" w:h="16838"/>
          <w:pgMar w:top="851" w:right="849" w:bottom="284" w:left="1134" w:header="708" w:footer="708" w:gutter="0"/>
          <w:cols w:space="708"/>
          <w:docGrid w:linePitch="360"/>
        </w:sectPr>
      </w:pPr>
    </w:p>
    <w:p w:rsidR="00655705" w:rsidRPr="000D7EB0" w:rsidRDefault="00655705" w:rsidP="000879F1">
      <w:pPr>
        <w:spacing w:after="0" w:line="240" w:lineRule="auto"/>
        <w:ind w:firstLine="709"/>
        <w:contextualSpacing/>
        <w:jc w:val="both"/>
        <w:rPr>
          <w:rFonts w:ascii="Times New Roman" w:hAnsi="Times New Roman"/>
          <w:sz w:val="28"/>
          <w:szCs w:val="28"/>
        </w:rPr>
      </w:pPr>
    </w:p>
    <w:p w:rsidR="00655705" w:rsidRPr="000D7EB0" w:rsidRDefault="00655705" w:rsidP="000879F1">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Основным и приоритетным направлением деятельности управления образования администрации Борисовского района является обеспечение прав граждан  Российской Федерации на получение образования. Руководствуясь Конституцией, Федеральным Законом «Об образовании в Российской Федерации», региональными законодательными актами, внутренними приказами и положениями, в которых определен круг регулируемых вопросов о правах и обязанностях участников образовательного процесса в части обеспечения граждан на образование. </w:t>
      </w:r>
    </w:p>
    <w:p w:rsidR="00655705" w:rsidRPr="000D7EB0" w:rsidRDefault="00655705" w:rsidP="000879F1">
      <w:pPr>
        <w:spacing w:after="0" w:line="240" w:lineRule="auto"/>
        <w:ind w:firstLine="567"/>
        <w:contextualSpacing/>
        <w:jc w:val="both"/>
        <w:rPr>
          <w:rFonts w:ascii="Times New Roman" w:hAnsi="Times New Roman"/>
          <w:bCs/>
          <w:sz w:val="28"/>
          <w:szCs w:val="28"/>
        </w:rPr>
      </w:pPr>
      <w:r w:rsidRPr="000D7EB0">
        <w:rPr>
          <w:rFonts w:ascii="Times New Roman" w:eastAsia="Calibri" w:hAnsi="Times New Roman"/>
          <w:sz w:val="28"/>
          <w:szCs w:val="28"/>
        </w:rPr>
        <w:t>Созданы необходимые условия для получения детьми общего образования. Обучение всех детей организовано в первую смену.</w:t>
      </w:r>
      <w:r w:rsidRPr="000D7EB0">
        <w:rPr>
          <w:rFonts w:ascii="Times New Roman" w:hAnsi="Times New Roman"/>
          <w:sz w:val="28"/>
          <w:szCs w:val="28"/>
        </w:rPr>
        <w:t xml:space="preserve"> В 13 муниципальных бюджетных общеобразовательных учреждениях Борисовского района в 2017 – 2018 учебном году обучалось 2463 человека (по образовательным программам НОО – 1113 человек, ООО – 1208 человек, СОО – 142 человек), что на 6 человека больше, чем в предыдущем учебном году. </w:t>
      </w:r>
      <w:r w:rsidRPr="000D7EB0">
        <w:rPr>
          <w:rFonts w:ascii="Times New Roman" w:hAnsi="Times New Roman"/>
          <w:bCs/>
          <w:sz w:val="28"/>
          <w:szCs w:val="28"/>
        </w:rPr>
        <w:t xml:space="preserve">В первых классах общеобразовательных организаций обучалось 256 человек, из них 12 детей по распоряжению главы администрации № 984 – р от 17 августа 2017 года «О приеме в муниципальные бюджетные общеобразовательные учреждения на обучение по общеобразовательным программам начального общего образования детей, не достигших к 1 сентября 2017 года возраста шести лет и шести месяцев и старше 8 лет». </w:t>
      </w:r>
    </w:p>
    <w:p w:rsidR="00655705" w:rsidRPr="000D7EB0" w:rsidRDefault="00655705" w:rsidP="000879F1">
      <w:pPr>
        <w:spacing w:after="0" w:line="240" w:lineRule="auto"/>
        <w:ind w:firstLine="567"/>
        <w:contextualSpacing/>
        <w:jc w:val="both"/>
        <w:rPr>
          <w:rFonts w:ascii="Times New Roman" w:hAnsi="Times New Roman"/>
          <w:sz w:val="28"/>
          <w:szCs w:val="28"/>
        </w:rPr>
      </w:pPr>
      <w:r w:rsidRPr="000D7EB0">
        <w:rPr>
          <w:rFonts w:ascii="Times New Roman" w:hAnsi="Times New Roman"/>
          <w:bCs/>
          <w:sz w:val="28"/>
          <w:szCs w:val="28"/>
        </w:rPr>
        <w:t xml:space="preserve">В 13 </w:t>
      </w:r>
      <w:r w:rsidRPr="000D7EB0">
        <w:rPr>
          <w:rFonts w:ascii="Times New Roman" w:hAnsi="Times New Roman"/>
          <w:sz w:val="28"/>
          <w:szCs w:val="28"/>
        </w:rPr>
        <w:t>муниципальных бюджетных общеобразовательных учреждениях Борисовского района функционировали 170 классов, 164 класса-комплекта (в связи с малой численностью учащихся начальных классов в сельских малокомплектных школах 12 классов объединены в 6 классов-комплектов). В 2017 – 2018 учебном году сдвоенные классы комплекты в следующих учреждениях: МБОУ «Октябрьскоготнянская СОШ», МБОУ «Байцуровская ООШ», МБОУ «Краснокутская ООШ» (1,3 кл.; 2,4 кл.).</w:t>
      </w:r>
    </w:p>
    <w:p w:rsidR="00655705" w:rsidRPr="000D7EB0" w:rsidRDefault="00655705" w:rsidP="000879F1">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Проектная мощность 13 общеобразовательных организаций рассчитана на 3242 места, фактическая наполняемость – 2463 обучающихся. Средняя наполняемость общеобразовательных организаций Борисовского района - 76%. По поселку Борисовка данный показатель составляет 96%, а в сельских школах 55%. В четырех общеобразовательных организациях района наполняемость до 50%: </w:t>
      </w:r>
      <w:r w:rsidRPr="000D7EB0">
        <w:rPr>
          <w:rFonts w:ascii="Times New Roman" w:hAnsi="Times New Roman"/>
          <w:sz w:val="28"/>
          <w:szCs w:val="28"/>
          <w:lang w:eastAsia="en-US"/>
        </w:rPr>
        <w:t>МБОУ "Березовская средняя общеобразовательная школа им. С.Н.Климова" (34%), МБОУ "Байцуровская основная общеобразовательная школа"(16%), МБОУ "Октябрьскоготнянская средняя общеобразовательная школа" (33,8%), МБОУ "Краснокутсткая основная общеобразовательная школа" (44,4%).</w:t>
      </w:r>
    </w:p>
    <w:p w:rsidR="00655705" w:rsidRPr="000D7EB0" w:rsidRDefault="00655705" w:rsidP="000879F1">
      <w:pPr>
        <w:spacing w:after="0" w:line="240" w:lineRule="auto"/>
        <w:ind w:firstLine="567"/>
        <w:contextualSpacing/>
        <w:jc w:val="both"/>
        <w:rPr>
          <w:rFonts w:ascii="Times New Roman" w:hAnsi="Times New Roman"/>
          <w:bCs/>
          <w:sz w:val="28"/>
          <w:szCs w:val="28"/>
        </w:rPr>
      </w:pPr>
      <w:r w:rsidRPr="000D7EB0">
        <w:rPr>
          <w:rFonts w:ascii="Times New Roman" w:hAnsi="Times New Roman"/>
          <w:bCs/>
          <w:sz w:val="28"/>
          <w:szCs w:val="28"/>
        </w:rPr>
        <w:t>Систематически ведется учет несовершеннолетних, получающих общее образование в форме семейного образования и самообразования. С начала учебного года в Борисовском районе обучение в форме семейного образования</w:t>
      </w:r>
      <w:r w:rsidRPr="000D7EB0">
        <w:rPr>
          <w:rFonts w:ascii="Times New Roman" w:hAnsi="Times New Roman"/>
          <w:b/>
          <w:bCs/>
          <w:sz w:val="28"/>
          <w:szCs w:val="28"/>
        </w:rPr>
        <w:t xml:space="preserve"> </w:t>
      </w:r>
      <w:r w:rsidRPr="000D7EB0">
        <w:rPr>
          <w:rFonts w:ascii="Times New Roman" w:hAnsi="Times New Roman"/>
          <w:bCs/>
          <w:sz w:val="28"/>
          <w:szCs w:val="28"/>
        </w:rPr>
        <w:t>выбрали два ребёнка, один ребенок обучается по программе 4 класса (семейная форма получения образования с 1 класса), другой – 6 класса, но со второго полугодия второй ребенок вернулся на очную форму обучения.</w:t>
      </w:r>
    </w:p>
    <w:p w:rsidR="00655705" w:rsidRPr="000D7EB0" w:rsidRDefault="00655705" w:rsidP="000879F1">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lastRenderedPageBreak/>
        <w:t xml:space="preserve">В течение учебного года из школ Борисовского района выбыли 67 обучающийся (что на 11 больше чем в прошлом учебном году), из них – 83 человек перешли в другие общеобразовательные учреждения района, 4 ребенка направленны на обучение в реабилитационные центры, 15 человек выехали за пределы Борисовского района, 1 за пределы РФ Анализ причин выбытия обучающихся показывает, что основной причиной является смена места жительства родителей и в связи с ликвидацией МБОУ «Краснокутская ООШ». </w:t>
      </w:r>
    </w:p>
    <w:p w:rsidR="00655705" w:rsidRPr="000D7EB0" w:rsidRDefault="00655705" w:rsidP="000879F1">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В 2017-2018 учебном году в общеобразовательные учреждения района прибыло 6 детей из стран ближнего зарубежья (2 еще не получивших Российское гражданство), 20 - из других регионов РФ, 2 ребенка прибыли из других районов Белгородской области, 65 обучающихся перешли из других ОУ района.</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В рамках работы по реализации программы «Всеобуч» была организована информационно – профилактическая деятельность с несовершеннолетними, во всех школах проведены встречи с родителями детей из групп социального риска с привлечением сотрудников управления социальной защиты населения, комиссии по делам несовершеннолетних и защите их прав.</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Регулярно проводится работа по выявлению несовершеннолетних, обучавшихся и не получивших основного и среднего образования (таких детей на территории района нет), находящихся в розыске, в числе обучающихся образовательных организаций, расположенных на территории Борисовского района (в течении года поступило 4 запроса – ответ отрицательный по всем). Организованы совместные рейды управления образования администрации Борисовского района, комиссии по делам несовершеннолетних и защите их прав и управления социальной защиты населения администрации Борисовского района с целью контроля над условиями обучения и воспитания детей из неблагополучных семей.</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В начале учебного года изучались вопросы готовности к занятиям детей из неблагополучных, многодетных семей, «трудных» подростков, семей, прибывших из стран ближнего зарубежья, их занятость во второй половине дня, обеспечение им социальных гарантий. </w:t>
      </w:r>
    </w:p>
    <w:p w:rsidR="00655705" w:rsidRPr="000D7EB0" w:rsidRDefault="00655705" w:rsidP="00655705">
      <w:pPr>
        <w:tabs>
          <w:tab w:val="left" w:pos="1701"/>
          <w:tab w:val="left" w:pos="6237"/>
        </w:tabs>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Совместный контроль вышеназванных структур показал, что все несовершеннолетние в возрасте от 6,6 до 18 лет проходят обучение в образовательных учреждениях всех видов, реализующих общеобразовательные программы, но вместе с тем имеются дети (8 человек) по состоянию здоровья не приступившие к обучению (освобождены от обучения на 2017 - 2018 учебный год на основании справок ВК). В конце учебного года детей освобожденных от обучения по справке ВК осталось 7 человек, 1 ребенок умер. За 2017 -2018 учебный год: детей, направленных в коррекционные учреждения и не обучающихся там – нет, детей, направленных в интернатные учреждения и не обучающихся там – нет, детей, проживающих без родителей (законных представителей) – нет.</w:t>
      </w:r>
    </w:p>
    <w:p w:rsidR="00655705" w:rsidRPr="000D7EB0" w:rsidRDefault="00655705" w:rsidP="00655705">
      <w:pPr>
        <w:tabs>
          <w:tab w:val="left" w:pos="1701"/>
          <w:tab w:val="left" w:pos="6237"/>
        </w:tabs>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lastRenderedPageBreak/>
        <w:t xml:space="preserve">В целях обеспечения постоянного контроля над учетом наличия детей, их обучением территория района разделена на микрорайоны образовательных учреждений постановлением главы Борисовского района 24 января 2018 года № 3 «О закреплении муниципальных образовательных организаций за конкретными территориями». Ведется постоянный учет детей, не достигших школьного возраста. В управление образования администрации Борисовского района сформирована муниципальная база данных детей от 0 до 18 лет, в каждом общеобразовательном учреждении имеются собственные базы данных, которые 2 раза в год обновляются. </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На территории района выполняются требования общедоступности и бесплатности не только начального, основного, но и среднего общего образования, фактов отказа в приеме детей на обучение в 1-11 классы общеобразовательных школ не имеется. Во всех образовательных организациях осуществляется прием документов от родителей (законных представителей) как в электронном, так и в письменном виде. Все будущие первоклассники прошли предшкольную подготовку. При приеме в школу детей учитывается место жительства ребенка, удобность его прихода или приезда в школу, в случае выбора учащимися отдаленной школы, с ним и его родителями проводились беседы о целесообразности такого выбора. </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В 2017 – 2018 учебном году 8 человек из числа подростков и совершеннолетних граждан, не имеющие среднего общего образования получают его в открытых для них при 2-х средних общеобразовательных учреждениях МБОУ "Борисовская средняя общеобразовательная школа имени Кирова" (6 чел.), МБОУ "Октябрьскоготнянская средняя общеобразовательная школа"(2 чел.) учебно – консультационных группах с заочной формой обучения. </w:t>
      </w:r>
    </w:p>
    <w:p w:rsidR="00655705" w:rsidRPr="000D7EB0" w:rsidRDefault="00655705" w:rsidP="00655705">
      <w:pPr>
        <w:spacing w:after="0" w:line="240" w:lineRule="auto"/>
        <w:ind w:firstLine="567"/>
        <w:jc w:val="both"/>
        <w:rPr>
          <w:rFonts w:ascii="Times New Roman" w:eastAsia="Calibri" w:hAnsi="Times New Roman"/>
          <w:sz w:val="28"/>
          <w:szCs w:val="28"/>
        </w:rPr>
      </w:pPr>
      <w:r w:rsidRPr="000D7EB0">
        <w:rPr>
          <w:rFonts w:ascii="Times New Roman" w:eastAsia="Calibri" w:hAnsi="Times New Roman"/>
          <w:sz w:val="28"/>
          <w:szCs w:val="28"/>
        </w:rPr>
        <w:t>На территории Борисовского района успешно реализуется ФГОС. Из 1075 воспитанников ДОУ и 1113 обучающихся на уровне начального общего образования охвачены ФГОС 100%. Удельный вес численности обучающихся в образовательных организациях на уровне общего образования в соответствии с федеральными государственными образовательными стандартами составляет 72,6% (из 1208 – 880 учащихся). С 2017 – 2018 учебного года в пилотной МБОУ «СОШ №1 им. Рудого» реализуется ФГОС СОО с охватом 20 обучающихся из 142 (14%).</w:t>
      </w:r>
    </w:p>
    <w:p w:rsidR="00655705" w:rsidRPr="000D7EB0" w:rsidRDefault="00655705" w:rsidP="00655705">
      <w:pPr>
        <w:spacing w:after="0" w:line="240" w:lineRule="auto"/>
        <w:ind w:firstLine="567"/>
        <w:jc w:val="both"/>
        <w:rPr>
          <w:rFonts w:ascii="Times New Roman" w:eastAsia="Calibri" w:hAnsi="Times New Roman"/>
          <w:sz w:val="28"/>
          <w:szCs w:val="28"/>
        </w:rPr>
      </w:pPr>
      <w:r w:rsidRPr="000D7EB0">
        <w:rPr>
          <w:rFonts w:ascii="Times New Roman" w:eastAsia="Calibri" w:hAnsi="Times New Roman"/>
          <w:sz w:val="28"/>
          <w:szCs w:val="28"/>
        </w:rPr>
        <w:t xml:space="preserve">Продолжается работа по созданию условий для обучения детей с ограниченными возможностями здоровья. В рамках исполнения мероприятий государственной программы «Доступная среда» создана универсальная безбарьерная среда для детей-инвалидов и детей с ограниченными возможностями здоровья в МБОУ «Стригуновская СОШ», МБОУ «Грузсчанская  СОШ»,  МБОУ «Борисовская СОШ №1 имени Героя Советского Союза А.М. Рудого». </w:t>
      </w:r>
    </w:p>
    <w:p w:rsidR="00655705" w:rsidRPr="000D7EB0" w:rsidRDefault="00655705" w:rsidP="00655705">
      <w:pPr>
        <w:spacing w:after="0" w:line="240" w:lineRule="auto"/>
        <w:ind w:firstLine="567"/>
        <w:contextualSpacing/>
        <w:jc w:val="both"/>
        <w:rPr>
          <w:rFonts w:ascii="Times New Roman" w:hAnsi="Times New Roman"/>
          <w:bCs/>
          <w:color w:val="000000"/>
          <w:sz w:val="28"/>
          <w:szCs w:val="28"/>
        </w:rPr>
      </w:pPr>
      <w:r w:rsidRPr="000D7EB0">
        <w:rPr>
          <w:rFonts w:ascii="Times New Roman" w:eastAsia="Calibri" w:hAnsi="Times New Roman"/>
          <w:sz w:val="28"/>
          <w:szCs w:val="28"/>
        </w:rPr>
        <w:t xml:space="preserve">В 2017-2018 учебном году в 11 муниципальных бюджетных общеобразовательных учреждениях района обучаются 76 детей с ограниченными возможностями здоровья. Для всех обучающихся с ОВЗ разработаны  адаптированные основные общеобразовательные программы, </w:t>
      </w:r>
      <w:r w:rsidRPr="000D7EB0">
        <w:rPr>
          <w:rFonts w:ascii="Times New Roman" w:eastAsia="Calibri" w:hAnsi="Times New Roman"/>
          <w:sz w:val="28"/>
          <w:szCs w:val="28"/>
        </w:rPr>
        <w:lastRenderedPageBreak/>
        <w:t xml:space="preserve">закупаются необходимые учебники, учебные пособия и оборудование. В целях обеспечения освоения  образовательных программ в полном объеме, а также коррекции недостатков их развития в школах и детских садах района работают 12 педагогов-психологов, 8 социальных педагогов, 14 учителей-логопедов и 1 тьютор. </w:t>
      </w:r>
      <w:r w:rsidRPr="000D7EB0">
        <w:rPr>
          <w:rFonts w:ascii="Times New Roman" w:hAnsi="Times New Roman"/>
          <w:bCs/>
          <w:color w:val="000000"/>
          <w:sz w:val="28"/>
          <w:szCs w:val="28"/>
        </w:rPr>
        <w:t>Несмотря на все принимаемые меры в муниципальных образовательных организациях, недостаточное материально-техническое и кадровое обеспечение осуществления образования детей с ОВЗ (нехватка учителей-дефектологов, отсутствие возможности приобретения</w:t>
      </w:r>
      <w:r w:rsidRPr="000D7EB0">
        <w:rPr>
          <w:rFonts w:ascii="Times New Roman" w:eastAsia="Calibri" w:hAnsi="Times New Roman"/>
          <w:spacing w:val="-2"/>
          <w:sz w:val="28"/>
          <w:szCs w:val="28"/>
          <w:lang w:eastAsia="en-US"/>
        </w:rPr>
        <w:t xml:space="preserve"> специальных учебников и учебных пособий, ассистивных устройств, специальных компьютерных программ в соответствии с ФГОС для слепых обучающихся – в МБОУ «Борисовская ООШ №4» обучался слепой ребенок в 3 классе</w:t>
      </w:r>
      <w:r w:rsidRPr="000D7EB0">
        <w:rPr>
          <w:rFonts w:ascii="Times New Roman" w:hAnsi="Times New Roman"/>
          <w:bCs/>
          <w:color w:val="000000"/>
          <w:sz w:val="28"/>
          <w:szCs w:val="28"/>
        </w:rPr>
        <w:t xml:space="preserve">). </w:t>
      </w:r>
    </w:p>
    <w:p w:rsidR="00655705" w:rsidRPr="000D7EB0" w:rsidRDefault="00655705"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На надомном обучении обучается 19 человек из числа инвалидов (89 детей) и детей с ОВЗ. Все дети обучаются на дому, согласно утвержденному и согласованному с законными представителями расписанию и при необходимости АОП. Так же для учащихся, находящихся на домашнем обучении предусмотрено социально-психологическое сопровождение. Они принимают участие в общественной жизни своих классов и школ (школьных праздниках, конкурсах и т.д.)</w:t>
      </w:r>
    </w:p>
    <w:p w:rsidR="00655705" w:rsidRPr="000D7EB0" w:rsidRDefault="00655705" w:rsidP="00655705">
      <w:pPr>
        <w:spacing w:after="0" w:line="240" w:lineRule="auto"/>
        <w:ind w:firstLine="567"/>
        <w:contextualSpacing/>
        <w:jc w:val="both"/>
        <w:rPr>
          <w:rFonts w:ascii="Times New Roman" w:hAnsi="Times New Roman"/>
          <w:color w:val="000000"/>
          <w:sz w:val="28"/>
          <w:szCs w:val="28"/>
        </w:rPr>
      </w:pPr>
      <w:r w:rsidRPr="000D7EB0">
        <w:rPr>
          <w:rFonts w:ascii="Times New Roman" w:hAnsi="Times New Roman"/>
          <w:sz w:val="28"/>
          <w:szCs w:val="28"/>
        </w:rPr>
        <w:t>Анализируя успеваемость учащихся по уровням образования, необходимо отметить качество знаний на уровне начального образования составляет 60 % (на 2.8% больше чем в предыдущем),  на уровне общего образования качество знаний составляет 44.5% (что на 5.3% больше, чем в 2016-2017 уч.г.), на уровне среднего образования – 64.8% (что на 7.9% меньше чем в предыдущем учебном году). </w:t>
      </w:r>
      <w:r w:rsidRPr="000D7EB0">
        <w:rPr>
          <w:rFonts w:ascii="Times New Roman" w:eastAsia="Calibri" w:hAnsi="Times New Roman"/>
          <w:sz w:val="28"/>
          <w:szCs w:val="28"/>
          <w:lang w:eastAsia="en-US"/>
        </w:rPr>
        <w:t xml:space="preserve">По Борисовскому району обучаются на отлично 184 ребенка (7,5%), хорошистов 986 детей (40,03%). </w:t>
      </w:r>
      <w:r w:rsidRPr="000D7EB0">
        <w:rPr>
          <w:rFonts w:ascii="Times New Roman" w:hAnsi="Times New Roman"/>
          <w:color w:val="000000"/>
          <w:sz w:val="28"/>
          <w:szCs w:val="28"/>
        </w:rPr>
        <w:t xml:space="preserve">Работа над стабильным ростом качества знаний проводится на протяжении всего учебного года. </w:t>
      </w:r>
    </w:p>
    <w:p w:rsidR="00655705" w:rsidRPr="000D7EB0" w:rsidRDefault="00655705" w:rsidP="00655705">
      <w:pPr>
        <w:spacing w:after="0" w:line="240" w:lineRule="auto"/>
        <w:ind w:firstLine="567"/>
        <w:contextualSpacing/>
        <w:jc w:val="both"/>
        <w:rPr>
          <w:rFonts w:ascii="Times New Roman" w:hAnsi="Times New Roman"/>
          <w:color w:val="000000"/>
          <w:sz w:val="28"/>
          <w:szCs w:val="28"/>
        </w:rPr>
      </w:pPr>
      <w:r w:rsidRPr="000D7EB0">
        <w:rPr>
          <w:rFonts w:ascii="Times New Roman" w:hAnsi="Times New Roman"/>
          <w:sz w:val="28"/>
          <w:szCs w:val="28"/>
        </w:rPr>
        <w:t xml:space="preserve">В </w:t>
      </w:r>
      <w:r w:rsidRPr="000D7EB0">
        <w:rPr>
          <w:rFonts w:ascii="Times New Roman" w:hAnsi="Times New Roman"/>
          <w:color w:val="000000"/>
          <w:sz w:val="28"/>
          <w:szCs w:val="28"/>
        </w:rPr>
        <w:t>2018 году</w:t>
      </w:r>
      <w:r w:rsidRPr="000D7EB0">
        <w:rPr>
          <w:rFonts w:ascii="Times New Roman" w:eastAsia="Calibri" w:hAnsi="Times New Roman"/>
          <w:b/>
          <w:sz w:val="28"/>
          <w:szCs w:val="28"/>
          <w:lang w:eastAsia="en-US"/>
        </w:rPr>
        <w:t xml:space="preserve"> </w:t>
      </w:r>
      <w:r w:rsidRPr="000D7EB0">
        <w:rPr>
          <w:rFonts w:ascii="Times New Roman" w:eastAsia="Calibri" w:hAnsi="Times New Roman"/>
          <w:sz w:val="28"/>
          <w:szCs w:val="28"/>
          <w:lang w:eastAsia="en-US"/>
        </w:rPr>
        <w:t>7 выпускников 11 классов (10,14%) получили аттестаты с отличием о среднем общем образовании и медали «За особые успехи в учении», 12 обучающихся 9 классов (5%) получили аттестаты</w:t>
      </w:r>
      <w:r w:rsidRPr="000D7EB0">
        <w:rPr>
          <w:rFonts w:ascii="Times New Roman" w:eastAsia="Calibri" w:hAnsi="Times New Roman"/>
          <w:b/>
          <w:sz w:val="28"/>
          <w:szCs w:val="28"/>
          <w:lang w:eastAsia="en-US"/>
        </w:rPr>
        <w:t xml:space="preserve"> </w:t>
      </w:r>
      <w:r w:rsidRPr="000D7EB0">
        <w:rPr>
          <w:rFonts w:ascii="Times New Roman" w:eastAsia="Calibri" w:hAnsi="Times New Roman"/>
          <w:sz w:val="28"/>
          <w:szCs w:val="28"/>
          <w:lang w:eastAsia="en-US"/>
        </w:rPr>
        <w:t xml:space="preserve">об основном общем образовании с отличием и денежное вознаграждение в размере одной тысячи рублей. В течение всего учебного года в департамент образования Белгородской области представлялась информация в соответствии с «Дорожной картой» по обеспечению объективности принятия решений о награждении выпускников медалью «За особые успехи в учении». </w:t>
      </w:r>
    </w:p>
    <w:p w:rsidR="00655705" w:rsidRPr="000D7EB0" w:rsidRDefault="00655705" w:rsidP="00655705">
      <w:pPr>
        <w:spacing w:after="0" w:line="240" w:lineRule="auto"/>
        <w:ind w:firstLine="567"/>
        <w:contextualSpacing/>
        <w:jc w:val="both"/>
        <w:rPr>
          <w:rFonts w:ascii="Times New Roman" w:eastAsia="Calibri" w:hAnsi="Times New Roman"/>
          <w:b/>
          <w:sz w:val="28"/>
          <w:szCs w:val="28"/>
          <w:lang w:eastAsia="en-US"/>
        </w:rPr>
      </w:pPr>
      <w:r w:rsidRPr="000D7EB0">
        <w:rPr>
          <w:rFonts w:ascii="Times New Roman" w:hAnsi="Times New Roman"/>
          <w:color w:val="000000"/>
          <w:sz w:val="28"/>
          <w:szCs w:val="28"/>
        </w:rPr>
        <w:t xml:space="preserve">С целью отслеживания динамики обученности учащихся, коррекции деятельности учителей и учеников, прогнозирования результатов дальнейшего обучения учащихся проводился мониторинг уровня сформированности обязательных результатов обучения по всем предметам учебного плана, анализ уровня выполнения стартовых, полугодовых, годовых контрольных работ по предметам с целью выявления недостатков в работе педколлективов по обучению учащихся и их причин. В ходе мониторинга не только вскрывались причины снижения качества учебного процесса, но намечались пути коррекции знаний учащихся и повышения качества преподавания. </w:t>
      </w:r>
    </w:p>
    <w:p w:rsidR="00655705" w:rsidRPr="000D7EB0" w:rsidRDefault="00655705" w:rsidP="00655705">
      <w:pPr>
        <w:spacing w:after="0" w:line="240" w:lineRule="auto"/>
        <w:ind w:firstLine="567"/>
        <w:contextualSpacing/>
        <w:jc w:val="both"/>
        <w:rPr>
          <w:rFonts w:ascii="Times New Roman" w:hAnsi="Times New Roman"/>
          <w:b/>
          <w:bCs/>
          <w:sz w:val="28"/>
          <w:szCs w:val="28"/>
          <w:shd w:val="clear" w:color="auto" w:fill="FFFFFF"/>
        </w:rPr>
      </w:pPr>
      <w:r w:rsidRPr="000D7EB0">
        <w:rPr>
          <w:rFonts w:ascii="Times New Roman" w:hAnsi="Times New Roman"/>
          <w:sz w:val="28"/>
          <w:szCs w:val="28"/>
        </w:rPr>
        <w:lastRenderedPageBreak/>
        <w:t>Реализуемые учебные планы позволили расширить и углубить содержание изучаемых предметов в соответствии с запросами социума на территории Борисовского района, способствовали удовлетворению потребностей учащихся и их родителей на те или иные образовательные услуги. Способствовали повышению качества образовательной подготовки учащихся, создавали необходимые предпосылки для самоопределения, ранней профилизации учащихся и развития их творческих способностей.</w:t>
      </w:r>
      <w:r w:rsidRPr="000D7EB0">
        <w:rPr>
          <w:rFonts w:ascii="Times New Roman" w:hAnsi="Times New Roman"/>
          <w:b/>
          <w:bCs/>
          <w:sz w:val="28"/>
          <w:szCs w:val="28"/>
          <w:shd w:val="clear" w:color="auto" w:fill="FFFFFF"/>
        </w:rPr>
        <w:t xml:space="preserve"> </w:t>
      </w:r>
    </w:p>
    <w:p w:rsidR="00655705" w:rsidRPr="000D7EB0" w:rsidRDefault="00655705" w:rsidP="00655705">
      <w:pPr>
        <w:spacing w:after="0" w:line="240" w:lineRule="auto"/>
        <w:ind w:firstLine="567"/>
        <w:jc w:val="both"/>
        <w:rPr>
          <w:rFonts w:ascii="Times New Roman" w:hAnsi="Times New Roman"/>
          <w:color w:val="000000"/>
          <w:sz w:val="28"/>
          <w:szCs w:val="28"/>
        </w:rPr>
      </w:pPr>
      <w:r w:rsidRPr="000D7EB0">
        <w:rPr>
          <w:rFonts w:ascii="Times New Roman" w:hAnsi="Times New Roman"/>
          <w:bCs/>
          <w:sz w:val="28"/>
          <w:szCs w:val="28"/>
          <w:shd w:val="clear" w:color="auto" w:fill="FFFFFF"/>
        </w:rPr>
        <w:t>Внеурочной деятельностью</w:t>
      </w:r>
      <w:r w:rsidRPr="000D7EB0">
        <w:rPr>
          <w:rFonts w:ascii="Times New Roman" w:hAnsi="Times New Roman"/>
          <w:sz w:val="28"/>
          <w:szCs w:val="28"/>
          <w:shd w:val="clear" w:color="auto" w:fill="FFFFFF"/>
        </w:rPr>
        <w:t> – </w:t>
      </w:r>
      <w:r w:rsidRPr="000D7EB0">
        <w:rPr>
          <w:rFonts w:ascii="Times New Roman" w:hAnsi="Times New Roman"/>
          <w:bCs/>
          <w:sz w:val="28"/>
          <w:szCs w:val="28"/>
          <w:shd w:val="clear" w:color="auto" w:fill="FFFFFF"/>
        </w:rPr>
        <w:t>как</w:t>
      </w:r>
      <w:r w:rsidRPr="000D7EB0">
        <w:rPr>
          <w:rFonts w:ascii="Times New Roman" w:hAnsi="Times New Roman"/>
          <w:sz w:val="28"/>
          <w:szCs w:val="28"/>
          <w:shd w:val="clear" w:color="auto" w:fill="FFFFFF"/>
        </w:rPr>
        <w:t> неотъемлемой частью образовательного процесса в школе, в полной мере способствующей реализации требований федеральных образовательных стандартов общего образования охвачено 100 % обучающихся. На территории района внеурочная деятельность организованна по базовой модели. В образовательных организациях работают 189 различных кружков, секций, студий и т.д. по 5</w:t>
      </w:r>
      <w:r w:rsidRPr="000D7EB0">
        <w:rPr>
          <w:rFonts w:ascii="Times New Roman" w:hAnsi="Times New Roman"/>
          <w:color w:val="FF0000"/>
          <w:sz w:val="28"/>
          <w:szCs w:val="28"/>
          <w:shd w:val="clear" w:color="auto" w:fill="FFFFFF"/>
        </w:rPr>
        <w:t xml:space="preserve"> </w:t>
      </w:r>
      <w:r w:rsidRPr="000D7EB0">
        <w:rPr>
          <w:rFonts w:ascii="Times New Roman" w:hAnsi="Times New Roman"/>
          <w:sz w:val="28"/>
          <w:szCs w:val="28"/>
          <w:shd w:val="clear" w:color="auto" w:fill="FFFFFF"/>
        </w:rPr>
        <w:t>направлениям</w:t>
      </w:r>
      <w:r w:rsidRPr="000D7EB0">
        <w:rPr>
          <w:rFonts w:ascii="Times New Roman" w:hAnsi="Times New Roman"/>
          <w:sz w:val="28"/>
          <w:szCs w:val="28"/>
        </w:rPr>
        <w:t xml:space="preserve"> (с</w:t>
      </w:r>
      <w:r w:rsidRPr="000D7EB0">
        <w:rPr>
          <w:rFonts w:ascii="Times New Roman" w:hAnsi="Times New Roman"/>
          <w:sz w:val="28"/>
          <w:szCs w:val="28"/>
          <w:shd w:val="clear" w:color="auto" w:fill="FFFFFF"/>
        </w:rPr>
        <w:t xml:space="preserve">оциальное, </w:t>
      </w:r>
      <w:r w:rsidRPr="000D7EB0">
        <w:rPr>
          <w:rFonts w:ascii="Times New Roman" w:hAnsi="Times New Roman"/>
          <w:color w:val="000000"/>
          <w:sz w:val="28"/>
          <w:szCs w:val="28"/>
        </w:rPr>
        <w:t>духовно-нравственное, спортивно оздоровительное, общеителектуальное,</w:t>
      </w:r>
      <w:r w:rsidRPr="000D7EB0">
        <w:rPr>
          <w:rFonts w:ascii="Times New Roman" w:hAnsi="Times New Roman"/>
          <w:sz w:val="28"/>
          <w:szCs w:val="28"/>
        </w:rPr>
        <w:t xml:space="preserve"> </w:t>
      </w:r>
      <w:r w:rsidRPr="000D7EB0">
        <w:rPr>
          <w:rFonts w:ascii="Times New Roman" w:hAnsi="Times New Roman"/>
          <w:color w:val="000000"/>
          <w:sz w:val="28"/>
          <w:szCs w:val="28"/>
        </w:rPr>
        <w:t xml:space="preserve">общекультурное) </w:t>
      </w:r>
      <w:r w:rsidRPr="000D7EB0">
        <w:rPr>
          <w:rFonts w:ascii="Times New Roman" w:hAnsi="Times New Roman"/>
          <w:sz w:val="28"/>
          <w:szCs w:val="28"/>
          <w:shd w:val="clear" w:color="auto" w:fill="FFFFFF"/>
        </w:rPr>
        <w:t>удовлетворяющим потребности обучающихся и родителей (законных представителей)</w:t>
      </w:r>
      <w:r w:rsidRPr="000D7EB0">
        <w:rPr>
          <w:rFonts w:ascii="Times New Roman" w:eastAsia="Calibri" w:hAnsi="Times New Roman"/>
          <w:bCs/>
          <w:sz w:val="28"/>
          <w:szCs w:val="28"/>
          <w:lang w:eastAsia="en-US"/>
        </w:rPr>
        <w:t xml:space="preserve">. </w:t>
      </w:r>
      <w:r w:rsidRPr="000D7EB0">
        <w:rPr>
          <w:rFonts w:ascii="Times New Roman" w:eastAsia="Calibri" w:hAnsi="Times New Roman"/>
          <w:sz w:val="28"/>
          <w:szCs w:val="28"/>
          <w:lang w:eastAsia="en-US"/>
        </w:rPr>
        <w:t>В школах района с использованием автоматизированной информационной системы "Виртуальная школа" осуществляется ведение электронных портфолио обучающихся, в которых фиксируются внеучебные достижения.</w:t>
      </w:r>
    </w:p>
    <w:p w:rsidR="00655705" w:rsidRPr="000D7EB0" w:rsidRDefault="00655705"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В 2017-2018 учебном году функционировал класс с углубленным изучение отдельных предметов, профильные классы по шести профилям, два специализированных кадетских класса «Юных инспекторов дорожного движения». Кроме того, в районе на базе МБОУ «Борисовская СОШ №2» работает центр по работе с одаренными детьми. Благодаря чему в последние годы наблюдается устойчивая тенденция активного роста участия обучающихся в олимпиадах, научно-исследовательских конференциях и конкурсах. Одаренные школьники района показывают высокие результаты на интеллектуальных состязаниях всероссийского уровня.</w:t>
      </w:r>
    </w:p>
    <w:p w:rsidR="00655705" w:rsidRPr="000D7EB0" w:rsidRDefault="00655705"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xml:space="preserve">Профильное обучение в 2017 – 2018 учебном году на территории Борисовского района осуществлялось в МБОУ «Борисовская средняя общеобразовательная школа имени Героя Советского союза А.М. Рудого», МБОУ «Борисовская СОШ №2», МБОУ «Новоборисовская СОШ им. Сырового А.В.» с охватом 65 обучающихся по выбранным 6 профилям (социально – гуманитарный, технологический, универсальный, социально-экономический, информационно-технологический, биолого - географический), 21 ребенок - </w:t>
      </w:r>
      <w:r w:rsidRPr="000D7EB0">
        <w:rPr>
          <w:rFonts w:ascii="Times New Roman" w:eastAsia="Calibri" w:hAnsi="Times New Roman"/>
          <w:sz w:val="28"/>
          <w:szCs w:val="28"/>
          <w:lang w:eastAsia="en-US"/>
        </w:rPr>
        <w:t>по программам углубленного изучения отдельных предметов.</w:t>
      </w:r>
      <w:r w:rsidRPr="000D7EB0">
        <w:rPr>
          <w:rFonts w:ascii="Times New Roman" w:hAnsi="Times New Roman"/>
          <w:sz w:val="28"/>
          <w:szCs w:val="28"/>
        </w:rPr>
        <w:t xml:space="preserve"> За рамками учебного плана 137 обучающихся 10 – 11 классов получили профессиональную подготовку, организованную на базе ОГАПОУ «Борисовский агромеханический техникум» по профессиям «Рабочий зеленного хозяйства» и «электросварщик». </w:t>
      </w:r>
    </w:p>
    <w:p w:rsidR="00655705" w:rsidRPr="000D7EB0" w:rsidRDefault="00655705"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Предпрофильная подготовка является процессом самоопределения личности в выборе дальнейшего направления в образовании профессиональной деятельности, охвачены 100% обучающихся 9 – х классов. Курс предпрофильной подготовки преследует комплексную реализацию </w:t>
      </w:r>
      <w:r w:rsidRPr="000D7EB0">
        <w:rPr>
          <w:rFonts w:ascii="Times New Roman" w:eastAsia="Calibri" w:hAnsi="Times New Roman"/>
          <w:sz w:val="28"/>
          <w:szCs w:val="28"/>
          <w:lang w:eastAsia="en-US"/>
        </w:rPr>
        <w:lastRenderedPageBreak/>
        <w:t>теоритической, практической и воспитательной целей. Приоритетом современной школы является развитие предметных компетентностей выпускника, готового к продолжению образования, способного решать проблемы как личностные, так и социальные. В 2017-2018 учебном году большее предпочтение школы Борисовского района отдают элективным курсам: «Твоя профессиональная карьера», «Человек и профессия», «Психология и выбор профессии», и т.д.</w:t>
      </w:r>
    </w:p>
    <w:p w:rsidR="00655705" w:rsidRPr="000D7EB0" w:rsidRDefault="00655705" w:rsidP="00655705">
      <w:pPr>
        <w:spacing w:after="0" w:line="240" w:lineRule="auto"/>
        <w:ind w:firstLine="567"/>
        <w:jc w:val="both"/>
        <w:rPr>
          <w:rFonts w:ascii="Times New Roman" w:hAnsi="Times New Roman"/>
          <w:b/>
          <w:sz w:val="28"/>
          <w:szCs w:val="28"/>
          <w:u w:val="single"/>
        </w:rPr>
      </w:pPr>
      <w:r w:rsidRPr="000D7EB0">
        <w:rPr>
          <w:rFonts w:ascii="Times New Roman" w:eastAsia="Calibri" w:hAnsi="Times New Roman"/>
          <w:sz w:val="28"/>
          <w:szCs w:val="28"/>
          <w:lang w:eastAsia="en-US"/>
        </w:rPr>
        <w:t>В текущем году были организованы и проведены мониторинги деятельности 13 общеобразовательных организаций Борисовского района, в целях изучения уровня нормативно-правовых, организационно-распорядительных, программно-методических и кадровых условий, обеспечивающих качество образовательного процесса на начало и конец учебного года и 7 учреждений по качеству подготовки к государственному контролю и надзору в сфере образования на территории Борисовского района. По итогам мониторингов были подготовлены аналитические справки в которых содержались все выявленные недостатки и нарушения, с рекомендациями для руководителей образовательных организаций по их устранению.</w:t>
      </w:r>
    </w:p>
    <w:p w:rsidR="00655705" w:rsidRPr="000D7EB0" w:rsidRDefault="00655705" w:rsidP="00655705">
      <w:pPr>
        <w:spacing w:after="0" w:line="240" w:lineRule="auto"/>
        <w:ind w:firstLine="567"/>
        <w:jc w:val="both"/>
        <w:rPr>
          <w:rFonts w:ascii="Times New Roman" w:eastAsia="Calibri" w:hAnsi="Times New Roman"/>
          <w:sz w:val="28"/>
          <w:szCs w:val="28"/>
          <w:lang w:bidi="ru-RU"/>
        </w:rPr>
      </w:pPr>
      <w:r w:rsidRPr="000D7EB0">
        <w:rPr>
          <w:rFonts w:ascii="Times New Roman" w:eastAsia="Calibri" w:hAnsi="Times New Roman"/>
          <w:sz w:val="28"/>
          <w:szCs w:val="28"/>
          <w:lang w:bidi="ru-RU"/>
        </w:rPr>
        <w:t>В управлении образования администрации Борисовского района активно  ведется проектная деятельность. В 2017 – 2018 учебном году реализовывалось 17 муниципальных проектов в сфере образования, внесенных в АИС «Проектное управление». На конец года 5 проектов завершены и 12 реализуются. Непосредственно в отделе организации деятельности образовательных организаций реализован проект «Создание сетевой модели вовлечения обучающихся образовательных организаций Борисовского района в мероприятия патриотической направленности «Жизнь: жить интересами земли нашей».</w:t>
      </w:r>
    </w:p>
    <w:p w:rsidR="00655705" w:rsidRPr="000D7EB0" w:rsidRDefault="00655705" w:rsidP="00655705">
      <w:pPr>
        <w:tabs>
          <w:tab w:val="left" w:pos="567"/>
        </w:tabs>
        <w:spacing w:after="0" w:line="240" w:lineRule="auto"/>
        <w:ind w:firstLine="567"/>
        <w:contextualSpacing/>
        <w:jc w:val="both"/>
        <w:rPr>
          <w:rFonts w:ascii="Times New Roman" w:eastAsia="Calibri" w:hAnsi="Times New Roman"/>
          <w:sz w:val="28"/>
          <w:szCs w:val="28"/>
          <w:lang w:eastAsia="en-US"/>
        </w:rPr>
      </w:pPr>
      <w:r w:rsidRPr="000D7EB0">
        <w:rPr>
          <w:rFonts w:ascii="Times New Roman" w:hAnsi="Times New Roman"/>
          <w:sz w:val="28"/>
          <w:szCs w:val="28"/>
        </w:rPr>
        <w:tab/>
        <w:t>Независимую оценку качества работы организаций, оказывающих услуги в сфере образования в 2017 – 2018 учебном году прошли три учреждения</w:t>
      </w:r>
      <w:r w:rsidRPr="000D7EB0">
        <w:rPr>
          <w:rFonts w:ascii="Times New Roman" w:eastAsia="Calibri" w:hAnsi="Times New Roman"/>
          <w:sz w:val="28"/>
          <w:szCs w:val="28"/>
          <w:lang w:eastAsia="en-US"/>
        </w:rPr>
        <w:t xml:space="preserve"> МБУ ДО «Борисовская станция юнных натуралистов», МБУ ДО «Борисовская детско-юношеская спортивная школа», МБУ ДО «Борисовский дом творчества». Группа экспертов дала хорошую оценку организации деятельности образовательных организаций дополнительного образования. </w:t>
      </w:r>
    </w:p>
    <w:p w:rsidR="00655705" w:rsidRPr="000D7EB0" w:rsidRDefault="00655705" w:rsidP="00655705">
      <w:pPr>
        <w:spacing w:after="0" w:line="240" w:lineRule="auto"/>
        <w:ind w:firstLine="567"/>
        <w:jc w:val="both"/>
        <w:rPr>
          <w:rFonts w:ascii="Times New Roman" w:hAnsi="Times New Roman"/>
          <w:sz w:val="28"/>
          <w:szCs w:val="28"/>
        </w:rPr>
      </w:pPr>
      <w:r w:rsidRPr="000D7EB0">
        <w:rPr>
          <w:rFonts w:ascii="Times New Roman" w:eastAsia="Calibri" w:hAnsi="Times New Roman"/>
          <w:sz w:val="28"/>
          <w:szCs w:val="28"/>
          <w:lang w:eastAsia="en-US"/>
        </w:rPr>
        <w:tab/>
        <w:t xml:space="preserve">Прошли экспертизу программы развития муниципального бюджетного общеобразовательного учреждения «Крюковская средняя общеобразовательная школа». В соответствии </w:t>
      </w:r>
      <w:r w:rsidRPr="000D7EB0">
        <w:rPr>
          <w:rFonts w:ascii="Times New Roman" w:hAnsi="Times New Roman"/>
          <w:sz w:val="28"/>
          <w:szCs w:val="28"/>
        </w:rPr>
        <w:t xml:space="preserve">с требованиями действующего законодательства Российской Федерации в сфере образования и руководствуясь приказом Министерства образования и науки Российской Федерации от 14 июня 2013 года № 462 «Об утверждении порядка проведения самообследования образовательной организации» (в редакции приказа от 14 декабря 2017 года №1218) отчеты о результатах самообследования за 2017 год были представлены в управления образования администрации Борисовского района 25 образовательными организациями. По представленным отчетам, комиссией проведена экспертиза и заключения </w:t>
      </w:r>
      <w:r w:rsidRPr="000D7EB0">
        <w:rPr>
          <w:rFonts w:ascii="Times New Roman" w:eastAsia="Times New Roman CYR" w:hAnsi="Times New Roman"/>
          <w:bCs/>
          <w:sz w:val="28"/>
          <w:szCs w:val="28"/>
        </w:rPr>
        <w:t>об</w:t>
      </w:r>
      <w:r w:rsidRPr="000D7EB0">
        <w:rPr>
          <w:rFonts w:ascii="Times New Roman" w:eastAsia="Times New Roman CYR" w:hAnsi="Times New Roman"/>
          <w:b/>
          <w:bCs/>
          <w:sz w:val="28"/>
          <w:szCs w:val="28"/>
        </w:rPr>
        <w:t xml:space="preserve"> </w:t>
      </w:r>
      <w:r w:rsidRPr="000D7EB0">
        <w:rPr>
          <w:rFonts w:ascii="Times New Roman" w:eastAsia="Times New Roman CYR" w:hAnsi="Times New Roman"/>
          <w:bCs/>
          <w:sz w:val="28"/>
          <w:szCs w:val="28"/>
        </w:rPr>
        <w:t xml:space="preserve">отчете о самообследовании </w:t>
      </w:r>
      <w:r w:rsidRPr="000D7EB0">
        <w:rPr>
          <w:rFonts w:ascii="Times New Roman" w:hAnsi="Times New Roman"/>
          <w:sz w:val="28"/>
          <w:szCs w:val="28"/>
        </w:rPr>
        <w:t>направлены в образовательные организации.</w:t>
      </w:r>
    </w:p>
    <w:p w:rsidR="00655705" w:rsidRPr="000D7EB0" w:rsidRDefault="00655705" w:rsidP="00655705">
      <w:pPr>
        <w:autoSpaceDE w:val="0"/>
        <w:autoSpaceDN w:val="0"/>
        <w:adjustRightInd w:val="0"/>
        <w:spacing w:after="0" w:line="240" w:lineRule="auto"/>
        <w:ind w:firstLine="567"/>
        <w:jc w:val="both"/>
        <w:rPr>
          <w:rFonts w:ascii="Times New Roman" w:hAnsi="Times New Roman"/>
          <w:sz w:val="28"/>
          <w:szCs w:val="28"/>
        </w:rPr>
      </w:pPr>
      <w:r w:rsidRPr="000D7EB0">
        <w:rPr>
          <w:rFonts w:ascii="Times New Roman" w:eastAsia="Calibri" w:hAnsi="Times New Roman"/>
          <w:bCs/>
          <w:sz w:val="28"/>
          <w:szCs w:val="28"/>
          <w:lang w:eastAsia="en-US"/>
        </w:rPr>
        <w:lastRenderedPageBreak/>
        <w:t xml:space="preserve">В течение года оформлены сводные статистические данные образовательных организаций по 3 формам федерального статистического наблюдения в сфере общего образования: оперативные данные, ОО – 1, НД – 1. Все данные проверены и внесены коррективы. Ежемесячно (в последний четверг месяца) проводились совещания с руководителями ОУ, где </w:t>
      </w:r>
      <w:r w:rsidRPr="000D7EB0">
        <w:rPr>
          <w:rFonts w:ascii="Times New Roman" w:hAnsi="Times New Roman"/>
          <w:sz w:val="28"/>
          <w:szCs w:val="28"/>
        </w:rPr>
        <w:t>коллегиально вырабатывались решения по текущим и перспективным вопросам деятельности управления образования в сфере государственной, региональной и муниципальной политики в области образования, в соответствии с компетенцией, установленной законодательством. В начале сентября проведена коллегия управления образования «О состоянии исполнения образовательными учреждениями компетенции в области образования» на базе МБОУ «Борисовская средняя общеобразовательная школа имени Кирова», коллегия управления образования «Повышение эффективности формирования здорового образа жизни и социализации детей в системе образования Борисовского района» на базе МБОУ «Березовская СОШ им. Климова» проведена в декабре 2017 года, планируются проведения коллегии в августе 2018 года.</w:t>
      </w:r>
    </w:p>
    <w:p w:rsidR="00655705" w:rsidRPr="000D7EB0" w:rsidRDefault="00655705" w:rsidP="00655705">
      <w:pPr>
        <w:spacing w:after="0" w:line="240" w:lineRule="auto"/>
        <w:ind w:firstLine="567"/>
        <w:jc w:val="both"/>
        <w:rPr>
          <w:rFonts w:ascii="Times New Roman" w:eastAsia="Calibri" w:hAnsi="Times New Roman"/>
          <w:color w:val="000000"/>
          <w:sz w:val="28"/>
          <w:szCs w:val="28"/>
        </w:rPr>
      </w:pPr>
      <w:r w:rsidRPr="000D7EB0">
        <w:rPr>
          <w:rFonts w:ascii="Times New Roman" w:eastAsia="Calibri" w:hAnsi="Times New Roman"/>
          <w:color w:val="000000"/>
          <w:sz w:val="28"/>
          <w:szCs w:val="28"/>
        </w:rPr>
        <w:t>За подотчетный учебный год в сети общеобразовательных организаций произошли изменения: подан пакет документов на ликвидацию МБОУ «Краснокутская ООШ» и на последнем этапе находится оформление документов на открытие образовательного комплекса в с. Октябрьская Готня.</w:t>
      </w:r>
    </w:p>
    <w:p w:rsidR="00F65866" w:rsidRPr="000D7EB0" w:rsidRDefault="00F65866" w:rsidP="00655705">
      <w:pPr>
        <w:spacing w:after="0" w:line="240" w:lineRule="auto"/>
        <w:ind w:firstLine="567"/>
        <w:jc w:val="both"/>
        <w:rPr>
          <w:rFonts w:ascii="Times New Roman" w:eastAsia="Calibri" w:hAnsi="Times New Roman"/>
          <w:color w:val="000000"/>
          <w:sz w:val="28"/>
          <w:szCs w:val="28"/>
        </w:rPr>
      </w:pPr>
      <w:r w:rsidRPr="000D7EB0">
        <w:rPr>
          <w:rFonts w:ascii="Times New Roman" w:hAnsi="Times New Roman"/>
          <w:sz w:val="28"/>
          <w:szCs w:val="28"/>
        </w:rPr>
        <w:t>В общеобразовательных учреждениях Борисовского района учебно-воспитательный процесс осуществляют 490 педагогических работников:</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- 38 руководящих работников общеобразовательных учреждений (13 директоров, 25 заместителей директора);</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- 232 учителя;</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- 2 учителя-логопеда;</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- 2 социальных педагога;</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- 3 педагога - психолога;</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- 1 тьютор, 9 воспитателей дошкольных групп;</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- 14 - другие педагогические работники. </w:t>
      </w:r>
    </w:p>
    <w:p w:rsidR="00F65866" w:rsidRPr="000D7EB0" w:rsidRDefault="00F65866"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Высшее профессиональное образование имеет – 231 педагог (88,5%) из них учителей - 215 (92,6%), среднее специальное – 25 (9,5%) из них учителей 17 (7,3%), среднее –5 (1,9 %). По всем категориям отмечается стабильность. На заочном обучении в высших учебных заведениях находится старший вожатый и 1 педагог дополнительного образования.</w:t>
      </w:r>
    </w:p>
    <w:tbl>
      <w:tblPr>
        <w:tblStyle w:val="ab"/>
        <w:tblW w:w="9356" w:type="dxa"/>
        <w:tblInd w:w="108" w:type="dxa"/>
        <w:tblLook w:val="04A0" w:firstRow="1" w:lastRow="0" w:firstColumn="1" w:lastColumn="0" w:noHBand="0" w:noVBand="1"/>
      </w:tblPr>
      <w:tblGrid>
        <w:gridCol w:w="5812"/>
        <w:gridCol w:w="3544"/>
      </w:tblGrid>
      <w:tr w:rsidR="00F65866" w:rsidRPr="000D7EB0" w:rsidTr="00655705">
        <w:tc>
          <w:tcPr>
            <w:tcW w:w="5812" w:type="dxa"/>
          </w:tcPr>
          <w:p w:rsidR="00F65866" w:rsidRPr="000D7EB0" w:rsidRDefault="00F65866" w:rsidP="00655705">
            <w:pPr>
              <w:jc w:val="center"/>
              <w:rPr>
                <w:rFonts w:ascii="Times New Roman" w:hAnsi="Times New Roman"/>
                <w:b/>
                <w:sz w:val="28"/>
                <w:szCs w:val="28"/>
              </w:rPr>
            </w:pPr>
            <w:r w:rsidRPr="000D7EB0">
              <w:rPr>
                <w:rFonts w:ascii="Times New Roman" w:hAnsi="Times New Roman"/>
                <w:b/>
                <w:sz w:val="28"/>
                <w:szCs w:val="28"/>
              </w:rPr>
              <w:t>Уровень образования</w:t>
            </w:r>
          </w:p>
        </w:tc>
        <w:tc>
          <w:tcPr>
            <w:tcW w:w="3544" w:type="dxa"/>
          </w:tcPr>
          <w:p w:rsidR="00F65866" w:rsidRPr="000D7EB0" w:rsidRDefault="00F65866" w:rsidP="00655705">
            <w:pPr>
              <w:jc w:val="both"/>
              <w:rPr>
                <w:rFonts w:ascii="Times New Roman" w:hAnsi="Times New Roman"/>
                <w:b/>
                <w:sz w:val="28"/>
                <w:szCs w:val="28"/>
              </w:rPr>
            </w:pPr>
            <w:r w:rsidRPr="000D7EB0">
              <w:rPr>
                <w:rFonts w:ascii="Times New Roman" w:hAnsi="Times New Roman"/>
                <w:b/>
                <w:sz w:val="28"/>
                <w:szCs w:val="28"/>
              </w:rPr>
              <w:t>2017-2018</w:t>
            </w:r>
          </w:p>
        </w:tc>
      </w:tr>
      <w:tr w:rsidR="00F65866" w:rsidRPr="000D7EB0" w:rsidTr="00655705">
        <w:tc>
          <w:tcPr>
            <w:tcW w:w="5812"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Высшее профессиональное образование</w:t>
            </w:r>
          </w:p>
        </w:tc>
        <w:tc>
          <w:tcPr>
            <w:tcW w:w="354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231 (88,5%)</w:t>
            </w:r>
          </w:p>
        </w:tc>
      </w:tr>
      <w:tr w:rsidR="00F65866" w:rsidRPr="000D7EB0" w:rsidTr="00655705">
        <w:tc>
          <w:tcPr>
            <w:tcW w:w="5812"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среднее специальное</w:t>
            </w:r>
          </w:p>
        </w:tc>
        <w:tc>
          <w:tcPr>
            <w:tcW w:w="354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25 (9,5%)</w:t>
            </w:r>
          </w:p>
        </w:tc>
      </w:tr>
      <w:tr w:rsidR="00F65866" w:rsidRPr="000D7EB0" w:rsidTr="00655705">
        <w:tc>
          <w:tcPr>
            <w:tcW w:w="5812"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среднее</w:t>
            </w:r>
          </w:p>
        </w:tc>
        <w:tc>
          <w:tcPr>
            <w:tcW w:w="354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5 (1,9%)</w:t>
            </w:r>
          </w:p>
        </w:tc>
      </w:tr>
    </w:tbl>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 2017-2018 учебный год были выявлены следующие вакансии:</w:t>
      </w:r>
    </w:p>
    <w:tbl>
      <w:tblPr>
        <w:tblStyle w:val="ab"/>
        <w:tblW w:w="0" w:type="auto"/>
        <w:tblInd w:w="108" w:type="dxa"/>
        <w:tblLook w:val="04A0" w:firstRow="1" w:lastRow="0" w:firstColumn="1" w:lastColumn="0" w:noHBand="0" w:noVBand="1"/>
      </w:tblPr>
      <w:tblGrid>
        <w:gridCol w:w="708"/>
        <w:gridCol w:w="3119"/>
        <w:gridCol w:w="2268"/>
        <w:gridCol w:w="3367"/>
      </w:tblGrid>
      <w:tr w:rsidR="00F65866" w:rsidRPr="000D7EB0" w:rsidTr="00655705">
        <w:tc>
          <w:tcPr>
            <w:tcW w:w="709" w:type="dxa"/>
          </w:tcPr>
          <w:p w:rsidR="00F65866" w:rsidRPr="000D7EB0" w:rsidRDefault="00F65866"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 п/п</w:t>
            </w:r>
          </w:p>
        </w:tc>
        <w:tc>
          <w:tcPr>
            <w:tcW w:w="3119" w:type="dxa"/>
          </w:tcPr>
          <w:p w:rsidR="00F65866" w:rsidRPr="000D7EB0" w:rsidRDefault="00F65866"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Предмет</w:t>
            </w:r>
          </w:p>
        </w:tc>
        <w:tc>
          <w:tcPr>
            <w:tcW w:w="2268" w:type="dxa"/>
          </w:tcPr>
          <w:p w:rsidR="00F65866" w:rsidRPr="000D7EB0" w:rsidRDefault="00F65866"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Количество часов</w:t>
            </w:r>
          </w:p>
        </w:tc>
        <w:tc>
          <w:tcPr>
            <w:tcW w:w="3367" w:type="dxa"/>
          </w:tcPr>
          <w:p w:rsidR="00F65866" w:rsidRPr="000D7EB0" w:rsidRDefault="00F65866"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Наименование учебного заведения</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Православная культура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9-11 кл.-3 часа</w:t>
            </w:r>
          </w:p>
        </w:tc>
        <w:tc>
          <w:tcPr>
            <w:tcW w:w="3367" w:type="dxa"/>
            <w:vMerge w:val="restart"/>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xml:space="preserve">МБОУ «Хотмыжская </w:t>
            </w:r>
            <w:r w:rsidRPr="000D7EB0">
              <w:rPr>
                <w:rFonts w:ascii="Times New Roman" w:eastAsiaTheme="minorHAnsi" w:hAnsi="Times New Roman"/>
                <w:sz w:val="28"/>
                <w:szCs w:val="28"/>
                <w:lang w:eastAsia="en-US"/>
              </w:rPr>
              <w:lastRenderedPageBreak/>
              <w:t>СОШ»</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lastRenderedPageBreak/>
              <w:t>2.</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Физика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10-11 кл. 6 часов</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lastRenderedPageBreak/>
              <w:t>3.</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ОБЖ</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11 кл. – 1 час</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4.</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География</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11 кл. – 1 час</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Музыка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1-7 кл. – 7 ч.</w:t>
            </w:r>
          </w:p>
        </w:tc>
        <w:tc>
          <w:tcPr>
            <w:tcW w:w="3367" w:type="dxa"/>
            <w:vMerge w:val="restart"/>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МБОУ «Стригуновская СОШ»</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6.</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Старший вожатый</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 ставка</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7.</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Заместитель директора</w:t>
            </w:r>
          </w:p>
        </w:tc>
        <w:tc>
          <w:tcPr>
            <w:tcW w:w="2268" w:type="dxa"/>
          </w:tcPr>
          <w:p w:rsidR="00F65866" w:rsidRPr="000D7EB0" w:rsidRDefault="00F65866" w:rsidP="00655705">
            <w:pPr>
              <w:jc w:val="center"/>
              <w:rPr>
                <w:rFonts w:ascii="Times New Roman" w:eastAsiaTheme="minorHAnsi" w:hAnsi="Times New Roman"/>
                <w:color w:val="000000" w:themeColor="text1"/>
                <w:sz w:val="28"/>
                <w:szCs w:val="28"/>
                <w:lang w:eastAsia="en-US"/>
              </w:rPr>
            </w:pPr>
            <w:r w:rsidRPr="000D7EB0">
              <w:rPr>
                <w:rFonts w:ascii="Times New Roman" w:eastAsiaTheme="minorHAnsi" w:hAnsi="Times New Roman"/>
                <w:color w:val="000000" w:themeColor="text1"/>
                <w:sz w:val="28"/>
                <w:szCs w:val="28"/>
                <w:lang w:eastAsia="en-US"/>
              </w:rPr>
              <w:t>1 ставка</w:t>
            </w:r>
          </w:p>
        </w:tc>
        <w:tc>
          <w:tcPr>
            <w:tcW w:w="3367" w:type="dxa"/>
            <w:vMerge/>
          </w:tcPr>
          <w:p w:rsidR="00F65866" w:rsidRPr="000D7EB0" w:rsidRDefault="00F65866" w:rsidP="00655705">
            <w:pPr>
              <w:jc w:val="center"/>
              <w:rPr>
                <w:rFonts w:ascii="Times New Roman" w:eastAsiaTheme="minorHAnsi" w:hAnsi="Times New Roman"/>
                <w:sz w:val="28"/>
                <w:szCs w:val="28"/>
                <w:highlight w:val="yellow"/>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8.</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Физическая культура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7,8,9 кл. – 9 часов</w:t>
            </w:r>
          </w:p>
        </w:tc>
        <w:tc>
          <w:tcPr>
            <w:tcW w:w="3367" w:type="dxa"/>
            <w:vMerge w:val="restart"/>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МБОУ «Байцуровская ООШ»</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9.</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Физика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8,9 кл. – 6 часов</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10.</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Музыка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1,3 кл. – 1 час</w:t>
            </w:r>
          </w:p>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2,4 кл. – 1 час</w:t>
            </w:r>
          </w:p>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 кл. – 1 час</w:t>
            </w:r>
          </w:p>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6 кл. – 1 час</w:t>
            </w:r>
          </w:p>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7 кл. – 1 час</w:t>
            </w:r>
          </w:p>
        </w:tc>
        <w:tc>
          <w:tcPr>
            <w:tcW w:w="3367" w:type="dxa"/>
            <w:vMerge w:val="restart"/>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МБОУ «Краснокутская ООШ»</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11.</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Педагог-психолог</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0,25 ставки</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12.</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учитель-логопед</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0,25 ставки</w:t>
            </w:r>
          </w:p>
        </w:tc>
        <w:tc>
          <w:tcPr>
            <w:tcW w:w="3367" w:type="dxa"/>
            <w:vMerge/>
          </w:tcPr>
          <w:p w:rsidR="00F65866" w:rsidRPr="000D7EB0" w:rsidRDefault="00F65866" w:rsidP="00655705">
            <w:pPr>
              <w:jc w:val="center"/>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13.</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Английский язык</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2-5 кл. – 9 часов</w:t>
            </w:r>
          </w:p>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 кл. – 1 час внеаудиторная деятельность</w:t>
            </w:r>
          </w:p>
        </w:tc>
        <w:tc>
          <w:tcPr>
            <w:tcW w:w="3367" w:type="dxa"/>
            <w:vMerge w:val="restart"/>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МБОУ «Новоборисовская СОШ им. А.В.Сырового</w:t>
            </w: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14.</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Музыка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1-7 кл. – 7 часов</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15.</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Русский язык</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 кл. – 5 часов</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16.</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Литература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 кл. – 3 часа</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17.</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Внеурочная деятельность</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с 1 по 8 классы</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18.</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Родной язык и Литературное чтение на родном языке</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1-4 кл. – 4 часа</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19.</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Родной язык и Родная литература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5-8 кл. – 4 часа</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20.</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Родной язык и литература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9-11 кл. – 1,5 часа</w:t>
            </w:r>
          </w:p>
        </w:tc>
        <w:tc>
          <w:tcPr>
            <w:tcW w:w="3367" w:type="dxa"/>
            <w:vMerge/>
          </w:tcPr>
          <w:p w:rsidR="00F65866" w:rsidRPr="000D7EB0" w:rsidRDefault="00F65866" w:rsidP="00655705">
            <w:pPr>
              <w:jc w:val="both"/>
              <w:rPr>
                <w:rFonts w:ascii="Times New Roman" w:eastAsiaTheme="minorHAnsi" w:hAnsi="Times New Roman"/>
                <w:sz w:val="28"/>
                <w:szCs w:val="28"/>
                <w:lang w:eastAsia="en-US"/>
              </w:rPr>
            </w:pPr>
          </w:p>
        </w:tc>
      </w:tr>
      <w:tr w:rsidR="00F65866" w:rsidRPr="000D7EB0" w:rsidTr="00655705">
        <w:tc>
          <w:tcPr>
            <w:tcW w:w="70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21.</w:t>
            </w:r>
          </w:p>
        </w:tc>
        <w:tc>
          <w:tcPr>
            <w:tcW w:w="3119"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Математика</w:t>
            </w:r>
          </w:p>
        </w:tc>
        <w:tc>
          <w:tcPr>
            <w:tcW w:w="2268" w:type="dxa"/>
          </w:tcPr>
          <w:p w:rsidR="00F65866" w:rsidRPr="000D7EB0" w:rsidRDefault="00F65866"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25 часов</w:t>
            </w:r>
          </w:p>
        </w:tc>
        <w:tc>
          <w:tcPr>
            <w:tcW w:w="3367" w:type="dxa"/>
          </w:tcPr>
          <w:p w:rsidR="00F65866" w:rsidRPr="000D7EB0" w:rsidRDefault="00F65866" w:rsidP="00655705">
            <w:pPr>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МБОУ «Борисовская СОШ №2»</w:t>
            </w:r>
          </w:p>
        </w:tc>
      </w:tr>
    </w:tbl>
    <w:p w:rsidR="00F65866" w:rsidRPr="000D7EB0" w:rsidRDefault="00F65866" w:rsidP="00655705">
      <w:pPr>
        <w:spacing w:after="0" w:line="240" w:lineRule="auto"/>
        <w:ind w:firstLine="708"/>
        <w:jc w:val="both"/>
        <w:rPr>
          <w:rFonts w:ascii="Times New Roman" w:eastAsiaTheme="minorHAnsi" w:hAnsi="Times New Roman"/>
          <w:b/>
          <w:sz w:val="28"/>
          <w:szCs w:val="28"/>
          <w:lang w:eastAsia="en-US"/>
        </w:rPr>
      </w:pPr>
      <w:r w:rsidRPr="000D7EB0">
        <w:rPr>
          <w:rFonts w:ascii="Times New Roman" w:eastAsiaTheme="minorHAnsi" w:hAnsi="Times New Roman"/>
          <w:sz w:val="28"/>
          <w:szCs w:val="28"/>
          <w:lang w:eastAsia="en-US"/>
        </w:rPr>
        <w:t>Основными базовыми школами в Борисовском районе являются МБОУ «Борисовская СОШ №1 им. А.М. Рудого» и МБОУ «Борисовская СОШ №2». В МБОУ «Борисовская СОШ №2» требуется учитель математики.</w:t>
      </w:r>
    </w:p>
    <w:p w:rsidR="00F65866" w:rsidRPr="000D7EB0" w:rsidRDefault="00F65866"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Образование, квалификационные категории, возраст учителей, осуществляющих преподавание профильных предметов в образовательных учреждениях Борисовского района по итогам 2017-2018 учебный год.</w:t>
      </w:r>
    </w:p>
    <w:p w:rsidR="00F65866" w:rsidRPr="000D7EB0" w:rsidRDefault="00F65866" w:rsidP="00655705">
      <w:pPr>
        <w:tabs>
          <w:tab w:val="left" w:pos="993"/>
        </w:tabs>
        <w:spacing w:after="0" w:line="240" w:lineRule="auto"/>
        <w:ind w:firstLine="709"/>
        <w:jc w:val="both"/>
        <w:rPr>
          <w:rFonts w:ascii="Times New Roman" w:hAnsi="Times New Roman"/>
          <w:b/>
          <w:sz w:val="28"/>
          <w:szCs w:val="28"/>
        </w:rPr>
      </w:pPr>
    </w:p>
    <w:tbl>
      <w:tblPr>
        <w:tblStyle w:val="ab"/>
        <w:tblW w:w="0" w:type="auto"/>
        <w:tblInd w:w="108" w:type="dxa"/>
        <w:tblLayout w:type="fixed"/>
        <w:tblLook w:val="04A0" w:firstRow="1" w:lastRow="0" w:firstColumn="1" w:lastColumn="0" w:noHBand="0" w:noVBand="1"/>
      </w:tblPr>
      <w:tblGrid>
        <w:gridCol w:w="1701"/>
        <w:gridCol w:w="851"/>
        <w:gridCol w:w="1000"/>
        <w:gridCol w:w="820"/>
        <w:gridCol w:w="745"/>
        <w:gridCol w:w="1011"/>
        <w:gridCol w:w="869"/>
        <w:gridCol w:w="463"/>
        <w:gridCol w:w="779"/>
        <w:gridCol w:w="1224"/>
      </w:tblGrid>
      <w:tr w:rsidR="00F65866" w:rsidRPr="000D7EB0" w:rsidTr="00655705">
        <w:tc>
          <w:tcPr>
            <w:tcW w:w="1701" w:type="dxa"/>
            <w:vMerge w:val="restart"/>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Профильный предмет</w:t>
            </w:r>
          </w:p>
        </w:tc>
        <w:tc>
          <w:tcPr>
            <w:tcW w:w="1851" w:type="dxa"/>
            <w:gridSpan w:val="2"/>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образование</w:t>
            </w:r>
          </w:p>
        </w:tc>
        <w:tc>
          <w:tcPr>
            <w:tcW w:w="2576" w:type="dxa"/>
            <w:gridSpan w:val="3"/>
            <w:vAlign w:val="center"/>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Квалификационная категория</w:t>
            </w:r>
          </w:p>
        </w:tc>
        <w:tc>
          <w:tcPr>
            <w:tcW w:w="3335" w:type="dxa"/>
            <w:gridSpan w:val="4"/>
            <w:vAlign w:val="center"/>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возраст</w:t>
            </w:r>
          </w:p>
        </w:tc>
      </w:tr>
      <w:tr w:rsidR="00F65866" w:rsidRPr="000D7EB0" w:rsidTr="00655705">
        <w:trPr>
          <w:trHeight w:val="677"/>
        </w:trPr>
        <w:tc>
          <w:tcPr>
            <w:tcW w:w="1701" w:type="dxa"/>
            <w:vMerge/>
          </w:tcPr>
          <w:p w:rsidR="00F65866" w:rsidRPr="000D7EB0" w:rsidRDefault="00F65866" w:rsidP="00655705">
            <w:pPr>
              <w:jc w:val="center"/>
              <w:rPr>
                <w:rFonts w:ascii="Times New Roman" w:hAnsi="Times New Roman"/>
                <w:sz w:val="28"/>
                <w:szCs w:val="28"/>
              </w:rPr>
            </w:pP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высшее</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среднее специальное</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высшая</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первая</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без категории</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Моложе 25</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25-35</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35 и старше</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из них пенсионеров</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физика</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математика</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5</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3</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4</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3</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информатика</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б/к</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русский язык</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3</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литература</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2</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обществознание</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11" w:type="dxa"/>
          </w:tcPr>
          <w:p w:rsidR="00F65866" w:rsidRPr="000D7EB0" w:rsidRDefault="00F65866" w:rsidP="00655705">
            <w:pPr>
              <w:jc w:val="center"/>
              <w:rPr>
                <w:rFonts w:ascii="Times New Roman" w:hAnsi="Times New Roman"/>
                <w:sz w:val="28"/>
                <w:szCs w:val="28"/>
              </w:rPr>
            </w:pPr>
          </w:p>
        </w:tc>
        <w:tc>
          <w:tcPr>
            <w:tcW w:w="869" w:type="dxa"/>
          </w:tcPr>
          <w:p w:rsidR="00F65866" w:rsidRPr="000D7EB0" w:rsidRDefault="00F65866" w:rsidP="00655705">
            <w:pPr>
              <w:jc w:val="center"/>
              <w:rPr>
                <w:rFonts w:ascii="Times New Roman" w:hAnsi="Times New Roman"/>
                <w:sz w:val="28"/>
                <w:szCs w:val="28"/>
              </w:rPr>
            </w:pPr>
          </w:p>
        </w:tc>
        <w:tc>
          <w:tcPr>
            <w:tcW w:w="463" w:type="dxa"/>
          </w:tcPr>
          <w:p w:rsidR="00F65866" w:rsidRPr="000D7EB0" w:rsidRDefault="00F65866" w:rsidP="00655705">
            <w:pPr>
              <w:jc w:val="center"/>
              <w:rPr>
                <w:rFonts w:ascii="Times New Roman" w:hAnsi="Times New Roman"/>
                <w:sz w:val="28"/>
                <w:szCs w:val="28"/>
              </w:rPr>
            </w:pP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224" w:type="dxa"/>
          </w:tcPr>
          <w:p w:rsidR="00F65866" w:rsidRPr="000D7EB0" w:rsidRDefault="00F65866" w:rsidP="00655705">
            <w:pPr>
              <w:jc w:val="center"/>
              <w:rPr>
                <w:rFonts w:ascii="Times New Roman" w:hAnsi="Times New Roman"/>
                <w:sz w:val="28"/>
                <w:szCs w:val="28"/>
              </w:rPr>
            </w:pPr>
          </w:p>
        </w:tc>
      </w:tr>
      <w:tr w:rsidR="00F65866" w:rsidRPr="000D7EB0" w:rsidTr="00655705">
        <w:tc>
          <w:tcPr>
            <w:tcW w:w="170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биология</w:t>
            </w:r>
          </w:p>
        </w:tc>
        <w:tc>
          <w:tcPr>
            <w:tcW w:w="85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0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20"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45"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011"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86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463"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c>
          <w:tcPr>
            <w:tcW w:w="779"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1</w:t>
            </w:r>
          </w:p>
        </w:tc>
        <w:tc>
          <w:tcPr>
            <w:tcW w:w="1224" w:type="dxa"/>
          </w:tcPr>
          <w:p w:rsidR="00F65866" w:rsidRPr="000D7EB0" w:rsidRDefault="00F65866" w:rsidP="00655705">
            <w:pPr>
              <w:jc w:val="center"/>
              <w:rPr>
                <w:rFonts w:ascii="Times New Roman" w:hAnsi="Times New Roman"/>
                <w:sz w:val="28"/>
                <w:szCs w:val="28"/>
              </w:rPr>
            </w:pPr>
            <w:r w:rsidRPr="000D7EB0">
              <w:rPr>
                <w:rFonts w:ascii="Times New Roman" w:hAnsi="Times New Roman"/>
                <w:sz w:val="28"/>
                <w:szCs w:val="28"/>
              </w:rPr>
              <w:t>-</w:t>
            </w:r>
          </w:p>
        </w:tc>
      </w:tr>
    </w:tbl>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 муниципальном бюджетном общеобразовательном учреждении "Борисовская средняя общеобразовательная школа №1 имени Героя Советского Союза А.М. Рудого" 1 человек работает по педагогической специальности, не соответствующей диплому, не имеющих педагогического образования.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701"/>
        <w:gridCol w:w="1561"/>
        <w:gridCol w:w="2831"/>
        <w:gridCol w:w="1701"/>
        <w:gridCol w:w="958"/>
      </w:tblGrid>
      <w:tr w:rsidR="00F65866" w:rsidRPr="000D7EB0" w:rsidTr="00655705">
        <w:tc>
          <w:tcPr>
            <w:tcW w:w="375"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п/п</w:t>
            </w:r>
          </w:p>
        </w:tc>
        <w:tc>
          <w:tcPr>
            <w:tcW w:w="899"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Наименование общеобразовательного учреждения</w:t>
            </w:r>
          </w:p>
        </w:tc>
        <w:tc>
          <w:tcPr>
            <w:tcW w:w="825"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xml:space="preserve">ФИО </w:t>
            </w:r>
          </w:p>
        </w:tc>
        <w:tc>
          <w:tcPr>
            <w:tcW w:w="1496"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Образование, наименование учебного заведения, год окончания, специальность и квалификация  по диплому</w:t>
            </w:r>
          </w:p>
        </w:tc>
        <w:tc>
          <w:tcPr>
            <w:tcW w:w="899"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ind w:left="-277" w:firstLine="277"/>
              <w:jc w:val="center"/>
              <w:rPr>
                <w:rFonts w:ascii="Times New Roman" w:hAnsi="Times New Roman"/>
                <w:b/>
                <w:bCs/>
                <w:sz w:val="28"/>
                <w:szCs w:val="28"/>
              </w:rPr>
            </w:pPr>
            <w:r w:rsidRPr="000D7EB0">
              <w:rPr>
                <w:rFonts w:ascii="Times New Roman" w:hAnsi="Times New Roman"/>
                <w:b/>
                <w:bCs/>
                <w:sz w:val="28"/>
                <w:szCs w:val="28"/>
              </w:rPr>
              <w:t>Преподаваемый  предмет</w:t>
            </w:r>
          </w:p>
          <w:p w:rsidR="00F65866" w:rsidRPr="000D7EB0" w:rsidRDefault="00F65866" w:rsidP="00655705">
            <w:pPr>
              <w:spacing w:after="0" w:line="240" w:lineRule="auto"/>
              <w:ind w:left="-277" w:firstLine="277"/>
              <w:jc w:val="center"/>
              <w:rPr>
                <w:rFonts w:ascii="Times New Roman" w:hAnsi="Times New Roman"/>
                <w:sz w:val="28"/>
                <w:szCs w:val="28"/>
              </w:rPr>
            </w:pPr>
            <w:r w:rsidRPr="000D7EB0">
              <w:rPr>
                <w:rFonts w:ascii="Times New Roman" w:hAnsi="Times New Roman"/>
                <w:b/>
                <w:bCs/>
                <w:sz w:val="28"/>
                <w:szCs w:val="28"/>
              </w:rPr>
              <w:t>учебного плана</w:t>
            </w:r>
          </w:p>
        </w:tc>
        <w:tc>
          <w:tcPr>
            <w:tcW w:w="506" w:type="pct"/>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b/>
                <w:bCs/>
                <w:sz w:val="28"/>
                <w:szCs w:val="28"/>
              </w:rPr>
              <w:t>Кол-во часов</w:t>
            </w:r>
          </w:p>
        </w:tc>
      </w:tr>
      <w:tr w:rsidR="00F65866" w:rsidRPr="000D7EB0" w:rsidTr="00655705">
        <w:tc>
          <w:tcPr>
            <w:tcW w:w="375" w:type="pct"/>
            <w:tcBorders>
              <w:top w:val="single" w:sz="4" w:space="0" w:color="auto"/>
              <w:left w:val="single" w:sz="4" w:space="0" w:color="auto"/>
              <w:bottom w:val="single" w:sz="4" w:space="0" w:color="auto"/>
              <w:right w:val="single" w:sz="4" w:space="0" w:color="auto"/>
            </w:tcBorders>
          </w:tcPr>
          <w:p w:rsidR="00F65866" w:rsidRPr="000D7EB0" w:rsidRDefault="00F65866" w:rsidP="00655705">
            <w:pPr>
              <w:spacing w:after="0" w:line="240" w:lineRule="auto"/>
              <w:jc w:val="center"/>
              <w:rPr>
                <w:rFonts w:ascii="Times New Roman" w:hAnsi="Times New Roman"/>
                <w:sz w:val="28"/>
                <w:szCs w:val="28"/>
              </w:rPr>
            </w:pPr>
          </w:p>
          <w:p w:rsidR="00F65866" w:rsidRPr="000D7EB0" w:rsidRDefault="00F65866" w:rsidP="00655705">
            <w:pPr>
              <w:spacing w:after="0" w:line="240" w:lineRule="auto"/>
              <w:jc w:val="center"/>
              <w:rPr>
                <w:rFonts w:ascii="Times New Roman" w:hAnsi="Times New Roman"/>
                <w:sz w:val="28"/>
                <w:szCs w:val="28"/>
              </w:rPr>
            </w:pPr>
          </w:p>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99" w:type="pct"/>
            <w:tcBorders>
              <w:top w:val="single" w:sz="4" w:space="0" w:color="auto"/>
              <w:left w:val="single" w:sz="4" w:space="0" w:color="auto"/>
              <w:bottom w:val="single" w:sz="4" w:space="0" w:color="auto"/>
              <w:right w:val="single" w:sz="4" w:space="0" w:color="auto"/>
            </w:tcBorders>
            <w:vAlign w:val="center"/>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№1 имени А.М. Рудого»</w:t>
            </w:r>
          </w:p>
        </w:tc>
        <w:tc>
          <w:tcPr>
            <w:tcW w:w="825" w:type="pct"/>
            <w:tcBorders>
              <w:top w:val="single" w:sz="4" w:space="0" w:color="auto"/>
              <w:left w:val="single" w:sz="4" w:space="0" w:color="auto"/>
              <w:bottom w:val="single" w:sz="4" w:space="0" w:color="auto"/>
              <w:right w:val="single" w:sz="4" w:space="0" w:color="auto"/>
            </w:tcBorders>
            <w:vAlign w:val="center"/>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Жуковская Лариса Васильевна</w:t>
            </w:r>
          </w:p>
        </w:tc>
        <w:tc>
          <w:tcPr>
            <w:tcW w:w="1496" w:type="pct"/>
            <w:tcBorders>
              <w:top w:val="single" w:sz="4" w:space="0" w:color="auto"/>
              <w:left w:val="single" w:sz="4" w:space="0" w:color="auto"/>
              <w:bottom w:val="single" w:sz="4" w:space="0" w:color="auto"/>
              <w:right w:val="single" w:sz="4" w:space="0" w:color="auto"/>
            </w:tcBorders>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Среднее специальное</w:t>
            </w:r>
          </w:p>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Белгородский механико-технологический техникум, швейное производство, техник -  технолог, 1988</w:t>
            </w:r>
          </w:p>
        </w:tc>
        <w:tc>
          <w:tcPr>
            <w:tcW w:w="899" w:type="pct"/>
            <w:tcBorders>
              <w:top w:val="single" w:sz="4" w:space="0" w:color="auto"/>
              <w:left w:val="single" w:sz="4" w:space="0" w:color="auto"/>
              <w:bottom w:val="single" w:sz="4" w:space="0" w:color="auto"/>
              <w:right w:val="single" w:sz="4" w:space="0" w:color="auto"/>
            </w:tcBorders>
            <w:vAlign w:val="center"/>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технология</w:t>
            </w:r>
          </w:p>
        </w:tc>
        <w:tc>
          <w:tcPr>
            <w:tcW w:w="506" w:type="pct"/>
            <w:tcBorders>
              <w:top w:val="single" w:sz="4" w:space="0" w:color="auto"/>
              <w:left w:val="single" w:sz="4" w:space="0" w:color="auto"/>
              <w:bottom w:val="single" w:sz="4" w:space="0" w:color="auto"/>
              <w:right w:val="single" w:sz="4" w:space="0" w:color="auto"/>
            </w:tcBorders>
            <w:vAlign w:val="center"/>
          </w:tcPr>
          <w:p w:rsidR="00F65866" w:rsidRPr="000D7EB0" w:rsidRDefault="00F65866"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r>
    </w:tbl>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 2017-2018 учебном году педагогически работники Борисовского района поощрялись различными наградами:</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Министерства образования и науки Российской Федерации – 4 человека;</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Губернатора Белгородской области – 2 человека;</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Департамента образования Белгородской области – 36 человек;</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Администрации Борисовского района – 35 человек;</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Управления образования администрации Борисовского района – 30 человек.</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lastRenderedPageBreak/>
        <w:t>В начале 2017-2018 учебного года в только в муниципальное бюджетное общеобразовательное учреждение "Борисовская средняя общеобразовательная школа №2" прибыло 4 молодых специалиста: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3261"/>
        <w:gridCol w:w="1134"/>
        <w:gridCol w:w="992"/>
        <w:gridCol w:w="1843"/>
      </w:tblGrid>
      <w:tr w:rsidR="00F65866" w:rsidRPr="000D7EB0" w:rsidTr="00655705">
        <w:tc>
          <w:tcPr>
            <w:tcW w:w="70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п/п</w:t>
            </w:r>
          </w:p>
        </w:tc>
        <w:tc>
          <w:tcPr>
            <w:tcW w:w="155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ФИО</w:t>
            </w:r>
          </w:p>
        </w:tc>
        <w:tc>
          <w:tcPr>
            <w:tcW w:w="3261"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Наименование учебного заведения, специальность, квалификация по диплому</w:t>
            </w:r>
          </w:p>
        </w:tc>
        <w:tc>
          <w:tcPr>
            <w:tcW w:w="1134"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xml:space="preserve">Должность </w:t>
            </w:r>
            <w:r w:rsidRPr="000D7EB0">
              <w:rPr>
                <w:rFonts w:ascii="Times New Roman" w:hAnsi="Times New Roman"/>
                <w:bCs/>
                <w:sz w:val="28"/>
                <w:szCs w:val="28"/>
              </w:rPr>
              <w:t>(с указанием предметов и количества часов)</w:t>
            </w:r>
          </w:p>
        </w:tc>
        <w:tc>
          <w:tcPr>
            <w:tcW w:w="992"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Обуче</w:t>
            </w:r>
          </w:p>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ние по целево</w:t>
            </w:r>
          </w:p>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му набору</w:t>
            </w:r>
          </w:p>
        </w:tc>
        <w:tc>
          <w:tcPr>
            <w:tcW w:w="1843"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Решение социально-бытовых проблем (жилье, доплаты и др.)</w:t>
            </w:r>
          </w:p>
        </w:tc>
      </w:tr>
      <w:tr w:rsidR="00F65866" w:rsidRPr="000D7EB0" w:rsidTr="00655705">
        <w:tc>
          <w:tcPr>
            <w:tcW w:w="70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w:t>
            </w:r>
          </w:p>
        </w:tc>
        <w:tc>
          <w:tcPr>
            <w:tcW w:w="155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Минаев Евгений Сергеевич</w:t>
            </w:r>
          </w:p>
          <w:p w:rsidR="00F65866" w:rsidRPr="000D7EB0" w:rsidRDefault="00F65866" w:rsidP="00655705">
            <w:pPr>
              <w:spacing w:after="0" w:line="240" w:lineRule="auto"/>
              <w:jc w:val="center"/>
              <w:rPr>
                <w:rFonts w:ascii="Times New Roman" w:hAnsi="Times New Roman"/>
                <w:b/>
                <w:bCs/>
                <w:sz w:val="28"/>
                <w:szCs w:val="28"/>
              </w:rPr>
            </w:pPr>
          </w:p>
          <w:p w:rsidR="00F65866" w:rsidRPr="000D7EB0" w:rsidRDefault="00F65866" w:rsidP="00655705">
            <w:pPr>
              <w:spacing w:after="0" w:line="240" w:lineRule="auto"/>
              <w:jc w:val="center"/>
              <w:rPr>
                <w:rFonts w:ascii="Times New Roman" w:hAnsi="Times New Roman"/>
                <w:b/>
                <w:bCs/>
                <w:sz w:val="28"/>
                <w:szCs w:val="28"/>
              </w:rPr>
            </w:pPr>
          </w:p>
        </w:tc>
        <w:tc>
          <w:tcPr>
            <w:tcW w:w="3261"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НИУ БелГУ  бакалавр</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Педагогическое образование с двумя профилями подготовки (история, обществознание), 2017 г</w:t>
            </w:r>
          </w:p>
        </w:tc>
        <w:tc>
          <w:tcPr>
            <w:tcW w:w="1134"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Старший вожатый</w:t>
            </w:r>
          </w:p>
        </w:tc>
        <w:tc>
          <w:tcPr>
            <w:tcW w:w="99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bCs/>
                <w:sz w:val="28"/>
                <w:szCs w:val="28"/>
              </w:rPr>
              <w:t>Нет</w:t>
            </w:r>
          </w:p>
        </w:tc>
        <w:tc>
          <w:tcPr>
            <w:tcW w:w="1843"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Проживает с родителями</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Компенсация коммунальных выплат</w:t>
            </w:r>
          </w:p>
        </w:tc>
      </w:tr>
      <w:tr w:rsidR="00F65866" w:rsidRPr="000D7EB0" w:rsidTr="00655705">
        <w:tc>
          <w:tcPr>
            <w:tcW w:w="70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w:t>
            </w:r>
          </w:p>
        </w:tc>
        <w:tc>
          <w:tcPr>
            <w:tcW w:w="1559" w:type="dxa"/>
          </w:tcPr>
          <w:p w:rsidR="00F65866" w:rsidRPr="000D7EB0" w:rsidRDefault="00F65866" w:rsidP="00655705">
            <w:pPr>
              <w:spacing w:after="0" w:line="240" w:lineRule="auto"/>
              <w:ind w:right="-142"/>
              <w:jc w:val="center"/>
              <w:rPr>
                <w:rFonts w:ascii="Times New Roman" w:hAnsi="Times New Roman"/>
                <w:b/>
                <w:bCs/>
                <w:sz w:val="28"/>
                <w:szCs w:val="28"/>
              </w:rPr>
            </w:pPr>
            <w:r w:rsidRPr="000D7EB0">
              <w:rPr>
                <w:rFonts w:ascii="Times New Roman" w:hAnsi="Times New Roman"/>
                <w:b/>
                <w:bCs/>
                <w:sz w:val="28"/>
                <w:szCs w:val="28"/>
              </w:rPr>
              <w:t>Прудникова Анастасия Александровна</w:t>
            </w:r>
          </w:p>
        </w:tc>
        <w:tc>
          <w:tcPr>
            <w:tcW w:w="3261"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НИУ БелГУ  бакалавр</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Педагогическое образование с двумя профилями подготовки (география, ОБЖ), 2017 г</w:t>
            </w:r>
          </w:p>
        </w:tc>
        <w:tc>
          <w:tcPr>
            <w:tcW w:w="1134"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учитель географии</w:t>
            </w:r>
          </w:p>
        </w:tc>
        <w:tc>
          <w:tcPr>
            <w:tcW w:w="99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bCs/>
                <w:sz w:val="28"/>
                <w:szCs w:val="28"/>
              </w:rPr>
              <w:t>Нет</w:t>
            </w:r>
          </w:p>
        </w:tc>
        <w:tc>
          <w:tcPr>
            <w:tcW w:w="1843"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Проживает на съемной квартире</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Компенсация коммунальных выплат и за съем жилья</w:t>
            </w:r>
          </w:p>
        </w:tc>
      </w:tr>
      <w:tr w:rsidR="00F65866" w:rsidRPr="000D7EB0" w:rsidTr="00655705">
        <w:tc>
          <w:tcPr>
            <w:tcW w:w="70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w:t>
            </w:r>
          </w:p>
        </w:tc>
        <w:tc>
          <w:tcPr>
            <w:tcW w:w="1559" w:type="dxa"/>
          </w:tcPr>
          <w:p w:rsidR="00F65866" w:rsidRPr="000D7EB0" w:rsidRDefault="00F65866" w:rsidP="00655705">
            <w:pPr>
              <w:spacing w:after="0" w:line="240" w:lineRule="auto"/>
              <w:ind w:right="-142"/>
              <w:jc w:val="center"/>
              <w:rPr>
                <w:rFonts w:ascii="Times New Roman" w:hAnsi="Times New Roman"/>
                <w:b/>
                <w:bCs/>
                <w:sz w:val="28"/>
                <w:szCs w:val="28"/>
              </w:rPr>
            </w:pPr>
            <w:r w:rsidRPr="000D7EB0">
              <w:rPr>
                <w:rFonts w:ascii="Times New Roman" w:hAnsi="Times New Roman"/>
                <w:b/>
                <w:bCs/>
                <w:sz w:val="28"/>
                <w:szCs w:val="28"/>
              </w:rPr>
              <w:t>Сергеева Анжела Геннадьевна</w:t>
            </w:r>
          </w:p>
          <w:p w:rsidR="00F65866" w:rsidRPr="000D7EB0" w:rsidRDefault="00F65866" w:rsidP="00655705">
            <w:pPr>
              <w:spacing w:after="0" w:line="240" w:lineRule="auto"/>
              <w:ind w:right="-142"/>
              <w:jc w:val="center"/>
              <w:rPr>
                <w:rFonts w:ascii="Times New Roman" w:hAnsi="Times New Roman"/>
                <w:b/>
                <w:bCs/>
                <w:sz w:val="28"/>
                <w:szCs w:val="28"/>
              </w:rPr>
            </w:pPr>
          </w:p>
          <w:p w:rsidR="00F65866" w:rsidRPr="000D7EB0" w:rsidRDefault="00F65866" w:rsidP="00655705">
            <w:pPr>
              <w:spacing w:after="0" w:line="240" w:lineRule="auto"/>
              <w:ind w:right="-142"/>
              <w:jc w:val="center"/>
              <w:rPr>
                <w:rFonts w:ascii="Times New Roman" w:hAnsi="Times New Roman"/>
                <w:b/>
                <w:bCs/>
                <w:sz w:val="28"/>
                <w:szCs w:val="28"/>
              </w:rPr>
            </w:pPr>
          </w:p>
        </w:tc>
        <w:tc>
          <w:tcPr>
            <w:tcW w:w="3261" w:type="dxa"/>
          </w:tcPr>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НИУ БелГУ</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Факультет математики и информационных технологий</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Учитель математики и информатики</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Педагогическое образование, 2017г.</w:t>
            </w:r>
          </w:p>
          <w:p w:rsidR="00F65866" w:rsidRPr="000D7EB0" w:rsidRDefault="00F65866"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t>бакалавриат</w:t>
            </w:r>
          </w:p>
        </w:tc>
        <w:tc>
          <w:tcPr>
            <w:tcW w:w="1134"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Учитель информатики, математики, 22 часа</w:t>
            </w:r>
          </w:p>
        </w:tc>
        <w:tc>
          <w:tcPr>
            <w:tcW w:w="992"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Нет</w:t>
            </w:r>
          </w:p>
        </w:tc>
        <w:tc>
          <w:tcPr>
            <w:tcW w:w="1843"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Проживает с родителями</w:t>
            </w:r>
          </w:p>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Компенсация коммунальных выплат</w:t>
            </w:r>
          </w:p>
        </w:tc>
      </w:tr>
      <w:tr w:rsidR="00F65866" w:rsidRPr="000D7EB0" w:rsidTr="00655705">
        <w:tc>
          <w:tcPr>
            <w:tcW w:w="709" w:type="dxa"/>
          </w:tcPr>
          <w:p w:rsidR="00F65866" w:rsidRPr="000D7EB0" w:rsidRDefault="00F65866"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w:t>
            </w:r>
          </w:p>
        </w:tc>
        <w:tc>
          <w:tcPr>
            <w:tcW w:w="1559" w:type="dxa"/>
          </w:tcPr>
          <w:p w:rsidR="00F65866" w:rsidRPr="000D7EB0" w:rsidRDefault="00F65866" w:rsidP="00655705">
            <w:pPr>
              <w:spacing w:after="0" w:line="240" w:lineRule="auto"/>
              <w:jc w:val="center"/>
              <w:rPr>
                <w:rFonts w:ascii="Times New Roman" w:eastAsiaTheme="minorHAnsi" w:hAnsi="Times New Roman"/>
                <w:b/>
                <w:bCs/>
                <w:sz w:val="28"/>
                <w:szCs w:val="28"/>
                <w:lang w:eastAsia="en-US"/>
              </w:rPr>
            </w:pPr>
            <w:r w:rsidRPr="000D7EB0">
              <w:rPr>
                <w:rFonts w:ascii="Times New Roman" w:eastAsiaTheme="minorHAnsi" w:hAnsi="Times New Roman"/>
                <w:b/>
                <w:bCs/>
                <w:sz w:val="28"/>
                <w:szCs w:val="28"/>
                <w:lang w:eastAsia="en-US"/>
              </w:rPr>
              <w:t>Шаповалова Алёна Эдуардовна</w:t>
            </w:r>
          </w:p>
        </w:tc>
        <w:tc>
          <w:tcPr>
            <w:tcW w:w="3261"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 xml:space="preserve">НИУ БелГУ историко-филологический факультет </w:t>
            </w:r>
          </w:p>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Учитель русского языка и литературы</w:t>
            </w:r>
          </w:p>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педагогическое образование, 2017г. бакалавриат</w:t>
            </w:r>
          </w:p>
        </w:tc>
        <w:tc>
          <w:tcPr>
            <w:tcW w:w="1134"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Учитель русского языка и литературы, 26 часов</w:t>
            </w:r>
          </w:p>
        </w:tc>
        <w:tc>
          <w:tcPr>
            <w:tcW w:w="992"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 xml:space="preserve">Нет </w:t>
            </w:r>
          </w:p>
        </w:tc>
        <w:tc>
          <w:tcPr>
            <w:tcW w:w="1843" w:type="dxa"/>
          </w:tcPr>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Проживает с родителями</w:t>
            </w:r>
          </w:p>
          <w:p w:rsidR="00F65866" w:rsidRPr="000D7EB0" w:rsidRDefault="00F65866" w:rsidP="00655705">
            <w:pPr>
              <w:spacing w:after="0" w:line="240" w:lineRule="auto"/>
              <w:jc w:val="center"/>
              <w:rPr>
                <w:rFonts w:ascii="Times New Roman" w:eastAsiaTheme="minorHAnsi" w:hAnsi="Times New Roman"/>
                <w:bCs/>
                <w:sz w:val="28"/>
                <w:szCs w:val="28"/>
                <w:lang w:eastAsia="en-US"/>
              </w:rPr>
            </w:pPr>
            <w:r w:rsidRPr="000D7EB0">
              <w:rPr>
                <w:rFonts w:ascii="Times New Roman" w:eastAsiaTheme="minorHAnsi" w:hAnsi="Times New Roman"/>
                <w:bCs/>
                <w:sz w:val="28"/>
                <w:szCs w:val="28"/>
                <w:lang w:eastAsia="en-US"/>
              </w:rPr>
              <w:t>Компенсация коммунальных выплат</w:t>
            </w:r>
          </w:p>
        </w:tc>
      </w:tr>
    </w:tbl>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lastRenderedPageBreak/>
        <w:t>На августовской педагогической конференции каждому были вручены ценные подарки. Молодые специалисты не нуждаются в оказании помощи по решению жилищных вопросов. Всем вновь прибывшим молодым специалистам будет производиться возмещение расходов, связанных с предоставлением мер социальной поддержки, и на основании распоряжения администрации Борисовского района от 04.09.2012 года № 1337-р будут производится единовременные выплаты в течение 4-х лет, 30% доплаты к заработной плате в течение первого года работы.</w:t>
      </w:r>
    </w:p>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Молодым специалистам прибывшим на работу в 2014, 2015 и 2016 годах в 2017-2018 учебном году ко Дню Учителя было выплачено 160000 рублей.</w:t>
      </w:r>
    </w:p>
    <w:tbl>
      <w:tblPr>
        <w:tblStyle w:val="ab"/>
        <w:tblW w:w="9498" w:type="dxa"/>
        <w:tblInd w:w="108" w:type="dxa"/>
        <w:tblLook w:val="04A0" w:firstRow="1" w:lastRow="0" w:firstColumn="1" w:lastColumn="0" w:noHBand="0" w:noVBand="1"/>
      </w:tblPr>
      <w:tblGrid>
        <w:gridCol w:w="624"/>
        <w:gridCol w:w="2032"/>
        <w:gridCol w:w="4741"/>
        <w:gridCol w:w="978"/>
        <w:gridCol w:w="1123"/>
      </w:tblGrid>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 пп</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ФИО</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МБОУ</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Стаж</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Сумма</w:t>
            </w:r>
          </w:p>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(руб.)</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Целищева</w:t>
            </w:r>
          </w:p>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Анастасия Витальевна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Учитель начальных классов МБОУ «Борисовская средняя общеобразовательная школа №2»</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 год</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5 000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2</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Головина Юлия Владимировна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Учитель начальных классов МБОУ «Хотмыжская средняя общеобразовательная школа»</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 год</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20 000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3</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Константинова Анна Николаевна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 xml:space="preserve">Учитель иностранного языка МБОУ «Борисовская средняя общеобразовательная школа№1» </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 год</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10 000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4</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Болдырева София Михайловна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Учитель русского языка и литературы МБОУ "Крюковская средняя общеобразовательная школа"</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3 года</w:t>
            </w:r>
          </w:p>
          <w:p w:rsidR="00F65866" w:rsidRPr="000D7EB0" w:rsidRDefault="00F65866" w:rsidP="00655705">
            <w:pPr>
              <w:contextualSpacing/>
              <w:jc w:val="center"/>
              <w:rPr>
                <w:rFonts w:ascii="Times New Roman" w:eastAsia="Calibri" w:hAnsi="Times New Roman"/>
                <w:sz w:val="28"/>
                <w:szCs w:val="28"/>
              </w:rPr>
            </w:pP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40 000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5</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Чаенкова Кристина Витальевна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Учитель английского языка МБОУ "Грузсчанская средняя общеобразовательная школа"</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3 года</w:t>
            </w:r>
          </w:p>
          <w:p w:rsidR="00F65866" w:rsidRPr="000D7EB0" w:rsidRDefault="00F65866" w:rsidP="00655705">
            <w:pPr>
              <w:contextualSpacing/>
              <w:jc w:val="center"/>
              <w:rPr>
                <w:rFonts w:ascii="Times New Roman" w:eastAsia="Calibri" w:hAnsi="Times New Roman"/>
                <w:sz w:val="28"/>
                <w:szCs w:val="28"/>
              </w:rPr>
            </w:pP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40 000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6</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Симоненко Мария Владимировна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Педагог –психолог МБОУ «Новоборисовская средняя общеобразовательная школа им Сырового А.В.»</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2 год</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30 000</w:t>
            </w:r>
          </w:p>
        </w:tc>
      </w:tr>
      <w:tr w:rsidR="00F65866" w:rsidRPr="000D7EB0" w:rsidTr="00655705">
        <w:tc>
          <w:tcPr>
            <w:tcW w:w="637"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7</w:t>
            </w:r>
          </w:p>
        </w:tc>
        <w:tc>
          <w:tcPr>
            <w:tcW w:w="177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Буренкова Юлия Николаевна</w:t>
            </w:r>
          </w:p>
        </w:tc>
        <w:tc>
          <w:tcPr>
            <w:tcW w:w="4961"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Учитель начальных классов МБОУ «Борисовская средняя общеобразовательная школа№1»</w:t>
            </w:r>
          </w:p>
        </w:tc>
        <w:tc>
          <w:tcPr>
            <w:tcW w:w="993"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1-2 год</w:t>
            </w:r>
          </w:p>
        </w:tc>
        <w:tc>
          <w:tcPr>
            <w:tcW w:w="1134" w:type="dxa"/>
          </w:tcPr>
          <w:p w:rsidR="00F65866" w:rsidRPr="000D7EB0" w:rsidRDefault="00F65866" w:rsidP="00655705">
            <w:pPr>
              <w:contextualSpacing/>
              <w:jc w:val="center"/>
              <w:rPr>
                <w:rFonts w:ascii="Times New Roman" w:eastAsia="Calibri" w:hAnsi="Times New Roman"/>
                <w:sz w:val="28"/>
                <w:szCs w:val="28"/>
              </w:rPr>
            </w:pPr>
            <w:r w:rsidRPr="000D7EB0">
              <w:rPr>
                <w:rFonts w:ascii="Times New Roman" w:eastAsia="Calibri" w:hAnsi="Times New Roman"/>
                <w:sz w:val="28"/>
                <w:szCs w:val="28"/>
              </w:rPr>
              <w:t>15 000</w:t>
            </w:r>
          </w:p>
        </w:tc>
      </w:tr>
      <w:tr w:rsidR="00F65866" w:rsidRPr="000D7EB0" w:rsidTr="00655705">
        <w:tc>
          <w:tcPr>
            <w:tcW w:w="637" w:type="dxa"/>
          </w:tcPr>
          <w:p w:rsidR="00F65866" w:rsidRPr="000D7EB0" w:rsidRDefault="00F65866" w:rsidP="00655705">
            <w:pPr>
              <w:contextualSpacing/>
              <w:jc w:val="both"/>
              <w:rPr>
                <w:rFonts w:ascii="Times New Roman" w:eastAsia="Calibri" w:hAnsi="Times New Roman"/>
                <w:b/>
                <w:sz w:val="28"/>
                <w:szCs w:val="28"/>
              </w:rPr>
            </w:pPr>
          </w:p>
        </w:tc>
        <w:tc>
          <w:tcPr>
            <w:tcW w:w="1773" w:type="dxa"/>
          </w:tcPr>
          <w:p w:rsidR="00F65866" w:rsidRPr="000D7EB0" w:rsidRDefault="00F65866" w:rsidP="00655705">
            <w:pPr>
              <w:contextualSpacing/>
              <w:jc w:val="both"/>
              <w:rPr>
                <w:rFonts w:ascii="Times New Roman" w:eastAsia="Calibri" w:hAnsi="Times New Roman"/>
                <w:b/>
                <w:sz w:val="28"/>
                <w:szCs w:val="28"/>
              </w:rPr>
            </w:pPr>
            <w:r w:rsidRPr="000D7EB0">
              <w:rPr>
                <w:rFonts w:ascii="Times New Roman" w:eastAsia="Calibri" w:hAnsi="Times New Roman"/>
                <w:b/>
                <w:sz w:val="28"/>
                <w:szCs w:val="28"/>
              </w:rPr>
              <w:t>ИТОГО:</w:t>
            </w:r>
          </w:p>
        </w:tc>
        <w:tc>
          <w:tcPr>
            <w:tcW w:w="4961" w:type="dxa"/>
          </w:tcPr>
          <w:p w:rsidR="00F65866" w:rsidRPr="000D7EB0" w:rsidRDefault="00F65866" w:rsidP="00655705">
            <w:pPr>
              <w:contextualSpacing/>
              <w:jc w:val="both"/>
              <w:rPr>
                <w:rFonts w:ascii="Times New Roman" w:eastAsia="Calibri" w:hAnsi="Times New Roman"/>
                <w:b/>
                <w:sz w:val="28"/>
                <w:szCs w:val="28"/>
              </w:rPr>
            </w:pPr>
          </w:p>
        </w:tc>
        <w:tc>
          <w:tcPr>
            <w:tcW w:w="993" w:type="dxa"/>
          </w:tcPr>
          <w:p w:rsidR="00F65866" w:rsidRPr="000D7EB0" w:rsidRDefault="00F65866" w:rsidP="00655705">
            <w:pPr>
              <w:contextualSpacing/>
              <w:jc w:val="both"/>
              <w:rPr>
                <w:rFonts w:ascii="Times New Roman" w:eastAsia="Calibri" w:hAnsi="Times New Roman"/>
                <w:b/>
                <w:sz w:val="28"/>
                <w:szCs w:val="28"/>
              </w:rPr>
            </w:pPr>
          </w:p>
        </w:tc>
        <w:tc>
          <w:tcPr>
            <w:tcW w:w="1134" w:type="dxa"/>
          </w:tcPr>
          <w:p w:rsidR="00F65866" w:rsidRPr="000D7EB0" w:rsidRDefault="00F65866" w:rsidP="00655705">
            <w:pPr>
              <w:contextualSpacing/>
              <w:jc w:val="both"/>
              <w:rPr>
                <w:rFonts w:ascii="Times New Roman" w:eastAsia="Calibri" w:hAnsi="Times New Roman"/>
                <w:b/>
                <w:sz w:val="28"/>
                <w:szCs w:val="28"/>
              </w:rPr>
            </w:pPr>
            <w:r w:rsidRPr="000D7EB0">
              <w:rPr>
                <w:rFonts w:ascii="Times New Roman" w:eastAsia="Calibri" w:hAnsi="Times New Roman"/>
                <w:b/>
                <w:sz w:val="28"/>
                <w:szCs w:val="28"/>
              </w:rPr>
              <w:t>160 000</w:t>
            </w:r>
          </w:p>
        </w:tc>
      </w:tr>
    </w:tbl>
    <w:p w:rsidR="00F65866" w:rsidRPr="000D7EB0" w:rsidRDefault="00F65866" w:rsidP="00655705">
      <w:pPr>
        <w:spacing w:after="0" w:line="240" w:lineRule="auto"/>
        <w:ind w:firstLine="708"/>
        <w:jc w:val="both"/>
        <w:rPr>
          <w:rFonts w:ascii="Times New Roman" w:eastAsiaTheme="minorHAnsi" w:hAnsi="Times New Roman"/>
          <w:sz w:val="28"/>
          <w:szCs w:val="28"/>
          <w:lang w:eastAsia="en-US"/>
        </w:rPr>
      </w:pP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lastRenderedPageBreak/>
        <w:t>В 2017 – 2018  учебном году деятельность отдела методического сопровождения по внедрению инновационных технологий и реализации проектов управления образования администрации Борисовского района (далее ОМС) была направлена на развитие творческого потенциала педагога, совершенствование его профессионализма в условиях модернизации российской системы образования и была выстроена в соответствии с Федеральным Законом «Об образовании в Российской Федерации», государственной программой Белгородской области «Развитие образования Белгородской области на 2014 – 2020 годы», Стратегией развития дошкольного, общего и дополнительного образования Белгородской области на 2013-2020 годы,  областными и муниципальными целевыми программами.</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Формы методической работы в районе определялись единой методической темой </w:t>
      </w:r>
      <w:r w:rsidRPr="000D7EB0">
        <w:rPr>
          <w:rFonts w:ascii="Times New Roman" w:hAnsi="Times New Roman"/>
          <w:b/>
          <w:i/>
          <w:iCs/>
          <w:sz w:val="28"/>
          <w:szCs w:val="28"/>
        </w:rPr>
        <w:t xml:space="preserve">«Методическое сопровождение деятельности педагогических кадров как условие личностного развития педагогов в условиях реализации ФГОС», </w:t>
      </w:r>
      <w:r w:rsidRPr="000D7EB0">
        <w:rPr>
          <w:rFonts w:ascii="Times New Roman" w:hAnsi="Times New Roman"/>
          <w:iCs/>
          <w:sz w:val="28"/>
          <w:szCs w:val="28"/>
        </w:rPr>
        <w:t>которая</w:t>
      </w:r>
      <w:r w:rsidRPr="000D7EB0">
        <w:rPr>
          <w:rFonts w:ascii="Times New Roman" w:hAnsi="Times New Roman"/>
          <w:b/>
          <w:i/>
          <w:iCs/>
          <w:sz w:val="28"/>
          <w:szCs w:val="28"/>
        </w:rPr>
        <w:t xml:space="preserve"> </w:t>
      </w:r>
      <w:r w:rsidRPr="000D7EB0">
        <w:rPr>
          <w:rFonts w:ascii="Times New Roman" w:hAnsi="Times New Roman"/>
          <w:sz w:val="28"/>
          <w:szCs w:val="28"/>
        </w:rPr>
        <w:t>была направлена на решение следующих задач:</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 оказание методической и консультативной помощи образовательным организациям района в реализации  Федерального государственного образовательного стандарта основного общего образования и Федерального государственного образовательного стандарта дошкольного образования;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создание условий для удовлетворения информационных, учебно-методических, организационно-педагогических и образовательных потребностей учреждений образования, педагогических кадров района;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создание условий для комплексного взаимодействия организаций, осуществляющих образовательную деятельность;</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оказание помощи в развитии творческого потенциала педагогических работников образовательных организаций через конкурсное движение;</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-создание информационно-методического пространства, способствующего развитию системы образования, реализации программ модернизации образования, организации инновационной и экспериментальной работы, аналитико-диагностического  обеспечения деятельности образовательных учреждений;</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оказание консультационно-методической помощи образовательным организациям, реализующим муниципальные и локальные проекты в сфере образования;</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 совершенствование мер профессиональной поддержки молодых педагогов, направленных на их адаптацию, закрепление и профессиональное развитие;</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содействие в выполнении целевых федеральных, региональных и муниципальных программ.</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Решение задач осуществлялось при выполнении основных видов деятельности:</w:t>
      </w:r>
    </w:p>
    <w:p w:rsidR="00F65866" w:rsidRPr="000D7EB0" w:rsidRDefault="00F65866" w:rsidP="00655705">
      <w:pPr>
        <w:spacing w:after="0" w:line="240" w:lineRule="auto"/>
        <w:ind w:firstLine="709"/>
        <w:rPr>
          <w:rFonts w:ascii="Times New Roman" w:hAnsi="Times New Roman"/>
          <w:sz w:val="28"/>
          <w:szCs w:val="28"/>
        </w:rPr>
      </w:pPr>
      <w:r w:rsidRPr="000D7EB0">
        <w:rPr>
          <w:rFonts w:ascii="Times New Roman" w:hAnsi="Times New Roman"/>
          <w:sz w:val="28"/>
          <w:szCs w:val="28"/>
        </w:rPr>
        <w:t xml:space="preserve">- информационно – аналитическая; </w:t>
      </w:r>
    </w:p>
    <w:p w:rsidR="00F65866" w:rsidRPr="000D7EB0" w:rsidRDefault="00F65866" w:rsidP="00655705">
      <w:pPr>
        <w:spacing w:after="0" w:line="240" w:lineRule="auto"/>
        <w:ind w:firstLine="709"/>
        <w:rPr>
          <w:rFonts w:ascii="Times New Roman" w:hAnsi="Times New Roman"/>
          <w:bCs/>
          <w:sz w:val="28"/>
          <w:szCs w:val="28"/>
        </w:rPr>
      </w:pPr>
      <w:r w:rsidRPr="000D7EB0">
        <w:rPr>
          <w:rFonts w:ascii="Times New Roman" w:hAnsi="Times New Roman"/>
          <w:sz w:val="28"/>
          <w:szCs w:val="28"/>
        </w:rPr>
        <w:t>- о</w:t>
      </w:r>
      <w:r w:rsidRPr="000D7EB0">
        <w:rPr>
          <w:rFonts w:ascii="Times New Roman" w:hAnsi="Times New Roman"/>
          <w:bCs/>
          <w:sz w:val="28"/>
          <w:szCs w:val="28"/>
        </w:rPr>
        <w:t>рганизационно-методическая;</w:t>
      </w:r>
    </w:p>
    <w:p w:rsidR="00F65866" w:rsidRPr="000D7EB0" w:rsidRDefault="00F65866" w:rsidP="00655705">
      <w:pPr>
        <w:spacing w:after="0" w:line="240" w:lineRule="auto"/>
        <w:ind w:firstLine="709"/>
        <w:rPr>
          <w:rFonts w:ascii="Times New Roman" w:hAnsi="Times New Roman"/>
          <w:bCs/>
          <w:sz w:val="28"/>
          <w:szCs w:val="28"/>
        </w:rPr>
      </w:pPr>
      <w:r w:rsidRPr="000D7EB0">
        <w:rPr>
          <w:rFonts w:ascii="Times New Roman" w:hAnsi="Times New Roman"/>
          <w:bCs/>
          <w:sz w:val="28"/>
          <w:szCs w:val="28"/>
        </w:rPr>
        <w:t>- организация и проведение семинаров;</w:t>
      </w:r>
    </w:p>
    <w:p w:rsidR="00F65866" w:rsidRPr="000D7EB0" w:rsidRDefault="00F65866" w:rsidP="00655705">
      <w:pPr>
        <w:spacing w:after="0" w:line="240" w:lineRule="auto"/>
        <w:ind w:firstLine="709"/>
        <w:rPr>
          <w:rFonts w:ascii="Times New Roman" w:hAnsi="Times New Roman"/>
          <w:bCs/>
          <w:sz w:val="28"/>
          <w:szCs w:val="28"/>
        </w:rPr>
      </w:pPr>
      <w:r w:rsidRPr="000D7EB0">
        <w:rPr>
          <w:rFonts w:ascii="Times New Roman" w:hAnsi="Times New Roman"/>
          <w:bCs/>
          <w:sz w:val="28"/>
          <w:szCs w:val="28"/>
        </w:rPr>
        <w:lastRenderedPageBreak/>
        <w:t>- организация и проведение конкурсов и мероприятий;</w:t>
      </w:r>
    </w:p>
    <w:p w:rsidR="00F65866" w:rsidRPr="000D7EB0" w:rsidRDefault="00F65866" w:rsidP="00655705">
      <w:pPr>
        <w:spacing w:after="0" w:line="240" w:lineRule="auto"/>
        <w:ind w:firstLine="709"/>
        <w:rPr>
          <w:rFonts w:ascii="Times New Roman" w:hAnsi="Times New Roman"/>
          <w:sz w:val="28"/>
          <w:szCs w:val="28"/>
        </w:rPr>
      </w:pPr>
      <w:r w:rsidRPr="000D7EB0">
        <w:rPr>
          <w:rFonts w:ascii="Times New Roman" w:hAnsi="Times New Roman"/>
          <w:sz w:val="28"/>
          <w:szCs w:val="28"/>
        </w:rPr>
        <w:t>-  консультационная.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ab/>
        <w:t>Основной целью отдела  методического сопровождения по внедрению инновационных технологий и реализации проектов</w:t>
      </w:r>
      <w:r w:rsidRPr="000D7EB0">
        <w:rPr>
          <w:rFonts w:ascii="Times New Roman" w:hAnsi="Times New Roman"/>
          <w:b/>
          <w:sz w:val="28"/>
          <w:szCs w:val="28"/>
        </w:rPr>
        <w:t xml:space="preserve"> </w:t>
      </w:r>
      <w:r w:rsidRPr="000D7EB0">
        <w:rPr>
          <w:rFonts w:ascii="Times New Roman" w:hAnsi="Times New Roman"/>
          <w:sz w:val="28"/>
          <w:szCs w:val="28"/>
        </w:rPr>
        <w:t xml:space="preserve">в 2017-2018 учебном году являлось </w:t>
      </w:r>
      <w:r w:rsidRPr="000D7EB0">
        <w:rPr>
          <w:rFonts w:ascii="Times New Roman" w:eastAsiaTheme="minorHAnsi" w:hAnsi="Times New Roman"/>
          <w:sz w:val="28"/>
          <w:szCs w:val="28"/>
          <w:lang w:eastAsia="en-US"/>
        </w:rPr>
        <w:t>создание условий для непрерывного педагогического образования, организация и осуществление повышения квалификации педагогических и руководящих кадров учреждений образования, действующих на территории района.</w:t>
      </w:r>
    </w:p>
    <w:p w:rsidR="00F65866" w:rsidRPr="000D7EB0" w:rsidRDefault="00F65866" w:rsidP="00E64652">
      <w:pPr>
        <w:numPr>
          <w:ilvl w:val="0"/>
          <w:numId w:val="24"/>
        </w:numPr>
        <w:spacing w:after="0" w:line="240" w:lineRule="auto"/>
        <w:contextualSpacing/>
        <w:jc w:val="both"/>
        <w:rPr>
          <w:rFonts w:ascii="Times New Roman" w:hAnsi="Times New Roman"/>
          <w:b/>
          <w:sz w:val="28"/>
          <w:szCs w:val="28"/>
        </w:rPr>
      </w:pPr>
      <w:r w:rsidRPr="000D7EB0">
        <w:rPr>
          <w:rFonts w:ascii="Times New Roman" w:hAnsi="Times New Roman"/>
          <w:b/>
          <w:sz w:val="28"/>
          <w:szCs w:val="28"/>
        </w:rPr>
        <w:t>Организация деятельности районных методических объединений</w:t>
      </w: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рамках муниципальной методической сети в 2017-2018 учебном году функционировало 23 районных методических объединений (РМО)  педагогов образовательных учреждений района. </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начальных классов;</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русского языка и литературы;</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иностранного языка;</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математики;</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химии и биологии;</w:t>
      </w:r>
    </w:p>
    <w:p w:rsidR="00F65866" w:rsidRPr="000D7EB0" w:rsidRDefault="00F65866" w:rsidP="00E64652">
      <w:pPr>
        <w:numPr>
          <w:ilvl w:val="0"/>
          <w:numId w:val="20"/>
        </w:numPr>
        <w:spacing w:after="0" w:line="240" w:lineRule="auto"/>
        <w:jc w:val="both"/>
        <w:rPr>
          <w:rFonts w:ascii="Times New Roman" w:hAnsi="Times New Roman"/>
          <w:sz w:val="28"/>
          <w:szCs w:val="28"/>
          <w:u w:val="single"/>
        </w:rPr>
      </w:pPr>
      <w:r w:rsidRPr="000D7EB0">
        <w:rPr>
          <w:rFonts w:ascii="Times New Roman" w:hAnsi="Times New Roman"/>
          <w:sz w:val="28"/>
          <w:szCs w:val="28"/>
        </w:rPr>
        <w:t>РМО учителей – физики;</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географии;</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истории и обществознания;</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обслуживающего труда;</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технического  труда;</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информатики;</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физической культуры;</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воспитателей ДОУ групп младшего дошкольного возраста;</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воспитателей ДОУ групп старшего дошкольного возраста;</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воспитателей ДОУ разновозрастных групп;</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музыкальных руководителей и воспитателей осуществляющих деятельность по музыкальному воспитанию;</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инструкторов по физической культуре и воспитателей осуществляющих деятельность по физическому воспитанию.</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ОБЖ;</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 педагогов-психологов и социальных педагогов;</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 логопедов;</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работающих по адаптированным общеобразовательным программам;</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музыки и ИЗО;</w:t>
      </w:r>
    </w:p>
    <w:p w:rsidR="00F65866" w:rsidRPr="000D7EB0" w:rsidRDefault="00F65866" w:rsidP="00E64652">
      <w:pPr>
        <w:numPr>
          <w:ilvl w:val="0"/>
          <w:numId w:val="20"/>
        </w:numPr>
        <w:spacing w:after="0" w:line="240" w:lineRule="auto"/>
        <w:jc w:val="both"/>
        <w:rPr>
          <w:rFonts w:ascii="Times New Roman" w:hAnsi="Times New Roman"/>
          <w:sz w:val="28"/>
          <w:szCs w:val="28"/>
        </w:rPr>
      </w:pPr>
      <w:r w:rsidRPr="000D7EB0">
        <w:rPr>
          <w:rFonts w:ascii="Times New Roman" w:hAnsi="Times New Roman"/>
          <w:sz w:val="28"/>
          <w:szCs w:val="28"/>
        </w:rPr>
        <w:t>РМО  учителей православной культуры и ОРКСЭ.</w:t>
      </w:r>
    </w:p>
    <w:p w:rsidR="00F65866" w:rsidRPr="000D7EB0" w:rsidRDefault="00F65866" w:rsidP="00655705">
      <w:pPr>
        <w:spacing w:after="0" w:line="240" w:lineRule="auto"/>
        <w:ind w:firstLine="649"/>
        <w:jc w:val="both"/>
        <w:rPr>
          <w:rFonts w:ascii="Times New Roman" w:hAnsi="Times New Roman"/>
          <w:sz w:val="28"/>
          <w:szCs w:val="28"/>
        </w:rPr>
      </w:pPr>
      <w:r w:rsidRPr="000D7EB0">
        <w:rPr>
          <w:rFonts w:ascii="Times New Roman" w:hAnsi="Times New Roman"/>
          <w:sz w:val="28"/>
          <w:szCs w:val="28"/>
        </w:rPr>
        <w:t xml:space="preserve">Деятельность РМО осуществляется при организующем начале информационно-методического кабинета с целью реализации единой методической темы в образовательных организациях района, развития творчества и повышения мастерства педагогических работников.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Работа методических объединений выстраивалась в соответствии с планом работы на учебный год. План работы составлен  с учётом анализа </w:t>
      </w:r>
      <w:r w:rsidRPr="000D7EB0">
        <w:rPr>
          <w:rFonts w:ascii="Times New Roman" w:hAnsi="Times New Roman"/>
          <w:sz w:val="28"/>
          <w:szCs w:val="28"/>
        </w:rPr>
        <w:lastRenderedPageBreak/>
        <w:t>деятельности каждого методического объединения, а также каждого учителя за прошлый учебный год.</w:t>
      </w:r>
    </w:p>
    <w:p w:rsidR="00F65866" w:rsidRPr="000D7EB0" w:rsidRDefault="00F65866" w:rsidP="00655705">
      <w:pPr>
        <w:spacing w:after="0" w:line="240" w:lineRule="auto"/>
        <w:jc w:val="both"/>
        <w:rPr>
          <w:rFonts w:ascii="Times New Roman" w:hAnsi="Times New Roman"/>
          <w:b/>
          <w:i/>
          <w:sz w:val="28"/>
          <w:szCs w:val="28"/>
        </w:rPr>
      </w:pPr>
      <w:r w:rsidRPr="000D7EB0">
        <w:rPr>
          <w:rFonts w:ascii="Times New Roman" w:hAnsi="Times New Roman"/>
          <w:b/>
          <w:i/>
          <w:sz w:val="28"/>
          <w:szCs w:val="28"/>
        </w:rPr>
        <w:t xml:space="preserve">Основные направления деятельности районных методических объединений. </w:t>
      </w:r>
    </w:p>
    <w:p w:rsidR="00F65866" w:rsidRPr="000D7EB0" w:rsidRDefault="00F65866" w:rsidP="00E64652">
      <w:pPr>
        <w:numPr>
          <w:ilvl w:val="0"/>
          <w:numId w:val="19"/>
        </w:numPr>
        <w:tabs>
          <w:tab w:val="left" w:pos="978"/>
        </w:tabs>
        <w:spacing w:after="0" w:line="240" w:lineRule="auto"/>
        <w:ind w:firstLine="491"/>
        <w:contextualSpacing/>
        <w:jc w:val="both"/>
        <w:rPr>
          <w:rFonts w:ascii="Times New Roman" w:hAnsi="Times New Roman"/>
          <w:sz w:val="28"/>
          <w:szCs w:val="28"/>
        </w:rPr>
      </w:pPr>
      <w:r w:rsidRPr="000D7EB0">
        <w:rPr>
          <w:rFonts w:ascii="Times New Roman" w:hAnsi="Times New Roman"/>
          <w:sz w:val="28"/>
          <w:szCs w:val="28"/>
        </w:rPr>
        <w:t xml:space="preserve"> Освоение нормативной и методической документации по актуальным вопросам образования.</w:t>
      </w:r>
    </w:p>
    <w:p w:rsidR="00F65866" w:rsidRPr="000D7EB0" w:rsidRDefault="00F65866" w:rsidP="00E64652">
      <w:pPr>
        <w:numPr>
          <w:ilvl w:val="0"/>
          <w:numId w:val="19"/>
        </w:numPr>
        <w:tabs>
          <w:tab w:val="num" w:pos="284"/>
        </w:tabs>
        <w:spacing w:after="0" w:line="240" w:lineRule="auto"/>
        <w:ind w:left="142" w:firstLine="709"/>
        <w:contextualSpacing/>
        <w:jc w:val="both"/>
        <w:rPr>
          <w:rFonts w:ascii="Times New Roman" w:hAnsi="Times New Roman"/>
          <w:sz w:val="28"/>
          <w:szCs w:val="28"/>
        </w:rPr>
      </w:pPr>
      <w:r w:rsidRPr="000D7EB0">
        <w:rPr>
          <w:rFonts w:ascii="Times New Roman" w:hAnsi="Times New Roman"/>
          <w:sz w:val="28"/>
          <w:szCs w:val="28"/>
        </w:rPr>
        <w:t xml:space="preserve"> Подготовка к внедрению новых ФГОС в образовательных организациях района. Изучение, проблемы и перспективы. Анализ примерных образовательных программ, новых учебно-методических пособий. Знакомство с особенностями урока. Требования к материально-техническому оснащению кабинетов.</w:t>
      </w:r>
    </w:p>
    <w:p w:rsidR="00F65866" w:rsidRPr="000D7EB0" w:rsidRDefault="00F65866" w:rsidP="00E64652">
      <w:pPr>
        <w:numPr>
          <w:ilvl w:val="0"/>
          <w:numId w:val="19"/>
        </w:numPr>
        <w:tabs>
          <w:tab w:val="num" w:pos="284"/>
        </w:tabs>
        <w:spacing w:after="0" w:line="240" w:lineRule="auto"/>
        <w:ind w:left="142" w:firstLine="709"/>
        <w:jc w:val="both"/>
        <w:rPr>
          <w:rFonts w:ascii="Times New Roman" w:hAnsi="Times New Roman"/>
          <w:sz w:val="28"/>
          <w:szCs w:val="28"/>
        </w:rPr>
      </w:pPr>
      <w:r w:rsidRPr="000D7EB0">
        <w:rPr>
          <w:rFonts w:ascii="Times New Roman" w:hAnsi="Times New Roman"/>
          <w:sz w:val="28"/>
          <w:szCs w:val="28"/>
        </w:rPr>
        <w:t xml:space="preserve"> Работа с одарёнными детьми. Методическое сопровождение школьного этапа всероссийской олимпиады школьников.</w:t>
      </w:r>
    </w:p>
    <w:p w:rsidR="00F65866" w:rsidRPr="000D7EB0" w:rsidRDefault="00F65866" w:rsidP="00E64652">
      <w:pPr>
        <w:numPr>
          <w:ilvl w:val="0"/>
          <w:numId w:val="19"/>
        </w:numPr>
        <w:tabs>
          <w:tab w:val="num" w:pos="284"/>
        </w:tabs>
        <w:spacing w:after="0" w:line="240" w:lineRule="auto"/>
        <w:ind w:left="142" w:firstLine="709"/>
        <w:contextualSpacing/>
        <w:jc w:val="both"/>
        <w:rPr>
          <w:rFonts w:ascii="Times New Roman" w:hAnsi="Times New Roman"/>
          <w:sz w:val="28"/>
          <w:szCs w:val="28"/>
        </w:rPr>
      </w:pPr>
      <w:r w:rsidRPr="000D7EB0">
        <w:rPr>
          <w:rFonts w:ascii="Times New Roman" w:hAnsi="Times New Roman"/>
          <w:sz w:val="28"/>
          <w:szCs w:val="28"/>
        </w:rPr>
        <w:t xml:space="preserve"> Требования к современному уроку. Самоанализ. Эффективные педагогические технологии (практикоориентированное обучение, организация проектно-исследовательской деятельности, личностно-ориентированное обучение).</w:t>
      </w:r>
    </w:p>
    <w:p w:rsidR="00F65866" w:rsidRPr="000D7EB0" w:rsidRDefault="00F65866" w:rsidP="00E64652">
      <w:pPr>
        <w:numPr>
          <w:ilvl w:val="0"/>
          <w:numId w:val="19"/>
        </w:numPr>
        <w:tabs>
          <w:tab w:val="num" w:pos="284"/>
        </w:tabs>
        <w:spacing w:after="0" w:line="240" w:lineRule="auto"/>
        <w:ind w:left="142" w:firstLine="709"/>
        <w:contextualSpacing/>
        <w:jc w:val="both"/>
        <w:rPr>
          <w:rFonts w:ascii="Times New Roman" w:hAnsi="Times New Roman"/>
          <w:sz w:val="28"/>
          <w:szCs w:val="28"/>
        </w:rPr>
      </w:pPr>
      <w:r w:rsidRPr="000D7EB0">
        <w:rPr>
          <w:rFonts w:ascii="Times New Roman" w:hAnsi="Times New Roman"/>
          <w:sz w:val="28"/>
          <w:szCs w:val="28"/>
        </w:rPr>
        <w:t xml:space="preserve"> Обобщение и распространение инновационного опыта педагогов.</w:t>
      </w: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течение учебного года педагоги района посещали проблемные семинары, проходили обучение дополнительным профессиональным программам повышения квалификации и переподготовки в БелИРО, изучали основные направления модернизации образования, современные подходы в организации учебно-воспитательного процесса и внедряли в практику работы, выступали на РМО, проблемных семинарах, проводили индивидуальные консультации, открытые уроки для педагогических и руководящих кадров района. </w:t>
      </w:r>
    </w:p>
    <w:p w:rsidR="00F65866" w:rsidRPr="000D7EB0" w:rsidRDefault="00F65866" w:rsidP="00E64652">
      <w:pPr>
        <w:numPr>
          <w:ilvl w:val="0"/>
          <w:numId w:val="22"/>
        </w:numPr>
        <w:spacing w:after="0" w:line="240" w:lineRule="auto"/>
        <w:contextualSpacing/>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«Системно-деятельностный подход во внеурочной деятельности как необходимый элемент реализации ФГОС в начальной школе».</w:t>
      </w:r>
    </w:p>
    <w:p w:rsidR="00F65866" w:rsidRPr="000D7EB0" w:rsidRDefault="00F65866" w:rsidP="00E64652">
      <w:pPr>
        <w:numPr>
          <w:ilvl w:val="0"/>
          <w:numId w:val="22"/>
        </w:numPr>
        <w:spacing w:after="0" w:line="240" w:lineRule="auto"/>
        <w:contextualSpacing/>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«Использование приемов  критического мышления  на уроках в начальных классах».</w:t>
      </w:r>
    </w:p>
    <w:p w:rsidR="00F65866" w:rsidRPr="000D7EB0" w:rsidRDefault="00F65866" w:rsidP="00E64652">
      <w:pPr>
        <w:numPr>
          <w:ilvl w:val="0"/>
          <w:numId w:val="22"/>
        </w:numPr>
        <w:spacing w:after="0" w:line="240" w:lineRule="auto"/>
        <w:contextualSpacing/>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«Использование краеведческого материала на уроках биологии».</w:t>
      </w:r>
    </w:p>
    <w:p w:rsidR="00F65866" w:rsidRPr="000D7EB0" w:rsidRDefault="00F65866" w:rsidP="00E64652">
      <w:pPr>
        <w:numPr>
          <w:ilvl w:val="0"/>
          <w:numId w:val="22"/>
        </w:numPr>
        <w:spacing w:after="0" w:line="240" w:lineRule="auto"/>
        <w:contextualSpacing/>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«Формирование и развитие  положительной мотивации к учебной деятельности на уроках английского языка».</w:t>
      </w:r>
    </w:p>
    <w:p w:rsidR="00F65866" w:rsidRPr="000D7EB0" w:rsidRDefault="00F65866" w:rsidP="00E64652">
      <w:pPr>
        <w:numPr>
          <w:ilvl w:val="0"/>
          <w:numId w:val="22"/>
        </w:numPr>
        <w:autoSpaceDE w:val="0"/>
        <w:autoSpaceDN w:val="0"/>
        <w:adjustRightInd w:val="0"/>
        <w:spacing w:after="0" w:line="240" w:lineRule="auto"/>
        <w:contextualSpacing/>
        <w:jc w:val="both"/>
        <w:rPr>
          <w:rFonts w:ascii="Times New Roman" w:eastAsia="Calibri" w:hAnsi="Times New Roman"/>
          <w:color w:val="000000"/>
          <w:sz w:val="28"/>
          <w:szCs w:val="28"/>
        </w:rPr>
      </w:pPr>
      <w:r w:rsidRPr="000D7EB0">
        <w:rPr>
          <w:rFonts w:ascii="Times New Roman" w:eastAsia="Calibri" w:hAnsi="Times New Roman"/>
          <w:color w:val="000000"/>
          <w:sz w:val="28"/>
          <w:szCs w:val="28"/>
        </w:rPr>
        <w:t>«Развитие коммуникативной компетенции на уроках английского языка для подготовки к ЕГЭ».</w:t>
      </w:r>
    </w:p>
    <w:p w:rsidR="00F65866" w:rsidRPr="000D7EB0" w:rsidRDefault="00F65866" w:rsidP="00E64652">
      <w:pPr>
        <w:numPr>
          <w:ilvl w:val="0"/>
          <w:numId w:val="23"/>
        </w:numPr>
        <w:spacing w:after="0" w:line="240" w:lineRule="auto"/>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«Проектная деятельность на уроках географии»</w:t>
      </w:r>
    </w:p>
    <w:p w:rsidR="00F65866" w:rsidRPr="000D7EB0" w:rsidRDefault="00F65866" w:rsidP="00E64652">
      <w:pPr>
        <w:numPr>
          <w:ilvl w:val="0"/>
          <w:numId w:val="23"/>
        </w:numPr>
        <w:spacing w:after="0" w:line="240" w:lineRule="auto"/>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«Организация исследовательской деятельности на уроках литературы как эффективный способ повышения познавательной активности учащихся» и т.д.</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Тематика заседаний отразила основные проблемные вопросы, стоящие перед РМО и способствовала решению поставленных задач. Согласно утвержденному плану работы, за год было проведено 66 заседаний РМО, на которых заслушали выступления педагогов по проблемам обучения и </w:t>
      </w:r>
      <w:r w:rsidRPr="000D7EB0">
        <w:rPr>
          <w:rFonts w:ascii="Times New Roman" w:hAnsi="Times New Roman"/>
          <w:sz w:val="28"/>
          <w:szCs w:val="28"/>
        </w:rPr>
        <w:lastRenderedPageBreak/>
        <w:t>воспитания обучающихся и воспитанников, познакомились с нормативными документами, намеченными к изучению в начале учебного года. Педагоги принимали активное участие  в  теоретической и практической части каждого заседания.   На протяжении учебного года педагоги делились полученными знаниями и приобретаемым опытом по внедрению ФГОС.</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Каждый учитель работает над своей темой самообразования, с обобщенными результатами которой он знакомит своих коллег на заседаниях районных методических объединений.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Особое внимание  уделялось внедрению в учебный процесс информационных технологий. Интерес к этой теме объясняется  тем, что  именно  с  использованием  средств  ИКТ  происходит  формирование  информационной культуры в школе.</w:t>
      </w:r>
    </w:p>
    <w:p w:rsidR="00F65866" w:rsidRPr="000D7EB0" w:rsidRDefault="00F65866" w:rsidP="00655705">
      <w:pPr>
        <w:tabs>
          <w:tab w:val="left" w:pos="3969"/>
        </w:tabs>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В процессе применения  ИКТ  происходит, подготовка к жизни в информационном обществе сегодня образовательный процесс трудно себе представить без современной техники. Школы стараются уделять этому вопросу большое внимание. Использование  компьютера, интерактивной доски, мультимедийного проектора позволяет сделать учебный процесс более насыщенным, наглядным и эстетически оформленным. Учителя используют  все  возможности  для  повышения компьютерной  грамотности. </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Анализ методической работы РМО показал, что в работе педагогов отмечается следующая положительная тенденция: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положительная динамика использования педагогами в образовательной практике учебно-методических разработок и материалов ориентированных на стандарты  нового поколения (тесты, дидактические материалы, контрольно – измерительный инструментарий);</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использование педагогами  в работе современных образовательных технологий;</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ориентация педагогов на организацию здоровьесберегающей среды;</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осознание необходимости педагогами перехода на развивающие системы     обучения;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 возможность профессионального общения педагогов и обмена их опыта с коллегами, педагоги неоднократно посещали семинары, которые проводились на базах школ района и области.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Но наряду с положительными моментами есть и  проблемы, которые необходимо отметить:</w:t>
      </w:r>
    </w:p>
    <w:p w:rsidR="00F65866" w:rsidRPr="000D7EB0" w:rsidRDefault="00F65866" w:rsidP="00655705">
      <w:pPr>
        <w:spacing w:after="0" w:line="240" w:lineRule="auto"/>
        <w:ind w:firstLine="709"/>
        <w:contextualSpacing/>
        <w:rPr>
          <w:rFonts w:ascii="Times New Roman" w:hAnsi="Times New Roman"/>
          <w:sz w:val="28"/>
          <w:szCs w:val="28"/>
        </w:rPr>
      </w:pPr>
      <w:r w:rsidRPr="000D7EB0">
        <w:rPr>
          <w:rFonts w:ascii="Times New Roman" w:hAnsi="Times New Roman"/>
          <w:sz w:val="28"/>
          <w:szCs w:val="28"/>
        </w:rPr>
        <w:t>- упрощенное понимание сущности и технологии реализации системно-деятельностного подхода;</w:t>
      </w:r>
      <w:r w:rsidRPr="000D7EB0">
        <w:rPr>
          <w:rFonts w:ascii="Times New Roman" w:hAnsi="Times New Roman"/>
          <w:sz w:val="28"/>
          <w:szCs w:val="28"/>
        </w:rPr>
        <w:br/>
        <w:t xml:space="preserve">           - традиционный подход к проведению, анализу и самоанализу урока и стремление придерживаться старых подходов к оценке деятельности учителя;</w:t>
      </w:r>
      <w:r w:rsidRPr="000D7EB0">
        <w:rPr>
          <w:rFonts w:ascii="Times New Roman" w:hAnsi="Times New Roman"/>
          <w:sz w:val="28"/>
          <w:szCs w:val="28"/>
        </w:rPr>
        <w:br/>
        <w:t xml:space="preserve">          - принципиальная новизна вопросов инструментально-методического обеспечения достижения и оценки планируемых результатов (личностных, метапредметных и предметных).</w:t>
      </w:r>
    </w:p>
    <w:p w:rsidR="00F65866" w:rsidRPr="000D7EB0" w:rsidRDefault="00F65866" w:rsidP="00E64652">
      <w:pPr>
        <w:numPr>
          <w:ilvl w:val="0"/>
          <w:numId w:val="24"/>
        </w:numPr>
        <w:spacing w:after="0" w:line="240" w:lineRule="auto"/>
        <w:contextualSpacing/>
        <w:rPr>
          <w:rFonts w:ascii="Times New Roman" w:hAnsi="Times New Roman"/>
          <w:sz w:val="28"/>
          <w:szCs w:val="28"/>
        </w:rPr>
      </w:pPr>
      <w:r w:rsidRPr="000D7EB0">
        <w:rPr>
          <w:rFonts w:ascii="Times New Roman" w:hAnsi="Times New Roman"/>
          <w:b/>
          <w:bCs/>
          <w:sz w:val="28"/>
          <w:szCs w:val="28"/>
        </w:rPr>
        <w:t>Обобщение</w:t>
      </w:r>
      <w:r w:rsidRPr="000D7EB0">
        <w:rPr>
          <w:rFonts w:ascii="Times New Roman" w:hAnsi="Times New Roman"/>
          <w:b/>
          <w:sz w:val="28"/>
          <w:szCs w:val="28"/>
        </w:rPr>
        <w:t xml:space="preserve"> </w:t>
      </w:r>
      <w:r w:rsidRPr="000D7EB0">
        <w:rPr>
          <w:rFonts w:ascii="Times New Roman" w:hAnsi="Times New Roman"/>
          <w:b/>
          <w:bCs/>
          <w:sz w:val="28"/>
          <w:szCs w:val="28"/>
        </w:rPr>
        <w:t>и</w:t>
      </w:r>
      <w:r w:rsidRPr="000D7EB0">
        <w:rPr>
          <w:rFonts w:ascii="Times New Roman" w:hAnsi="Times New Roman"/>
          <w:b/>
          <w:sz w:val="28"/>
          <w:szCs w:val="28"/>
        </w:rPr>
        <w:t xml:space="preserve"> </w:t>
      </w:r>
      <w:r w:rsidRPr="000D7EB0">
        <w:rPr>
          <w:rFonts w:ascii="Times New Roman" w:hAnsi="Times New Roman"/>
          <w:b/>
          <w:bCs/>
          <w:sz w:val="28"/>
          <w:szCs w:val="28"/>
        </w:rPr>
        <w:t>распространение</w:t>
      </w:r>
      <w:r w:rsidRPr="000D7EB0">
        <w:rPr>
          <w:rFonts w:ascii="Times New Roman" w:hAnsi="Times New Roman"/>
          <w:b/>
          <w:sz w:val="28"/>
          <w:szCs w:val="28"/>
        </w:rPr>
        <w:t xml:space="preserve"> </w:t>
      </w:r>
      <w:r w:rsidRPr="000D7EB0">
        <w:rPr>
          <w:rFonts w:ascii="Times New Roman" w:hAnsi="Times New Roman"/>
          <w:b/>
          <w:bCs/>
          <w:sz w:val="28"/>
          <w:szCs w:val="28"/>
        </w:rPr>
        <w:t>педагогического</w:t>
      </w:r>
      <w:r w:rsidRPr="000D7EB0">
        <w:rPr>
          <w:rFonts w:ascii="Times New Roman" w:hAnsi="Times New Roman"/>
          <w:b/>
          <w:sz w:val="28"/>
          <w:szCs w:val="28"/>
        </w:rPr>
        <w:t xml:space="preserve"> </w:t>
      </w:r>
      <w:r w:rsidRPr="000D7EB0">
        <w:rPr>
          <w:rFonts w:ascii="Times New Roman" w:hAnsi="Times New Roman"/>
          <w:b/>
          <w:bCs/>
          <w:sz w:val="28"/>
          <w:szCs w:val="28"/>
        </w:rPr>
        <w:t>опыта</w:t>
      </w: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lastRenderedPageBreak/>
        <w:t xml:space="preserve">Одной из главных задач </w:t>
      </w:r>
      <w:r w:rsidRPr="000D7EB0">
        <w:rPr>
          <w:rFonts w:ascii="Times New Roman" w:hAnsi="Times New Roman"/>
          <w:sz w:val="28"/>
          <w:szCs w:val="28"/>
          <w:shd w:val="clear" w:color="auto" w:fill="FFFFFF" w:themeFill="background1"/>
        </w:rPr>
        <w:t>отдела  методического сопровождения по внедрению инновационных технологий и реализации проектов</w:t>
      </w:r>
      <w:r w:rsidRPr="000D7EB0">
        <w:rPr>
          <w:rFonts w:ascii="Times New Roman" w:hAnsi="Times New Roman"/>
          <w:b/>
          <w:sz w:val="28"/>
          <w:szCs w:val="28"/>
          <w:shd w:val="clear" w:color="auto" w:fill="FFFFFF" w:themeFill="background1"/>
        </w:rPr>
        <w:t xml:space="preserve"> </w:t>
      </w:r>
      <w:r w:rsidRPr="000D7EB0">
        <w:rPr>
          <w:rFonts w:ascii="Times New Roman" w:hAnsi="Times New Roman"/>
          <w:sz w:val="28"/>
          <w:szCs w:val="28"/>
          <w:shd w:val="clear" w:color="auto" w:fill="FFFFFF" w:themeFill="background1"/>
        </w:rPr>
        <w:t xml:space="preserve">в 2017-2018 учебном году </w:t>
      </w:r>
      <w:r w:rsidRPr="000D7EB0">
        <w:rPr>
          <w:rFonts w:ascii="Times New Roman" w:hAnsi="Times New Roman"/>
          <w:sz w:val="28"/>
          <w:szCs w:val="28"/>
        </w:rPr>
        <w:t xml:space="preserve">является создание системы накопления, хранения, стимулирования, осмысления и использования педагогического опыта: </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   во-первых, очень важно знать находки учителей по решению важнейших задач образования, как они помогут ускорить процесс   создания системы средств, путей перевода в новое качественное состояние;</w:t>
      </w:r>
    </w:p>
    <w:p w:rsidR="00F65866" w:rsidRPr="000D7EB0" w:rsidRDefault="00F65866"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    во-вторых, потому, что формирование, изучение и использование передового опыта – это конкретный и действенный путь повышения педагогического мастерства учителя. </w:t>
      </w:r>
    </w:p>
    <w:p w:rsidR="00F65866" w:rsidRPr="000D7EB0" w:rsidRDefault="00F65866" w:rsidP="00655705">
      <w:pPr>
        <w:tabs>
          <w:tab w:val="left" w:pos="567"/>
        </w:tabs>
        <w:spacing w:after="0" w:line="240" w:lineRule="auto"/>
        <w:jc w:val="both"/>
        <w:rPr>
          <w:rFonts w:ascii="Times New Roman" w:hAnsi="Times New Roman"/>
          <w:sz w:val="28"/>
          <w:szCs w:val="28"/>
        </w:rPr>
      </w:pPr>
      <w:r w:rsidRPr="000D7EB0">
        <w:rPr>
          <w:rFonts w:ascii="Times New Roman" w:hAnsi="Times New Roman"/>
          <w:sz w:val="28"/>
          <w:szCs w:val="28"/>
        </w:rPr>
        <w:t> </w:t>
      </w:r>
      <w:r w:rsidRPr="000D7EB0">
        <w:rPr>
          <w:rFonts w:ascii="Times New Roman" w:hAnsi="Times New Roman"/>
          <w:sz w:val="28"/>
          <w:szCs w:val="28"/>
        </w:rPr>
        <w:tab/>
        <w:t>В 2017-2018 учебном году на уровне муниципалитета</w:t>
      </w:r>
      <w:r w:rsidRPr="000D7EB0">
        <w:rPr>
          <w:rFonts w:ascii="Times New Roman" w:hAnsi="Times New Roman"/>
          <w:b/>
          <w:sz w:val="28"/>
          <w:szCs w:val="28"/>
        </w:rPr>
        <w:t xml:space="preserve"> </w:t>
      </w:r>
      <w:r w:rsidRPr="000D7EB0">
        <w:rPr>
          <w:rFonts w:ascii="Times New Roman" w:hAnsi="Times New Roman"/>
          <w:sz w:val="28"/>
          <w:szCs w:val="28"/>
        </w:rPr>
        <w:t>было обобщено и занесено в муниципальный банк данных 40 педагогических опыта:</w:t>
      </w:r>
    </w:p>
    <w:p w:rsidR="00F65866" w:rsidRPr="000D7EB0" w:rsidRDefault="00F65866" w:rsidP="00655705">
      <w:pPr>
        <w:tabs>
          <w:tab w:val="left" w:pos="567"/>
        </w:tabs>
        <w:spacing w:after="0" w:line="240" w:lineRule="auto"/>
        <w:jc w:val="both"/>
        <w:rPr>
          <w:rFonts w:ascii="Times New Roman" w:hAnsi="Times New Roman"/>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2552"/>
        <w:gridCol w:w="2126"/>
        <w:gridCol w:w="2693"/>
      </w:tblGrid>
      <w:tr w:rsidR="00F65866" w:rsidRPr="000D7EB0" w:rsidTr="00655705">
        <w:tc>
          <w:tcPr>
            <w:tcW w:w="568" w:type="dxa"/>
          </w:tcPr>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w:t>
            </w:r>
          </w:p>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п/п</w:t>
            </w:r>
          </w:p>
        </w:tc>
        <w:tc>
          <w:tcPr>
            <w:tcW w:w="1842" w:type="dxa"/>
          </w:tcPr>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Ф.И.О</w:t>
            </w:r>
          </w:p>
        </w:tc>
        <w:tc>
          <w:tcPr>
            <w:tcW w:w="2552" w:type="dxa"/>
          </w:tcPr>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ОУ</w:t>
            </w:r>
          </w:p>
        </w:tc>
        <w:tc>
          <w:tcPr>
            <w:tcW w:w="2126" w:type="dxa"/>
          </w:tcPr>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Должность</w:t>
            </w:r>
          </w:p>
        </w:tc>
        <w:tc>
          <w:tcPr>
            <w:tcW w:w="2693" w:type="dxa"/>
          </w:tcPr>
          <w:p w:rsidR="00F65866" w:rsidRPr="000D7EB0" w:rsidRDefault="00F6586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Тема АПО</w:t>
            </w:r>
          </w:p>
          <w:p w:rsidR="00F65866" w:rsidRPr="000D7EB0" w:rsidRDefault="00F65866" w:rsidP="00655705">
            <w:pPr>
              <w:spacing w:after="0" w:line="240" w:lineRule="auto"/>
              <w:jc w:val="center"/>
              <w:rPr>
                <w:rFonts w:ascii="Times New Roman" w:hAnsi="Times New Roman"/>
                <w:b/>
                <w:sz w:val="28"/>
                <w:szCs w:val="28"/>
              </w:rPr>
            </w:pPr>
          </w:p>
          <w:p w:rsidR="00F65866" w:rsidRPr="000D7EB0" w:rsidRDefault="00F65866" w:rsidP="00655705">
            <w:pPr>
              <w:spacing w:after="0" w:line="240" w:lineRule="auto"/>
              <w:jc w:val="center"/>
              <w:rPr>
                <w:rFonts w:ascii="Times New Roman" w:hAnsi="Times New Roman"/>
                <w:b/>
                <w:sz w:val="28"/>
                <w:szCs w:val="28"/>
              </w:rPr>
            </w:pP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Алейник Елена Анатольевна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№2»</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православной культуры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Педагогические  условия организации исследовательской деятельности учащихся как средство повышения  мотивации к предмету «Православная культура»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Климова Надежда Михайловна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«Берёзовская средняя общеобразовательная школа  имени С. Н. Климова»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Учитель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Формирование познавательных универсальных учебных действий младших школьников на уроках математики  через систему заданий развивающего характера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Несветайло</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Ирина Владимировна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МБОУ «Борисовская средняя общеобразовательная школа №1 имени Героя </w:t>
            </w:r>
            <w:r w:rsidRPr="000D7EB0">
              <w:rPr>
                <w:rFonts w:ascii="Times New Roman" w:hAnsi="Times New Roman"/>
                <w:sz w:val="28"/>
                <w:szCs w:val="28"/>
                <w:lang w:eastAsia="en-US"/>
              </w:rPr>
              <w:lastRenderedPageBreak/>
              <w:t>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lastRenderedPageBreak/>
              <w:t xml:space="preserve">Учитель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Повышение орфографической грамотности учащихся посредством  развития устной  и </w:t>
            </w:r>
            <w:r w:rsidRPr="000D7EB0">
              <w:rPr>
                <w:rFonts w:ascii="Times New Roman" w:hAnsi="Times New Roman"/>
                <w:sz w:val="28"/>
                <w:szCs w:val="28"/>
                <w:lang w:eastAsia="en-US"/>
              </w:rPr>
              <w:lastRenderedPageBreak/>
              <w:t>письменной речи через использование технологий  развивающего обучения в условиях реализации ФГОС</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4.</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Беляева Елена Анатольевна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Развитие коммуникативных компетенций  через современные  подходы к организации речевого развития младших школьников в соответствии с  требованиями ФГОС НОО</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5.</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Мамай Лариса Викторовна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Использование  технологии интегрированного обучения как средство развития  познавательного мышления  у младших школьников.</w:t>
            </w:r>
          </w:p>
          <w:p w:rsidR="00F65866" w:rsidRPr="000D7EB0" w:rsidRDefault="00F65866" w:rsidP="00655705">
            <w:pPr>
              <w:spacing w:after="0" w:line="240" w:lineRule="auto"/>
              <w:rPr>
                <w:rFonts w:ascii="Times New Roman" w:hAnsi="Times New Roman"/>
                <w:sz w:val="28"/>
                <w:szCs w:val="28"/>
                <w:lang w:eastAsia="en-US"/>
              </w:rPr>
            </w:pP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6.</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Лушпина Рита Николаевна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«Краснокутская основная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Развитие творческой активности младших школьников в урочное и внеурочное время посредством современных образовательных  технологий</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7.</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Смыслова Алла Николаевна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«Краснокутская основная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Активизация познавательной  деятельности  учащихся  в урочное и </w:t>
            </w:r>
            <w:r w:rsidRPr="000D7EB0">
              <w:rPr>
                <w:rFonts w:ascii="Times New Roman" w:hAnsi="Times New Roman"/>
                <w:sz w:val="28"/>
                <w:szCs w:val="28"/>
                <w:lang w:eastAsia="en-US"/>
              </w:rPr>
              <w:lastRenderedPageBreak/>
              <w:t xml:space="preserve">внеурочное время через игровые формы обучения </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8.</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Зверева Светлана  Александровна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№2»</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начальных классов</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Развитие креативных способностей  у младших  школьников  через систему творческих  заданий в урочной и внеурочной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9.</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Нечаев Роман Владимирович</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математики и информатики</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Системно-деятельностный подход как средство формирования  и  развития  учебно-познавательных компетенций  учащихся в обучении математике про реализации ФГОС</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10.</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Твердохлеб Галина Алексеевна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основная общеобразовательная школа №4»</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Учитель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математики</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Развитие самостоятельней активности обучающихся на уроках математики через использование  инновационных приёмов и методов обучения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11.</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Сухорукова Евгения Валерьевна </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№2»</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Учитель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математики</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Использование современных образовательных технологий на уроках математики как средство повышения эффективности обучения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12.</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Зенина Ольга Дмитриевна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w:t>
            </w:r>
            <w:r w:rsidRPr="000D7EB0">
              <w:rPr>
                <w:rFonts w:ascii="Times New Roman" w:hAnsi="Times New Roman"/>
                <w:sz w:val="28"/>
                <w:szCs w:val="28"/>
                <w:lang w:eastAsia="en-US"/>
              </w:rPr>
              <w:lastRenderedPageBreak/>
              <w:t>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lastRenderedPageBreak/>
              <w:t xml:space="preserve">Учитель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математики</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Развитие познавательных компетенций  школьников в </w:t>
            </w:r>
            <w:r w:rsidRPr="000D7EB0">
              <w:rPr>
                <w:rFonts w:ascii="Times New Roman" w:hAnsi="Times New Roman"/>
                <w:sz w:val="28"/>
                <w:szCs w:val="28"/>
                <w:lang w:eastAsia="en-US"/>
              </w:rPr>
              <w:lastRenderedPageBreak/>
              <w:t>процессе исследовательской работы в урочной и внеурочной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13.</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Целих Джамиля  Гамардаковна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музыки и искусства</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Музыка как средство духовно-нравственного воспитания  в урочной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14.</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Тишакова Эмилия Сергеевна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физической культуры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Повышение уровня физической подготовленности  учащихся и активизация  их двигательной  деятельности посредством  соревновательно – игрового метода обучения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15.</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Непокрытова Наталья Сигизмундовна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 детский сад  комбинированного  вида «Теремок»</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 логопед</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Коррекционная работа учителя-логопеда ДОО при различных уровнях  недоразвития речи у старших дошкольников посредством использования  программы НПФ «Амалтея» и методических игровых пособий.</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16.</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Кулакова Виктория Викторовна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color w:val="000000"/>
                <w:sz w:val="28"/>
                <w:szCs w:val="28"/>
              </w:rPr>
              <w:t>Учитель английского языка</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Развитие коммуникативных способностей учащихся на уроках английского языка посредством реализации основных видов </w:t>
            </w:r>
            <w:r w:rsidRPr="000D7EB0">
              <w:rPr>
                <w:rFonts w:ascii="Times New Roman" w:hAnsi="Times New Roman"/>
                <w:sz w:val="28"/>
                <w:szCs w:val="28"/>
                <w:lang w:eastAsia="en-US"/>
              </w:rPr>
              <w:lastRenderedPageBreak/>
              <w:t>речевой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17.</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Филоненко Татьяна Николоаевна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bCs/>
                <w:kern w:val="36"/>
                <w:sz w:val="28"/>
                <w:szCs w:val="28"/>
              </w:rPr>
              <w:t xml:space="preserve">Формирование личностных универсальных учебных действий учащихся через проектно-исследовательскую деятельность на уроках русского языка </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18.</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Галуцких Наталья Андреевна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Технология развития критического мышления как средство достижения личностных и метапредметных результатов обучения на уроках русского языка и литературы</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19.</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Попова Галина Тимофеевна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№1 имени Героя Советского Союза А. М. Рудого»</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Формирование учебно-коммуникативных навыков учащихся через работу с текстом на уроках русского языка и литературы</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20.</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Дуюн Светлана Анатольевна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«Стригуновская средняя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bCs/>
                <w:iCs/>
                <w:sz w:val="28"/>
                <w:szCs w:val="28"/>
              </w:rPr>
              <w:t>Формирование  коммуникативной компетенции на уроках русского языка и литература   как средство   повышения   качества знаний обучающихся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21.</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Шинкарь Ирина Васильевна</w:t>
            </w:r>
          </w:p>
        </w:tc>
        <w:tc>
          <w:tcPr>
            <w:tcW w:w="255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МБОУ «Новоборисовская </w:t>
            </w:r>
            <w:r w:rsidRPr="000D7EB0">
              <w:rPr>
                <w:rFonts w:ascii="Times New Roman" w:hAnsi="Times New Roman"/>
                <w:sz w:val="28"/>
                <w:szCs w:val="28"/>
                <w:lang w:eastAsia="en-US"/>
              </w:rPr>
              <w:t>средняя общеобразователь</w:t>
            </w:r>
            <w:r w:rsidRPr="000D7EB0">
              <w:rPr>
                <w:rFonts w:ascii="Times New Roman" w:hAnsi="Times New Roman"/>
                <w:sz w:val="28"/>
                <w:szCs w:val="28"/>
                <w:lang w:eastAsia="en-US"/>
              </w:rPr>
              <w:lastRenderedPageBreak/>
              <w:t>ная школа</w:t>
            </w:r>
            <w:r w:rsidRPr="000D7EB0">
              <w:rPr>
                <w:rFonts w:ascii="Times New Roman" w:hAnsi="Times New Roman"/>
                <w:sz w:val="28"/>
                <w:szCs w:val="28"/>
              </w:rPr>
              <w:t xml:space="preserve"> имени Сырового А.В.» </w:t>
            </w:r>
          </w:p>
          <w:p w:rsidR="00F65866" w:rsidRPr="000D7EB0" w:rsidRDefault="00F65866" w:rsidP="00655705">
            <w:pPr>
              <w:spacing w:after="0" w:line="240" w:lineRule="auto"/>
              <w:rPr>
                <w:rFonts w:ascii="Times New Roman" w:hAnsi="Times New Roman"/>
                <w:sz w:val="28"/>
                <w:szCs w:val="28"/>
                <w:lang w:eastAsia="en-US"/>
              </w:rPr>
            </w:pP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lastRenderedPageBreak/>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b/>
                <w:sz w:val="28"/>
                <w:szCs w:val="28"/>
              </w:rPr>
            </w:pPr>
            <w:r w:rsidRPr="000D7EB0">
              <w:rPr>
                <w:rFonts w:ascii="Times New Roman" w:hAnsi="Times New Roman"/>
                <w:sz w:val="28"/>
                <w:szCs w:val="28"/>
              </w:rPr>
              <w:t xml:space="preserve">Формирование коммуникативных компетенций учащихся на уроках </w:t>
            </w:r>
            <w:r w:rsidRPr="000D7EB0">
              <w:rPr>
                <w:rFonts w:ascii="Times New Roman" w:hAnsi="Times New Roman"/>
                <w:sz w:val="28"/>
                <w:szCs w:val="28"/>
              </w:rPr>
              <w:lastRenderedPageBreak/>
              <w:t>русского языка через работу с художественными текстами на основе использования системно-деятельностного подхода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22.</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Шиянова Екатерина Николаевна</w:t>
            </w:r>
          </w:p>
        </w:tc>
        <w:tc>
          <w:tcPr>
            <w:tcW w:w="255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МБОУ «Новоборисовская </w:t>
            </w:r>
            <w:r w:rsidRPr="000D7EB0">
              <w:rPr>
                <w:rFonts w:ascii="Times New Roman" w:hAnsi="Times New Roman"/>
                <w:sz w:val="28"/>
                <w:szCs w:val="28"/>
                <w:lang w:eastAsia="en-US"/>
              </w:rPr>
              <w:t>средняя общеобразовательная школа</w:t>
            </w:r>
            <w:r w:rsidRPr="000D7EB0">
              <w:rPr>
                <w:rFonts w:ascii="Times New Roman" w:hAnsi="Times New Roman"/>
                <w:sz w:val="28"/>
                <w:szCs w:val="28"/>
              </w:rPr>
              <w:t xml:space="preserve"> имени Сырового А.В.» </w:t>
            </w:r>
          </w:p>
          <w:p w:rsidR="00F65866" w:rsidRPr="000D7EB0" w:rsidRDefault="00F65866" w:rsidP="00655705">
            <w:pPr>
              <w:spacing w:after="0" w:line="240" w:lineRule="auto"/>
              <w:rPr>
                <w:rFonts w:ascii="Times New Roman" w:hAnsi="Times New Roman"/>
                <w:sz w:val="28"/>
                <w:szCs w:val="28"/>
                <w:lang w:eastAsia="en-US"/>
              </w:rPr>
            </w:pP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Использование ИКТ как средство повышения познавательной активности обучающихся на уроках русского языка и литературы</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23.</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Ханюкова Татьяна Ивановна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 xml:space="preserve">МБОУ </w:t>
            </w:r>
            <w:r w:rsidRPr="000D7EB0">
              <w:rPr>
                <w:rFonts w:ascii="Times New Roman" w:hAnsi="Times New Roman"/>
                <w:sz w:val="28"/>
                <w:szCs w:val="28"/>
              </w:rPr>
              <w:t>«Борисовская основная</w:t>
            </w:r>
            <w:r w:rsidRPr="000D7EB0">
              <w:rPr>
                <w:rFonts w:ascii="Times New Roman" w:hAnsi="Times New Roman"/>
                <w:sz w:val="28"/>
                <w:szCs w:val="28"/>
              </w:rPr>
              <w:br/>
              <w:t>общеобразовательная школа №4»</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русского языка и литературы</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Внедрение эффективных педагогических технологий как средство повышения качества филологического образования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24.</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Смоленко Елена Николаевна</w:t>
            </w:r>
          </w:p>
        </w:tc>
        <w:tc>
          <w:tcPr>
            <w:tcW w:w="255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МБОУ «Краснокутская основная </w:t>
            </w:r>
          </w:p>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географии</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Использование логических опорных схем на уроках географии как средство повышения познавательной деятельности учащихся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25.</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Лошакова Ирина Александровна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«Стригуновский детский сад общеразвивающего вида»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Формирование навыков безопасного поведения на дороге у детей дошкольного возраста посредством изучения правил дорожного движения</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 xml:space="preserve">26. </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Афанасьева Наталья Владимировна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«Стригуновский детский сад общеразвивающего вида»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Проблемно-игровая технология как средство математического развития дошкольников</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27.</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Солоп Светлана Владимировна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«Стригуновский детский сад общеразвивающего вида»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Проектная деятельность как средство формирования экологической культуры детей дошкольного возраста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28. </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Осипова Елена Алексеевна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«Борисовский детский сад «Ягодка»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Формирование основ экологической культуры путём реализации системы практико-ориентированной экскурсионной деятельности на экологической тропе</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29.</w:t>
            </w:r>
          </w:p>
        </w:tc>
        <w:tc>
          <w:tcPr>
            <w:tcW w:w="184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rPr>
              <w:t>Козырева Маргарита Николаевна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«Борисовский детский сад «Ягодка»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Использование дидактических игр как средство развития элементарных математических представлений детей дошкольного возраста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30. </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bCs/>
                <w:spacing w:val="-1"/>
                <w:sz w:val="28"/>
                <w:szCs w:val="28"/>
              </w:rPr>
              <w:t>Юракова Светлана Владимировна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«Борисовский детский сад «Ягодка»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pacing w:val="-1"/>
                <w:sz w:val="28"/>
                <w:szCs w:val="28"/>
              </w:rPr>
              <w:t xml:space="preserve">Формирование у детей дошкольного возраста осознанного отношения к </w:t>
            </w:r>
            <w:r w:rsidRPr="000D7EB0">
              <w:rPr>
                <w:rFonts w:ascii="Times New Roman" w:hAnsi="Times New Roman"/>
                <w:sz w:val="28"/>
                <w:szCs w:val="28"/>
              </w:rPr>
              <w:t>своему здоровью посредством игровой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 xml:space="preserve">31. </w:t>
            </w:r>
          </w:p>
        </w:tc>
        <w:tc>
          <w:tcPr>
            <w:tcW w:w="1842" w:type="dxa"/>
          </w:tcPr>
          <w:p w:rsidR="00F65866" w:rsidRPr="000D7EB0" w:rsidRDefault="00F65866" w:rsidP="00655705">
            <w:pPr>
              <w:spacing w:after="0" w:line="240" w:lineRule="auto"/>
              <w:rPr>
                <w:rFonts w:ascii="Times New Roman" w:hAnsi="Times New Roman"/>
                <w:bCs/>
                <w:spacing w:val="-1"/>
                <w:sz w:val="28"/>
                <w:szCs w:val="28"/>
              </w:rPr>
            </w:pPr>
            <w:r w:rsidRPr="000D7EB0">
              <w:rPr>
                <w:rFonts w:ascii="Times New Roman" w:hAnsi="Times New Roman"/>
                <w:bCs/>
                <w:sz w:val="28"/>
                <w:szCs w:val="28"/>
              </w:rPr>
              <w:t xml:space="preserve">Курцева Елена </w:t>
            </w:r>
            <w:r w:rsidRPr="000D7EB0">
              <w:rPr>
                <w:rFonts w:ascii="Times New Roman" w:hAnsi="Times New Roman"/>
                <w:bCs/>
                <w:sz w:val="28"/>
                <w:szCs w:val="28"/>
              </w:rPr>
              <w:lastRenderedPageBreak/>
              <w:t>Евгеньевна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lastRenderedPageBreak/>
              <w:t xml:space="preserve">МБДОУ «Борисовский </w:t>
            </w:r>
            <w:r w:rsidRPr="000D7EB0">
              <w:rPr>
                <w:rFonts w:ascii="Times New Roman" w:hAnsi="Times New Roman"/>
                <w:sz w:val="28"/>
                <w:szCs w:val="28"/>
                <w:lang w:eastAsia="en-US"/>
              </w:rPr>
              <w:lastRenderedPageBreak/>
              <w:t>детский сад «Ягодка»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lastRenderedPageBreak/>
              <w:t>воспитатель</w:t>
            </w:r>
          </w:p>
        </w:tc>
        <w:tc>
          <w:tcPr>
            <w:tcW w:w="2693" w:type="dxa"/>
          </w:tcPr>
          <w:p w:rsidR="00F65866" w:rsidRPr="000D7EB0" w:rsidRDefault="00F65866" w:rsidP="00655705">
            <w:pPr>
              <w:spacing w:after="0" w:line="240" w:lineRule="auto"/>
              <w:rPr>
                <w:rFonts w:ascii="Times New Roman" w:hAnsi="Times New Roman"/>
                <w:spacing w:val="-1"/>
                <w:sz w:val="28"/>
                <w:szCs w:val="28"/>
              </w:rPr>
            </w:pPr>
            <w:r w:rsidRPr="000D7EB0">
              <w:rPr>
                <w:rFonts w:ascii="Times New Roman" w:hAnsi="Times New Roman"/>
                <w:spacing w:val="-1"/>
                <w:sz w:val="28"/>
                <w:szCs w:val="28"/>
              </w:rPr>
              <w:t xml:space="preserve">Социализация дошкольников </w:t>
            </w:r>
            <w:r w:rsidRPr="000D7EB0">
              <w:rPr>
                <w:rFonts w:ascii="Times New Roman" w:hAnsi="Times New Roman"/>
                <w:sz w:val="28"/>
                <w:szCs w:val="28"/>
              </w:rPr>
              <w:lastRenderedPageBreak/>
              <w:t>посредством авторских тематических сказок</w:t>
            </w:r>
            <w:r w:rsidRPr="000D7EB0">
              <w:rPr>
                <w:rFonts w:ascii="Times New Roman" w:hAnsi="Times New Roman"/>
                <w:spacing w:val="-1"/>
                <w:sz w:val="28"/>
                <w:szCs w:val="28"/>
              </w:rPr>
              <w:t xml:space="preserve"> в современных условиях ДОО</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32.</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Острась Людмила Григорьевна</w:t>
            </w:r>
          </w:p>
          <w:p w:rsidR="00F65866" w:rsidRPr="000D7EB0" w:rsidRDefault="00F65866" w:rsidP="00655705">
            <w:pPr>
              <w:spacing w:after="0" w:line="240" w:lineRule="auto"/>
              <w:rPr>
                <w:rFonts w:ascii="Times New Roman" w:hAnsi="Times New Roman"/>
                <w:bCs/>
                <w:sz w:val="28"/>
                <w:szCs w:val="28"/>
              </w:rPr>
            </w:pP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«Зозулянский детский сад»</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pacing w:val="-1"/>
                <w:sz w:val="28"/>
                <w:szCs w:val="28"/>
              </w:rPr>
            </w:pPr>
            <w:r w:rsidRPr="000D7EB0">
              <w:rPr>
                <w:rFonts w:ascii="Times New Roman" w:hAnsi="Times New Roman"/>
                <w:sz w:val="28"/>
                <w:szCs w:val="28"/>
              </w:rPr>
              <w:t>Формирование у детей дошкольного возраста экологических знаний в процессе проектной и игровой деятельности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33.</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Попова Наталья Викторовна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«Крюковский детский сад»</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воспитатель</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Нетрадиционное художественное творчество как средство развития мелкой моторики у детей дошкольного возраста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34.</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Мамонтова Людмила Николаевна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МБДОУ – детский сад комбинированного вида «Теремок»</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Старший воспитатель</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Вариативные формы работы ДОО как условие обеспечения доступности и качества образовательных услуг в условиях реализации ФГОС ДО</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35.</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Алейник Лидия Ивановна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«Берёзовская средняя общеобразовательная школа имени С.Н.Климова»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истории и обществознания</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Исследовательский метод как средство активизации познавательной деятельности учащихся на уроках истории.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36.</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Мирошниченко Татьяна Петровна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«Октябрьскоготнянская средняя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биологии</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Повышение познавательного интереса обучающихся на уроках биологии через использование компетентностного подхода в обучении</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lastRenderedPageBreak/>
              <w:t>37.</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Струкова Ольга Викторовна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«Октябрьскоготнянская средняя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истории и обществознания</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Формирование ключевых компетенций обучающихся на уроках истории и обществознания посредством применения современных педагогических технологий</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38.</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Мухина Елена Ивановна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«Краснокутская средняя общеобразовательная школа»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истории и обществознания</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Формирование патриотических обучающихся на уроках истории, обществознания и во внеурочное время через использование краеведческого материала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39.</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Гарькавая Ирина Евгеньевна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основная общеобразовательная школа №4»</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истории и обществознания</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Активизация познавательной деятельности обучающихся с использованием нестандартных форм урока</w:t>
            </w:r>
          </w:p>
        </w:tc>
      </w:tr>
      <w:tr w:rsidR="00F65866" w:rsidRPr="000D7EB0" w:rsidTr="00655705">
        <w:tc>
          <w:tcPr>
            <w:tcW w:w="568"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40.</w:t>
            </w:r>
          </w:p>
        </w:tc>
        <w:tc>
          <w:tcPr>
            <w:tcW w:w="1842"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Амелькина Елена Васильевна</w:t>
            </w:r>
          </w:p>
        </w:tc>
        <w:tc>
          <w:tcPr>
            <w:tcW w:w="2552"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МБОУ «Борисовская средняя общеобразовательная школа имени Кирова»</w:t>
            </w:r>
          </w:p>
        </w:tc>
        <w:tc>
          <w:tcPr>
            <w:tcW w:w="2126" w:type="dxa"/>
          </w:tcPr>
          <w:p w:rsidR="00F65866" w:rsidRPr="000D7EB0" w:rsidRDefault="00F65866" w:rsidP="00655705">
            <w:pPr>
              <w:spacing w:after="0" w:line="240" w:lineRule="auto"/>
              <w:rPr>
                <w:rFonts w:ascii="Times New Roman" w:hAnsi="Times New Roman"/>
                <w:sz w:val="28"/>
                <w:szCs w:val="28"/>
                <w:lang w:eastAsia="en-US"/>
              </w:rPr>
            </w:pPr>
            <w:r w:rsidRPr="000D7EB0">
              <w:rPr>
                <w:rFonts w:ascii="Times New Roman" w:hAnsi="Times New Roman"/>
                <w:sz w:val="28"/>
                <w:szCs w:val="28"/>
                <w:lang w:eastAsia="en-US"/>
              </w:rPr>
              <w:t>Учитель обществознания</w:t>
            </w:r>
          </w:p>
        </w:tc>
        <w:tc>
          <w:tcPr>
            <w:tcW w:w="2693" w:type="dxa"/>
          </w:tcPr>
          <w:p w:rsidR="00F65866" w:rsidRPr="000D7EB0" w:rsidRDefault="00F65866" w:rsidP="00655705">
            <w:pPr>
              <w:spacing w:after="0" w:line="240" w:lineRule="auto"/>
              <w:rPr>
                <w:rFonts w:ascii="Times New Roman" w:hAnsi="Times New Roman"/>
                <w:sz w:val="28"/>
                <w:szCs w:val="28"/>
              </w:rPr>
            </w:pPr>
            <w:r w:rsidRPr="000D7EB0">
              <w:rPr>
                <w:rFonts w:ascii="Times New Roman" w:hAnsi="Times New Roman"/>
                <w:sz w:val="28"/>
                <w:szCs w:val="28"/>
              </w:rPr>
              <w:t>Формирование ключевых компетенций на уроках обществознания через интерактивные формы работы</w:t>
            </w:r>
          </w:p>
        </w:tc>
      </w:tr>
    </w:tbl>
    <w:p w:rsidR="00F65866" w:rsidRPr="000D7EB0" w:rsidRDefault="00F65866" w:rsidP="00655705">
      <w:pPr>
        <w:spacing w:after="0" w:line="240" w:lineRule="auto"/>
        <w:ind w:right="-2"/>
        <w:rPr>
          <w:rFonts w:ascii="Times New Roman" w:hAnsi="Times New Roman"/>
          <w:sz w:val="28"/>
          <w:szCs w:val="28"/>
        </w:rPr>
      </w:pPr>
    </w:p>
    <w:p w:rsidR="00F65866" w:rsidRPr="000D7EB0" w:rsidRDefault="00F65866" w:rsidP="00655705">
      <w:pPr>
        <w:spacing w:after="0" w:line="240" w:lineRule="auto"/>
        <w:ind w:right="-2"/>
        <w:rPr>
          <w:rFonts w:ascii="Times New Roman" w:eastAsiaTheme="minorHAnsi" w:hAnsi="Times New Roman"/>
          <w:b/>
          <w:sz w:val="28"/>
          <w:szCs w:val="28"/>
          <w:lang w:eastAsia="en-US"/>
        </w:rPr>
      </w:pP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Традиционно одной из задач отдела является  оказание помощи педагогическим и административным работников ОО в совершенствовании ими своей  профессиональной компетентности. </w:t>
      </w: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Одним из ведущих направлений деятельности муниципальной методической службы является повышение квалификации педагогов района. В Концепции долгосрочного социально-экономического развития  Российской Федерации на период до 2020 года сказано, что «стратегическая </w:t>
      </w:r>
      <w:r w:rsidRPr="000D7EB0">
        <w:rPr>
          <w:rFonts w:ascii="Times New Roman" w:hAnsi="Times New Roman"/>
          <w:sz w:val="28"/>
          <w:szCs w:val="28"/>
        </w:rPr>
        <w:lastRenderedPageBreak/>
        <w:t>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Одной из приоритетных задач, решение которой способствует реализации этой цели, является создание современной системы непрерывного образования, подготовки и переподготовки профессиональных кадров.  Последовательно и в системе ведётся работа по повышению квалификации учителей как на базе ОГАОУ ДПО «БелИРО» так и дистанционном образовании педагогов, т.е. через разнообразные формы деятельности, удовлетворяющие на данном этапе профессиональные запросы педагогов.</w:t>
      </w:r>
    </w:p>
    <w:p w:rsidR="00F65866" w:rsidRPr="000D7EB0" w:rsidRDefault="00F6586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Содержание курсовой подготовки, также как и методической работы, проводимой в межкурсовой период, соответствует запросам современного педагога и направлено на реализацию задач по обновлению содержания образования и организации образовательного процесса. </w:t>
      </w:r>
    </w:p>
    <w:p w:rsidR="00F65866" w:rsidRPr="000D7EB0" w:rsidRDefault="00F65866" w:rsidP="00655705">
      <w:pPr>
        <w:spacing w:after="0" w:line="240" w:lineRule="auto"/>
        <w:ind w:firstLine="851"/>
        <w:jc w:val="both"/>
        <w:rPr>
          <w:rFonts w:ascii="Times New Roman" w:eastAsia="Calibri" w:hAnsi="Times New Roman"/>
          <w:b/>
          <w:sz w:val="28"/>
          <w:szCs w:val="28"/>
        </w:rPr>
      </w:pPr>
      <w:r w:rsidRPr="000D7EB0">
        <w:rPr>
          <w:rFonts w:ascii="Times New Roman" w:hAnsi="Times New Roman"/>
          <w:sz w:val="28"/>
          <w:szCs w:val="28"/>
        </w:rPr>
        <w:t>В 2017-2018 учебном году на базе Белгородского института развития образования прошли обучение по дополнительным программам повышения квалификации 289 педагогов. Из общего числа 27 педагогов прошли обучение дистанционно. К</w:t>
      </w:r>
      <w:r w:rsidRPr="000D7EB0">
        <w:rPr>
          <w:rFonts w:ascii="Times New Roman" w:eastAsia="Calibri" w:hAnsi="Times New Roman"/>
          <w:sz w:val="28"/>
          <w:szCs w:val="28"/>
        </w:rPr>
        <w:t xml:space="preserve">оличество педагогов образовательных организаций нашего района, прошедших курсовую переподготовку в условиях реализации ФГОС составило 100%. Из них: </w:t>
      </w:r>
    </w:p>
    <w:p w:rsidR="00F65866" w:rsidRPr="000D7EB0" w:rsidRDefault="00F65866" w:rsidP="00655705">
      <w:pPr>
        <w:spacing w:after="0" w:line="240" w:lineRule="auto"/>
        <w:ind w:firstLine="426"/>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педагоги общеобразовательных организаций 100%;</w:t>
      </w:r>
    </w:p>
    <w:p w:rsidR="00F65866" w:rsidRPr="000D7EB0" w:rsidRDefault="00F65866" w:rsidP="00655705">
      <w:pPr>
        <w:spacing w:after="0" w:line="240" w:lineRule="auto"/>
        <w:ind w:firstLine="426"/>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педагоги дошкольных образовательных организаций 100%;</w:t>
      </w:r>
    </w:p>
    <w:p w:rsidR="00F65866" w:rsidRPr="000D7EB0" w:rsidRDefault="00F65866" w:rsidP="00655705">
      <w:pPr>
        <w:spacing w:after="0" w:line="240" w:lineRule="auto"/>
        <w:ind w:firstLine="426"/>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педагоги дополнительного образования 100%;</w:t>
      </w:r>
    </w:p>
    <w:p w:rsidR="00F65866" w:rsidRPr="000D7EB0" w:rsidRDefault="00F65866" w:rsidP="00655705">
      <w:pPr>
        <w:spacing w:after="0" w:line="240" w:lineRule="auto"/>
        <w:ind w:firstLine="426"/>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-педагоги, работающие по адаптированным основным общеобразовательным программам 100%.</w:t>
      </w:r>
    </w:p>
    <w:p w:rsidR="00F65866" w:rsidRPr="000D7EB0" w:rsidRDefault="00F65866" w:rsidP="00655705">
      <w:pPr>
        <w:spacing w:after="0" w:line="240" w:lineRule="auto"/>
        <w:ind w:firstLine="426"/>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noProof/>
          <w:color w:val="FF0000"/>
          <w:sz w:val="28"/>
          <w:szCs w:val="28"/>
        </w:rPr>
        <w:drawing>
          <wp:inline distT="0" distB="0" distL="0" distR="0" wp14:anchorId="5120B2C2" wp14:editId="6E7693D7">
            <wp:extent cx="6233160" cy="3619500"/>
            <wp:effectExtent l="0" t="0" r="1524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5866" w:rsidRPr="000D7EB0" w:rsidRDefault="00F65866" w:rsidP="00AA0943">
      <w:pPr>
        <w:spacing w:after="0" w:line="240" w:lineRule="auto"/>
        <w:ind w:firstLine="708"/>
        <w:contextualSpacing/>
        <w:jc w:val="both"/>
        <w:rPr>
          <w:rFonts w:ascii="Times New Roman" w:eastAsia="Calibri" w:hAnsi="Times New Roman"/>
          <w:color w:val="000000" w:themeColor="text1"/>
          <w:sz w:val="28"/>
          <w:szCs w:val="28"/>
          <w:lang w:eastAsia="en-US"/>
        </w:rPr>
      </w:pPr>
      <w:r w:rsidRPr="000D7EB0">
        <w:rPr>
          <w:rFonts w:ascii="Times New Roman" w:eastAsia="Calibri" w:hAnsi="Times New Roman"/>
          <w:sz w:val="28"/>
          <w:szCs w:val="28"/>
        </w:rPr>
        <w:lastRenderedPageBreak/>
        <w:t xml:space="preserve">В 2017-2018 учебном году в Борисовский район прибыло 4 молодых педагога. Всего в районе 11 молодых специалистов. Для  адаптации молодых педагогов в районе действует «Школа молодого педагога», </w:t>
      </w:r>
      <w:r w:rsidRPr="000D7EB0">
        <w:rPr>
          <w:rFonts w:ascii="Times New Roman" w:eastAsia="Calibri" w:hAnsi="Times New Roman"/>
          <w:color w:val="000000" w:themeColor="text1"/>
          <w:sz w:val="28"/>
          <w:szCs w:val="28"/>
        </w:rPr>
        <w:t xml:space="preserve">которая </w:t>
      </w:r>
      <w:r w:rsidRPr="000D7EB0">
        <w:rPr>
          <w:rFonts w:ascii="Times New Roman" w:eastAsia="Calibri" w:hAnsi="Times New Roman"/>
          <w:color w:val="000000" w:themeColor="text1"/>
          <w:sz w:val="28"/>
          <w:szCs w:val="28"/>
          <w:lang w:eastAsia="en-US"/>
        </w:rPr>
        <w:t>является составной частью системы повышения квалификации учителей с целью формирования у начинающих </w:t>
      </w:r>
      <w:hyperlink r:id="rId12" w:history="1">
        <w:r w:rsidRPr="000D7EB0">
          <w:rPr>
            <w:rFonts w:ascii="Times New Roman" w:eastAsia="Calibri" w:hAnsi="Times New Roman"/>
            <w:bCs/>
            <w:color w:val="000000" w:themeColor="text1"/>
            <w:sz w:val="28"/>
            <w:szCs w:val="28"/>
            <w:lang w:eastAsia="en-US"/>
          </w:rPr>
          <w:t>педагогов высоких профессиональных идеалов</w:t>
        </w:r>
      </w:hyperlink>
      <w:r w:rsidRPr="000D7EB0">
        <w:rPr>
          <w:rFonts w:ascii="Times New Roman" w:eastAsia="Calibri" w:hAnsi="Times New Roman"/>
          <w:color w:val="000000" w:themeColor="text1"/>
          <w:sz w:val="28"/>
          <w:szCs w:val="28"/>
          <w:lang w:eastAsia="en-US"/>
        </w:rPr>
        <w:t>, потребностей в постоянном развитии и саморазвитии.</w:t>
      </w:r>
      <w:r w:rsidRPr="000D7EB0">
        <w:rPr>
          <w:rFonts w:ascii="Times New Roman" w:hAnsi="Times New Roman"/>
          <w:color w:val="000000" w:themeColor="text1"/>
          <w:sz w:val="28"/>
          <w:szCs w:val="28"/>
        </w:rPr>
        <w:t xml:space="preserve"> </w:t>
      </w:r>
    </w:p>
    <w:p w:rsidR="00F65866" w:rsidRPr="000D7EB0" w:rsidRDefault="00F65866" w:rsidP="00655705">
      <w:pPr>
        <w:spacing w:after="0" w:line="240" w:lineRule="auto"/>
        <w:ind w:right="-569"/>
        <w:rPr>
          <w:rFonts w:ascii="Times New Roman" w:eastAsia="Calibri" w:hAnsi="Times New Roman"/>
          <w:sz w:val="28"/>
          <w:szCs w:val="28"/>
        </w:rPr>
      </w:pPr>
      <w:r w:rsidRPr="000D7EB0">
        <w:rPr>
          <w:rFonts w:ascii="Times New Roman" w:eastAsia="Calibri" w:hAnsi="Times New Roman"/>
          <w:sz w:val="28"/>
          <w:szCs w:val="28"/>
        </w:rPr>
        <w:t xml:space="preserve">      «Школа молодого педагога» регламентируется следующими документами:</w:t>
      </w:r>
    </w:p>
    <w:p w:rsidR="00F65866" w:rsidRPr="000D7EB0" w:rsidRDefault="00F65866" w:rsidP="00655705">
      <w:pPr>
        <w:spacing w:after="0" w:line="240" w:lineRule="auto"/>
        <w:rPr>
          <w:rFonts w:ascii="Times New Roman" w:eastAsia="Calibri" w:hAnsi="Times New Roman"/>
          <w:sz w:val="28"/>
          <w:szCs w:val="28"/>
        </w:rPr>
      </w:pPr>
      <w:r w:rsidRPr="000D7EB0">
        <w:rPr>
          <w:rFonts w:ascii="Times New Roman" w:eastAsia="Calibri" w:hAnsi="Times New Roman"/>
          <w:sz w:val="28"/>
          <w:szCs w:val="28"/>
        </w:rPr>
        <w:t>- Положением о школе молодого учителя;</w:t>
      </w:r>
    </w:p>
    <w:p w:rsidR="00F65866" w:rsidRPr="000D7EB0" w:rsidRDefault="00F65866" w:rsidP="00655705">
      <w:pPr>
        <w:spacing w:after="0" w:line="240" w:lineRule="auto"/>
        <w:rPr>
          <w:rFonts w:ascii="Times New Roman" w:eastAsia="Calibri" w:hAnsi="Times New Roman"/>
          <w:sz w:val="28"/>
          <w:szCs w:val="28"/>
        </w:rPr>
      </w:pPr>
      <w:r w:rsidRPr="000D7EB0">
        <w:rPr>
          <w:rFonts w:ascii="Times New Roman" w:eastAsia="Calibri" w:hAnsi="Times New Roman"/>
          <w:sz w:val="28"/>
          <w:szCs w:val="28"/>
        </w:rPr>
        <w:t>- Планом работы школы молодого учителя;</w:t>
      </w:r>
    </w:p>
    <w:p w:rsidR="00F65866" w:rsidRPr="000D7EB0" w:rsidRDefault="00F65866" w:rsidP="00655705">
      <w:pPr>
        <w:spacing w:after="0" w:line="240" w:lineRule="auto"/>
        <w:rPr>
          <w:rFonts w:ascii="Times New Roman" w:eastAsia="Calibri" w:hAnsi="Times New Roman"/>
          <w:sz w:val="28"/>
          <w:szCs w:val="28"/>
        </w:rPr>
      </w:pPr>
      <w:r w:rsidRPr="000D7EB0">
        <w:rPr>
          <w:rFonts w:ascii="Times New Roman" w:eastAsia="Calibri" w:hAnsi="Times New Roman"/>
          <w:sz w:val="28"/>
          <w:szCs w:val="28"/>
        </w:rPr>
        <w:t>- Планами работы образовательных учреждений с молодыми учителями.</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Задачами деятельности школы являются:</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обобщение передового опыта образования, апробация и вне</w:t>
      </w:r>
      <w:r w:rsidRPr="000D7EB0">
        <w:rPr>
          <w:rFonts w:ascii="Times New Roman" w:eastAsia="Calibri" w:hAnsi="Times New Roman"/>
          <w:sz w:val="28"/>
          <w:szCs w:val="28"/>
        </w:rPr>
        <w:softHyphen/>
        <w:t>дрение в работу молодых учителей современных образовательных технологий;</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установление отношений сотрудничества и взаимодействия между молодыми специалистами и опытными педагогами;</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организация и проведение научно-методической работы по проблемам современного образования, проведение различного уровня методических семинаров, выставок с привле</w:t>
      </w:r>
      <w:r w:rsidRPr="000D7EB0">
        <w:rPr>
          <w:rFonts w:ascii="Times New Roman" w:eastAsia="Calibri" w:hAnsi="Times New Roman"/>
          <w:sz w:val="28"/>
          <w:szCs w:val="28"/>
        </w:rPr>
        <w:softHyphen/>
        <w:t>чением интеллектуального потенциала молодых учителей.</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Основные виды деятельности школы:</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формирование индивидуального профессионального стиля пе</w:t>
      </w:r>
      <w:r w:rsidRPr="000D7EB0">
        <w:rPr>
          <w:rFonts w:ascii="Times New Roman" w:eastAsia="Calibri" w:hAnsi="Times New Roman"/>
          <w:sz w:val="28"/>
          <w:szCs w:val="28"/>
        </w:rPr>
        <w:softHyphen/>
        <w:t>дагога через внедрение прогрессивных образовательных технологий;</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оказание помощи начинающим преподавателям в овладении педагогическим мастерством через изучение опыта работы лучших учителей района;</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проведение опытными педагогами мастер – классов и учеб</w:t>
      </w:r>
      <w:r w:rsidRPr="000D7EB0">
        <w:rPr>
          <w:rFonts w:ascii="Times New Roman" w:eastAsia="Calibri" w:hAnsi="Times New Roman"/>
          <w:sz w:val="28"/>
          <w:szCs w:val="28"/>
        </w:rPr>
        <w:softHyphen/>
        <w:t>но-методических занятий для начинающих учителей;</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привлечение молодых учителей к подготовке и организации педсоветов, семинаров и конференций по проблемам образования;</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отслеживание результатов работы молодого учителя;</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диагностика успешности работы молодого учителя;</w:t>
      </w:r>
    </w:p>
    <w:p w:rsidR="00F65866" w:rsidRPr="000D7EB0" w:rsidRDefault="00F65866"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 организация разработки молодыми специалистами электрон</w:t>
      </w:r>
      <w:r w:rsidRPr="000D7EB0">
        <w:rPr>
          <w:rFonts w:ascii="Times New Roman" w:eastAsia="Calibri" w:hAnsi="Times New Roman"/>
          <w:sz w:val="28"/>
          <w:szCs w:val="28"/>
        </w:rPr>
        <w:softHyphen/>
        <w:t>ных учебных материалов и методик их использования в учебном процессе,</w:t>
      </w:r>
    </w:p>
    <w:p w:rsidR="00F65866" w:rsidRPr="000D7EB0" w:rsidRDefault="00F65866" w:rsidP="00655705">
      <w:pPr>
        <w:spacing w:after="0" w:line="240" w:lineRule="auto"/>
        <w:ind w:firstLine="851"/>
        <w:jc w:val="both"/>
        <w:rPr>
          <w:rFonts w:ascii="Times New Roman" w:eastAsia="Calibri" w:hAnsi="Times New Roman"/>
          <w:sz w:val="28"/>
          <w:szCs w:val="28"/>
        </w:rPr>
      </w:pPr>
      <w:r w:rsidRPr="000D7EB0">
        <w:rPr>
          <w:rFonts w:ascii="Times New Roman" w:eastAsia="Calibri" w:hAnsi="Times New Roman"/>
          <w:sz w:val="28"/>
          <w:szCs w:val="28"/>
        </w:rPr>
        <w:t xml:space="preserve">Ежегодно проводится мониторинг профессионализма молодого педагога, выявляющий затруднения и проблемы молодых специалистов. Основными проблемами молодые педагоги называют адаптацию в новом незнакомом коллективе, взаимоотношения с детьми группы риска и др. </w:t>
      </w:r>
    </w:p>
    <w:p w:rsidR="00F65866" w:rsidRPr="000D7EB0" w:rsidRDefault="00F65866" w:rsidP="00655705">
      <w:pPr>
        <w:spacing w:after="0" w:line="240" w:lineRule="auto"/>
        <w:ind w:firstLine="851"/>
        <w:jc w:val="both"/>
        <w:rPr>
          <w:rFonts w:ascii="Times New Roman" w:eastAsia="Calibri" w:hAnsi="Times New Roman"/>
          <w:sz w:val="28"/>
          <w:szCs w:val="28"/>
        </w:rPr>
      </w:pPr>
      <w:r w:rsidRPr="000D7EB0">
        <w:rPr>
          <w:rFonts w:ascii="Times New Roman" w:eastAsia="Calibri" w:hAnsi="Times New Roman"/>
          <w:sz w:val="28"/>
          <w:szCs w:val="28"/>
        </w:rPr>
        <w:t xml:space="preserve">С целью выявления творчески работающих молодых специалистов ежегодно молодые педагоги района  принимают участие в муниципальном этапе всероссийского конкурса «Учитель года  России» в номинации «Педагогический дебют». </w:t>
      </w:r>
    </w:p>
    <w:p w:rsidR="00F65866" w:rsidRPr="000D7EB0" w:rsidRDefault="00F65866" w:rsidP="00655705">
      <w:pPr>
        <w:tabs>
          <w:tab w:val="left" w:pos="984"/>
        </w:tabs>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            В соответствии с планом работы «Школы молодого педагога» молодые учителя посещают РМО, а также стажируются на площадке муниципальной лаборатории по системно-деятельностной педагогике, </w:t>
      </w:r>
      <w:r w:rsidRPr="000D7EB0">
        <w:rPr>
          <w:rFonts w:ascii="Times New Roman" w:eastAsia="Calibri" w:hAnsi="Times New Roman"/>
          <w:sz w:val="28"/>
          <w:szCs w:val="28"/>
          <w:lang w:eastAsia="en-US"/>
        </w:rPr>
        <w:lastRenderedPageBreak/>
        <w:t>которой является  МБОУ "Борисовская средняя общеобразовательная школа №1 имени Героя Советского Союза А.М. Рудого".</w:t>
      </w:r>
    </w:p>
    <w:p w:rsidR="00F65866" w:rsidRPr="000D7EB0" w:rsidRDefault="00F65866" w:rsidP="00655705">
      <w:pPr>
        <w:tabs>
          <w:tab w:val="left" w:pos="984"/>
        </w:tabs>
        <w:spacing w:after="0" w:line="240" w:lineRule="auto"/>
        <w:jc w:val="both"/>
        <w:rPr>
          <w:rFonts w:ascii="Times New Roman" w:eastAsiaTheme="minorHAnsi" w:hAnsi="Times New Roman"/>
          <w:sz w:val="28"/>
          <w:szCs w:val="28"/>
          <w:lang w:eastAsia="en-US"/>
        </w:rPr>
      </w:pPr>
      <w:r w:rsidRPr="000D7EB0">
        <w:rPr>
          <w:rFonts w:ascii="Times New Roman" w:eastAsia="Calibri" w:hAnsi="Times New Roman"/>
          <w:sz w:val="28"/>
          <w:szCs w:val="28"/>
          <w:lang w:eastAsia="en-US"/>
        </w:rPr>
        <w:tab/>
        <w:t xml:space="preserve">За каждым  молодым педагогом закреплен педагог-наставник из числа опытных педагогов образовательной организации. Совместно с наставником молодой педагог-стажер анализирует свой уровень профессиональных компетентностей и определяет свою дальнейшую самообразовательную деятельность. В свой план педагог-стажер включает: изучение методических материалов,  выступления на ШМО, семинарах, проведение открытых занятий. </w:t>
      </w:r>
      <w:r w:rsidRPr="000D7EB0">
        <w:rPr>
          <w:rFonts w:ascii="Times New Roman" w:eastAsiaTheme="minorHAnsi" w:hAnsi="Times New Roman"/>
          <w:b/>
          <w:sz w:val="28"/>
          <w:szCs w:val="28"/>
          <w:lang w:eastAsia="en-US"/>
        </w:rPr>
        <w:t xml:space="preserve">          </w:t>
      </w:r>
    </w:p>
    <w:p w:rsidR="00F65866" w:rsidRPr="000D7EB0" w:rsidRDefault="00F65866" w:rsidP="00655705">
      <w:pPr>
        <w:spacing w:after="0" w:line="240" w:lineRule="auto"/>
        <w:ind w:firstLine="567"/>
        <w:jc w:val="both"/>
        <w:rPr>
          <w:rFonts w:ascii="Times New Roman" w:hAnsi="Times New Roman"/>
          <w:sz w:val="28"/>
          <w:szCs w:val="28"/>
          <w:lang w:eastAsia="en-US"/>
        </w:rPr>
      </w:pPr>
      <w:r w:rsidRPr="000D7EB0">
        <w:rPr>
          <w:rFonts w:ascii="Times New Roman" w:hAnsi="Times New Roman"/>
          <w:sz w:val="28"/>
          <w:szCs w:val="28"/>
          <w:lang w:eastAsia="en-US"/>
        </w:rPr>
        <w:t>В соответствии с Планом действий по модернизации общего образования на 2011– 2015 годы, утвержденным распоряжением Правительства Российской Федерации от 07 сентября 2010 г. № 1507-р, приказом Комитета по образованию и науке Администрации Волгоградской области от 29 декабря 2010 г. № 5205 "Об утверждении Плана действий по модернизации общего образования в Волгоградской области, направленных на реализацию в 2011–2015 годах национальной образовательной инициативы "Наша новая школа" в Борисовском муниципальном районе с сентября 2011 года обеспечивается поэтапное введение федеральных государственных образовательных стандартов (далее – ФГОС) общего образования. В Борисовском районе ФГОС в 2017-2018 г. реализовался в 13 общеобразовательных учреждениях.</w:t>
      </w:r>
    </w:p>
    <w:p w:rsidR="00F65866" w:rsidRPr="000D7EB0" w:rsidRDefault="00F65866" w:rsidP="00655705">
      <w:pPr>
        <w:spacing w:after="0" w:line="240" w:lineRule="auto"/>
        <w:ind w:firstLine="567"/>
        <w:jc w:val="both"/>
        <w:rPr>
          <w:rFonts w:ascii="Times New Roman" w:hAnsi="Times New Roman"/>
          <w:sz w:val="28"/>
          <w:szCs w:val="28"/>
          <w:lang w:eastAsia="en-US"/>
        </w:rPr>
      </w:pPr>
      <w:r w:rsidRPr="000D7EB0">
        <w:rPr>
          <w:rFonts w:ascii="Times New Roman" w:hAnsi="Times New Roman"/>
          <w:sz w:val="28"/>
          <w:szCs w:val="28"/>
          <w:lang w:eastAsia="en-US"/>
        </w:rPr>
        <w:t>ФГОС начального общего образования в 2017-2018 учебном году реализовывался в 1–4-х классах во всех общеобразовательных организациях района (1110 школьников). По программам ФГОС основного общего образования обучались 880 школьников. На базе МБОУ "Борисовская средняя общеобразовательная школа №1 имени Героя Советского Союза А.М. Рудого" в пилотном режиме реализовывался ФГОС СОО с обучающимися  10 класса (20 школьников).</w:t>
      </w:r>
    </w:p>
    <w:p w:rsidR="00F65866" w:rsidRPr="000D7EB0" w:rsidRDefault="00F65866" w:rsidP="00655705">
      <w:pPr>
        <w:spacing w:after="0" w:line="240" w:lineRule="auto"/>
        <w:ind w:firstLine="567"/>
        <w:jc w:val="both"/>
        <w:rPr>
          <w:rFonts w:ascii="Times New Roman" w:hAnsi="Times New Roman"/>
          <w:sz w:val="28"/>
          <w:szCs w:val="28"/>
          <w:lang w:eastAsia="en-US"/>
        </w:rPr>
      </w:pPr>
      <w:r w:rsidRPr="000D7EB0">
        <w:rPr>
          <w:rFonts w:ascii="Times New Roman" w:hAnsi="Times New Roman"/>
          <w:sz w:val="28"/>
          <w:szCs w:val="28"/>
          <w:lang w:eastAsia="en-US"/>
        </w:rPr>
        <w:t xml:space="preserve">Таким образом, по новым образовательным стандартам в 2017/2018 учебном году обучалось 82 % от общей численности обучающихся общеобразовательных организаций Борисовского района. Введение новых образовательных стандартов в районе обеспечено высококвалифицированными кадрами. Во всех школах разработаны планы повышения квалификации. Обучение по ФГОС начального, основного и среднего общего образования вели учителя, прошедшие повышение квалификации для работы по новым стандартам. В 2017 году продолжена подготовка педагогических и руководящих работников основной школы для работы в штатном режиме по ФГОС основного общего образования. Отмечаются положительные тенденции: учителя используют в образовательной практике учебно-методические разработки и материалы, ориентированные на стандарты нового поколения, используют современные образовательные технологии, осознают необходимость перехода на развивающие системы обучения, есть возможность профессионального общения педагогов и обмена опыта с коллегами, реализуется внутрикорпоративное обучение. Динамика количественных показателей </w:t>
      </w:r>
      <w:r w:rsidRPr="000D7EB0">
        <w:rPr>
          <w:rFonts w:ascii="Times New Roman" w:hAnsi="Times New Roman"/>
          <w:sz w:val="28"/>
          <w:szCs w:val="28"/>
          <w:lang w:eastAsia="en-US"/>
        </w:rPr>
        <w:lastRenderedPageBreak/>
        <w:t xml:space="preserve">организации методической работы с педагогами муниципального района в различных формах (конференции, семинары, круглые столы, консультации, презентации, публикации и т.д.) положительная. На территории Борисовского района организован широкий обмен разработанными продуктами, обеспечивающими процесс реализации ФГОС. Это презентации, нормативные документы, локальные акты, опыт работы педагогов, диагностические карты, листы наблюдений, технологические карты уроков и т.д. В каждом образовательном учреждении есть банк рабочих программ по внеурочной деятельности. В общеобразовательных организациях района проведены основные мероприятия по выполнению требований к оснащенности образовательного процесса с учетом требований ФГОС общего образования. В 2017 году продолжена реализация мероприятий по модернизации системы общего образования Борисовского района. На оснащение общеобразовательных организаций в соответствии с требованиями ФГОС общего образования и приобретение необходимого оборудования в 2017 году выделено 403 598,46 рублей из средств муниципального бюджета Борисовского района. </w:t>
      </w:r>
    </w:p>
    <w:p w:rsidR="00F65866" w:rsidRPr="000D7EB0" w:rsidRDefault="00F65866" w:rsidP="00655705">
      <w:pPr>
        <w:spacing w:after="0" w:line="240" w:lineRule="auto"/>
        <w:ind w:firstLine="567"/>
        <w:jc w:val="both"/>
        <w:rPr>
          <w:rFonts w:ascii="Times New Roman" w:hAnsi="Times New Roman"/>
          <w:iCs/>
          <w:sz w:val="28"/>
          <w:szCs w:val="28"/>
          <w:lang w:eastAsia="en-US"/>
        </w:rPr>
      </w:pPr>
      <w:r w:rsidRPr="000D7EB0">
        <w:rPr>
          <w:rFonts w:ascii="Times New Roman" w:hAnsi="Times New Roman"/>
          <w:iCs/>
          <w:sz w:val="28"/>
          <w:szCs w:val="28"/>
          <w:lang w:eastAsia="en-US"/>
        </w:rPr>
        <w:t>В ОО Борисовского района  переход на ФГОС осуществлен через:</w:t>
      </w:r>
    </w:p>
    <w:p w:rsidR="00F65866" w:rsidRPr="000D7EB0" w:rsidRDefault="00F65866" w:rsidP="00E64652">
      <w:pPr>
        <w:numPr>
          <w:ilvl w:val="0"/>
          <w:numId w:val="21"/>
        </w:numPr>
        <w:spacing w:after="0" w:line="240" w:lineRule="auto"/>
        <w:ind w:left="0"/>
        <w:jc w:val="both"/>
        <w:rPr>
          <w:rFonts w:ascii="Times New Roman" w:hAnsi="Times New Roman"/>
          <w:iCs/>
          <w:sz w:val="28"/>
          <w:szCs w:val="28"/>
          <w:lang w:eastAsia="en-US"/>
        </w:rPr>
      </w:pPr>
      <w:r w:rsidRPr="000D7EB0">
        <w:rPr>
          <w:rFonts w:ascii="Times New Roman" w:hAnsi="Times New Roman"/>
          <w:iCs/>
          <w:sz w:val="28"/>
          <w:szCs w:val="28"/>
          <w:lang w:eastAsia="en-US"/>
        </w:rPr>
        <w:t>изучение нормативно-правовой базы федерального, регионального и муниципального уровней по вне</w:t>
      </w:r>
      <w:r w:rsidRPr="000D7EB0">
        <w:rPr>
          <w:rFonts w:ascii="Times New Roman" w:hAnsi="Times New Roman"/>
          <w:iCs/>
          <w:sz w:val="28"/>
          <w:szCs w:val="28"/>
          <w:lang w:eastAsia="en-US"/>
        </w:rPr>
        <w:softHyphen/>
        <w:t>дрению ФГОС;</w:t>
      </w:r>
    </w:p>
    <w:p w:rsidR="00F65866" w:rsidRPr="000D7EB0" w:rsidRDefault="00F65866" w:rsidP="00E64652">
      <w:pPr>
        <w:numPr>
          <w:ilvl w:val="0"/>
          <w:numId w:val="21"/>
        </w:numPr>
        <w:spacing w:after="0" w:line="240" w:lineRule="auto"/>
        <w:ind w:left="0"/>
        <w:jc w:val="both"/>
        <w:rPr>
          <w:rFonts w:ascii="Times New Roman" w:hAnsi="Times New Roman"/>
          <w:iCs/>
          <w:sz w:val="28"/>
          <w:szCs w:val="28"/>
          <w:lang w:eastAsia="en-US"/>
        </w:rPr>
      </w:pPr>
      <w:r w:rsidRPr="000D7EB0">
        <w:rPr>
          <w:rFonts w:ascii="Times New Roman" w:hAnsi="Times New Roman"/>
          <w:iCs/>
          <w:sz w:val="28"/>
          <w:szCs w:val="28"/>
          <w:lang w:eastAsia="en-US"/>
        </w:rPr>
        <w:t>составление ООП;</w:t>
      </w:r>
    </w:p>
    <w:p w:rsidR="00F65866" w:rsidRPr="000D7EB0" w:rsidRDefault="00F65866" w:rsidP="00E64652">
      <w:pPr>
        <w:numPr>
          <w:ilvl w:val="0"/>
          <w:numId w:val="21"/>
        </w:numPr>
        <w:spacing w:after="0" w:line="240" w:lineRule="auto"/>
        <w:ind w:left="0"/>
        <w:jc w:val="both"/>
        <w:rPr>
          <w:rFonts w:ascii="Times New Roman" w:hAnsi="Times New Roman"/>
          <w:iCs/>
          <w:sz w:val="28"/>
          <w:szCs w:val="28"/>
          <w:lang w:eastAsia="en-US"/>
        </w:rPr>
      </w:pPr>
      <w:r w:rsidRPr="000D7EB0">
        <w:rPr>
          <w:rFonts w:ascii="Times New Roman" w:hAnsi="Times New Roman"/>
          <w:iCs/>
          <w:sz w:val="28"/>
          <w:szCs w:val="28"/>
          <w:lang w:eastAsia="en-US"/>
        </w:rPr>
        <w:t>внесение дополнений в должностные инструкции в соответствии с требованиями к кадровым условиям реализации ООП;</w:t>
      </w:r>
    </w:p>
    <w:p w:rsidR="00F65866" w:rsidRPr="000D7EB0" w:rsidRDefault="00F65866" w:rsidP="00E64652">
      <w:pPr>
        <w:numPr>
          <w:ilvl w:val="0"/>
          <w:numId w:val="21"/>
        </w:numPr>
        <w:spacing w:after="0" w:line="240" w:lineRule="auto"/>
        <w:ind w:left="0"/>
        <w:jc w:val="both"/>
        <w:rPr>
          <w:rFonts w:ascii="Times New Roman" w:hAnsi="Times New Roman"/>
          <w:iCs/>
          <w:sz w:val="28"/>
          <w:szCs w:val="28"/>
          <w:lang w:eastAsia="en-US"/>
        </w:rPr>
      </w:pPr>
      <w:r w:rsidRPr="000D7EB0">
        <w:rPr>
          <w:rFonts w:ascii="Times New Roman" w:hAnsi="Times New Roman"/>
          <w:iCs/>
          <w:sz w:val="28"/>
          <w:szCs w:val="28"/>
          <w:lang w:eastAsia="en-US"/>
        </w:rPr>
        <w:t>анализ соответствия кадровых, финансовых, материально-технических и иных условий реализации ООП в ОУ требованиям ФГОС;</w:t>
      </w:r>
    </w:p>
    <w:p w:rsidR="00F65866" w:rsidRPr="000D7EB0" w:rsidRDefault="00F65866" w:rsidP="00E64652">
      <w:pPr>
        <w:numPr>
          <w:ilvl w:val="0"/>
          <w:numId w:val="21"/>
        </w:numPr>
        <w:spacing w:after="0" w:line="240" w:lineRule="auto"/>
        <w:ind w:left="0" w:hanging="284"/>
        <w:jc w:val="both"/>
        <w:rPr>
          <w:rFonts w:ascii="Times New Roman" w:eastAsiaTheme="minorHAnsi" w:hAnsi="Times New Roman"/>
          <w:sz w:val="28"/>
          <w:szCs w:val="28"/>
          <w:lang w:eastAsia="en-US"/>
        </w:rPr>
      </w:pPr>
      <w:r w:rsidRPr="000D7EB0">
        <w:rPr>
          <w:rFonts w:ascii="Times New Roman" w:hAnsi="Times New Roman"/>
          <w:iCs/>
          <w:sz w:val="28"/>
          <w:szCs w:val="28"/>
          <w:lang w:eastAsia="en-US"/>
        </w:rPr>
        <w:t xml:space="preserve"> информирование родителей школьников всех ступеней обучения о подготовке к пере</w:t>
      </w:r>
      <w:r w:rsidRPr="000D7EB0">
        <w:rPr>
          <w:rFonts w:ascii="Times New Roman" w:hAnsi="Times New Roman"/>
          <w:iCs/>
          <w:sz w:val="28"/>
          <w:szCs w:val="28"/>
          <w:lang w:eastAsia="en-US"/>
        </w:rPr>
        <w:softHyphen/>
        <w:t>ходу на федеральные государственные образовательные стандарты начального и ос</w:t>
      </w:r>
      <w:r w:rsidRPr="000D7EB0">
        <w:rPr>
          <w:rFonts w:ascii="Times New Roman" w:hAnsi="Times New Roman"/>
          <w:iCs/>
          <w:sz w:val="28"/>
          <w:szCs w:val="28"/>
          <w:lang w:eastAsia="en-US"/>
        </w:rPr>
        <w:softHyphen/>
        <w:t>новного общего образования.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color w:val="000000"/>
          <w:sz w:val="28"/>
          <w:szCs w:val="28"/>
          <w:shd w:val="clear" w:color="auto" w:fill="FFFFFF"/>
        </w:rPr>
        <w:t>На всех уровнях образования сформирована нормативно-правовая и инструктивно-методическая база, обеспечивающая управление введением и реализацией ФГОС. В</w:t>
      </w:r>
      <w:r w:rsidRPr="000D7EB0">
        <w:rPr>
          <w:rFonts w:ascii="Times New Roman" w:hAnsi="Times New Roman"/>
          <w:sz w:val="28"/>
          <w:szCs w:val="28"/>
        </w:rPr>
        <w:t xml:space="preserve"> данном направлении организована работа   предметных районных методических объединений, школы молодого педагога,  проводятся семинары, мастер-классы и тд. </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В учреждениях дошкольного образования Борисовского района образовательный процесс осуществляют 105 педагогических работников:</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- 9 заведующих ДОО; </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- 4 старших воспитателя;</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- 5 учителя-логопеда;</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- 2 педагога - психолога;</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- 3 инструктора по физической культуре;</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- 5 музыкальных руководителей;</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- 86 воспитателя. </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В Борисовском районе программы дошкольного образования реализуют 12 образовательных организаций.</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lastRenderedPageBreak/>
        <w:t>Одно из важнейших направлений деятельности каждой дошкольной образовательной организации – реализация федерального государственного образовательного стандарта дошкольного образования. Стандарт дошкольного образования представляет собой совокупность обязательных требований к дошкольному образованию и направлен на регулирование отношений в сфере образования, возникающих при реализации образовательной программы ДО.</w:t>
      </w:r>
    </w:p>
    <w:p w:rsidR="00F65866" w:rsidRPr="000D7EB0" w:rsidRDefault="00F65866" w:rsidP="00655705">
      <w:pPr>
        <w:widowControl w:val="0"/>
        <w:autoSpaceDE w:val="0"/>
        <w:autoSpaceDN w:val="0"/>
        <w:spacing w:after="0" w:line="240" w:lineRule="auto"/>
        <w:ind w:firstLine="709"/>
        <w:rPr>
          <w:rFonts w:ascii="Times New Roman" w:hAnsi="Times New Roman"/>
          <w:sz w:val="28"/>
          <w:szCs w:val="28"/>
        </w:rPr>
      </w:pPr>
      <w:r w:rsidRPr="000D7EB0">
        <w:rPr>
          <w:rFonts w:ascii="Times New Roman" w:hAnsi="Times New Roman"/>
          <w:sz w:val="28"/>
          <w:szCs w:val="28"/>
        </w:rPr>
        <w:t xml:space="preserve">Образовательные организации используют следующие комплексные авторские программы ДО: </w:t>
      </w:r>
    </w:p>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Программно-методическое обеспечение  разработки и реализации основных образовательных программ дошкольного образования в ДОО</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6"/>
        <w:gridCol w:w="1164"/>
        <w:gridCol w:w="1664"/>
        <w:gridCol w:w="1664"/>
      </w:tblGrid>
      <w:tr w:rsidR="00F65866" w:rsidRPr="000D7EB0" w:rsidTr="00655705">
        <w:trPr>
          <w:gridAfter w:val="1"/>
          <w:wAfter w:w="1664" w:type="dxa"/>
          <w:trHeight w:val="143"/>
        </w:trPr>
        <w:tc>
          <w:tcPr>
            <w:tcW w:w="7944" w:type="dxa"/>
            <w:gridSpan w:val="3"/>
            <w:tcBorders>
              <w:top w:val="nil"/>
              <w:left w:val="nil"/>
              <w:bottom w:val="single" w:sz="4" w:space="0" w:color="000000"/>
              <w:right w:val="nil"/>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p>
        </w:tc>
      </w:tr>
      <w:tr w:rsidR="00F65866" w:rsidRPr="000D7EB0" w:rsidTr="00655705">
        <w:trPr>
          <w:trHeight w:val="362"/>
        </w:trPr>
        <w:tc>
          <w:tcPr>
            <w:tcW w:w="9608" w:type="dxa"/>
            <w:gridSpan w:val="4"/>
            <w:tcBorders>
              <w:top w:val="single" w:sz="4" w:space="0" w:color="000000"/>
              <w:left w:val="single" w:sz="4" w:space="0" w:color="000000"/>
              <w:bottom w:val="single" w:sz="4" w:space="0" w:color="000000"/>
              <w:right w:val="single" w:sz="4" w:space="0" w:color="auto"/>
            </w:tcBorders>
          </w:tcPr>
          <w:p w:rsidR="00F65866" w:rsidRPr="000D7EB0" w:rsidRDefault="00F65866" w:rsidP="00655705">
            <w:pPr>
              <w:autoSpaceDE w:val="0"/>
              <w:autoSpaceDN w:val="0"/>
              <w:spacing w:after="0" w:line="240" w:lineRule="auto"/>
              <w:ind w:right="34"/>
              <w:jc w:val="center"/>
              <w:rPr>
                <w:rFonts w:ascii="Times New Roman" w:hAnsi="Times New Roman"/>
                <w:sz w:val="28"/>
                <w:szCs w:val="28"/>
              </w:rPr>
            </w:pPr>
            <w:r w:rsidRPr="000D7EB0">
              <w:rPr>
                <w:rFonts w:ascii="Times New Roman" w:hAnsi="Times New Roman"/>
                <w:b/>
                <w:i/>
                <w:sz w:val="28"/>
                <w:szCs w:val="28"/>
              </w:rPr>
              <w:t>Разработка обязательной части</w:t>
            </w:r>
          </w:p>
        </w:tc>
      </w:tr>
      <w:tr w:rsidR="00F65866" w:rsidRPr="000D7EB0" w:rsidTr="00655705">
        <w:trPr>
          <w:trHeight w:val="767"/>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комплексной образовательной программы, в том числе авторской*, используемой для разработки ООП ДО</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 xml:space="preserve">(размещены в навигаторе образовательных программ дошкольного образования </w:t>
            </w:r>
            <w:hyperlink r:id="rId13" w:history="1">
              <w:r w:rsidRPr="000D7EB0">
                <w:rPr>
                  <w:rFonts w:ascii="Times New Roman" w:hAnsi="Times New Roman"/>
                  <w:color w:val="0000FF"/>
                  <w:sz w:val="28"/>
                  <w:szCs w:val="28"/>
                  <w:u w:val="single"/>
                </w:rPr>
                <w:t>http://www.firo.ru/?page_id=11684</w:t>
              </w:r>
            </w:hyperlink>
            <w:r w:rsidRPr="000D7EB0">
              <w:rPr>
                <w:rFonts w:ascii="Times New Roman" w:hAnsi="Times New Roman"/>
                <w:sz w:val="28"/>
                <w:szCs w:val="28"/>
              </w:rPr>
              <w:t>)</w:t>
            </w:r>
          </w:p>
        </w:tc>
        <w:tc>
          <w:tcPr>
            <w:tcW w:w="1164"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Кол-во</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ООП ДО, разработанных с использованием</w:t>
            </w:r>
          </w:p>
        </w:tc>
        <w:tc>
          <w:tcPr>
            <w:tcW w:w="1664"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Кол-во групп, осваивающих</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ООП ДО</w:t>
            </w:r>
          </w:p>
        </w:tc>
        <w:tc>
          <w:tcPr>
            <w:tcW w:w="1664" w:type="dxa"/>
            <w:tcBorders>
              <w:top w:val="single" w:sz="4" w:space="0" w:color="000000"/>
              <w:left w:val="single" w:sz="4" w:space="0" w:color="000000"/>
              <w:bottom w:val="single" w:sz="4" w:space="0" w:color="000000"/>
              <w:right w:val="single" w:sz="4" w:space="0" w:color="auto"/>
            </w:tcBorders>
            <w:hideMark/>
          </w:tcPr>
          <w:p w:rsidR="00F65866" w:rsidRPr="000D7EB0" w:rsidRDefault="00F65866" w:rsidP="00655705">
            <w:pPr>
              <w:autoSpaceDE w:val="0"/>
              <w:autoSpaceDN w:val="0"/>
              <w:spacing w:after="0" w:line="240" w:lineRule="auto"/>
              <w:ind w:right="34"/>
              <w:jc w:val="center"/>
              <w:rPr>
                <w:rFonts w:ascii="Times New Roman" w:hAnsi="Times New Roman"/>
                <w:sz w:val="28"/>
                <w:szCs w:val="28"/>
              </w:rPr>
            </w:pPr>
            <w:r w:rsidRPr="000D7EB0">
              <w:rPr>
                <w:rFonts w:ascii="Times New Roman" w:hAnsi="Times New Roman"/>
                <w:sz w:val="28"/>
                <w:szCs w:val="28"/>
              </w:rPr>
              <w:t>В них детей</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Образовательная программа дошкольного образования для детей с тяжелыми нарушениями речи (общим недоразвитием речи) с 3 до 7 лет /автор: Н.В.Нищева</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7</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41</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Образовательная программа для дошкольников с тяжелыми нарушениями речи /под ред. Л.В.Лопатиной</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24</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Образовательная программа дошкольного образования «Детство» / Под ред.</w:t>
            </w:r>
            <w:r w:rsidRPr="000D7EB0">
              <w:rPr>
                <w:rFonts w:ascii="Times New Roman" w:hAnsi="Times New Roman"/>
                <w:sz w:val="28"/>
                <w:szCs w:val="28"/>
              </w:rPr>
              <w:br/>
              <w:t>Т.И. Бабаевой, А.Г. Гогоберидзе, О.В. Солнцева</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6</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30</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698</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Образовательная программа дошкольного образования «От рождения до школы» / Под ред. Н. Е. Вераксы, Т. С. Комаровой, М. А. Васильевой</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10</w:t>
            </w:r>
          </w:p>
        </w:tc>
        <w:tc>
          <w:tcPr>
            <w:tcW w:w="1664" w:type="dxa"/>
            <w:tcBorders>
              <w:top w:val="single" w:sz="4" w:space="0" w:color="000000"/>
              <w:left w:val="single" w:sz="4" w:space="0" w:color="000000"/>
              <w:bottom w:val="single" w:sz="4" w:space="0" w:color="000000"/>
              <w:right w:val="single" w:sz="4" w:space="0" w:color="auto"/>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204</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Социально-коммуникативное развитие</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shd w:val="clear" w:color="auto" w:fill="FFFFFF"/>
              <w:autoSpaceDE w:val="0"/>
              <w:autoSpaceDN w:val="0"/>
              <w:adjustRightInd w:val="0"/>
              <w:spacing w:after="0" w:line="240" w:lineRule="auto"/>
              <w:ind w:firstLine="709"/>
              <w:jc w:val="center"/>
              <w:rPr>
                <w:rFonts w:ascii="Times New Roman" w:hAnsi="Times New Roman"/>
                <w:sz w:val="28"/>
                <w:szCs w:val="28"/>
              </w:rPr>
            </w:pPr>
            <w:r w:rsidRPr="000D7EB0">
              <w:rPr>
                <w:rFonts w:ascii="Times New Roman" w:hAnsi="Times New Roman"/>
                <w:color w:val="000000"/>
                <w:sz w:val="28"/>
                <w:szCs w:val="28"/>
              </w:rPr>
              <w:t>Я—Ты—</w:t>
            </w:r>
            <w:r w:rsidRPr="000D7EB0">
              <w:rPr>
                <w:rFonts w:ascii="Times New Roman" w:hAnsi="Times New Roman"/>
                <w:bCs/>
                <w:color w:val="000000"/>
                <w:sz w:val="28"/>
                <w:szCs w:val="28"/>
              </w:rPr>
              <w:t>Мы</w:t>
            </w:r>
            <w:r w:rsidRPr="000D7EB0">
              <w:rPr>
                <w:rFonts w:ascii="Times New Roman" w:hAnsi="Times New Roman"/>
                <w:b/>
                <w:bCs/>
                <w:color w:val="000000"/>
                <w:sz w:val="28"/>
                <w:szCs w:val="28"/>
              </w:rPr>
              <w:t xml:space="preserve">. </w:t>
            </w:r>
            <w:r w:rsidRPr="000D7EB0">
              <w:rPr>
                <w:rFonts w:ascii="Times New Roman" w:hAnsi="Times New Roman"/>
                <w:color w:val="000000"/>
                <w:sz w:val="28"/>
                <w:szCs w:val="28"/>
              </w:rPr>
              <w:t xml:space="preserve">Программа </w:t>
            </w:r>
            <w:r w:rsidRPr="000D7EB0">
              <w:rPr>
                <w:rFonts w:ascii="Times New Roman" w:hAnsi="Times New Roman"/>
                <w:color w:val="000000"/>
                <w:sz w:val="28"/>
                <w:szCs w:val="28"/>
              </w:rPr>
              <w:lastRenderedPageBreak/>
              <w:t>социально-эмоционального развития дошкольников / Сост.: О. Л. Князева. — М.: Мозаика-Синтез, 2005. — 168 с.</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6</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130</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eastAsia="Calibri" w:hAnsi="Times New Roman"/>
                <w:sz w:val="28"/>
                <w:szCs w:val="28"/>
              </w:rPr>
            </w:pPr>
            <w:r w:rsidRPr="000D7EB0">
              <w:rPr>
                <w:rFonts w:ascii="Times New Roman" w:eastAsia="Calibri" w:hAnsi="Times New Roman"/>
                <w:sz w:val="28"/>
                <w:szCs w:val="28"/>
              </w:rPr>
              <w:lastRenderedPageBreak/>
              <w:t>«Безопасность»  (под ред. Н.Н. Авдеевой, О.Л. Князевой, Р.Б. Стеркиной – СПб.: «ДЕТСТВО-ПРЕСС», 2015)</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45</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bCs/>
                <w:sz w:val="28"/>
                <w:szCs w:val="28"/>
              </w:rPr>
              <w:t>Л.Л. Тимофеева. Формирование  культуры безопасности у детей от 3 до 8 лет. Парциальная программа. – СПб.: ООО «ИЗДАТЕЛЬСТВО-ПРЕСС», 2015. – 160 с.</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91</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adjustRightInd w:val="0"/>
              <w:spacing w:after="0" w:line="240" w:lineRule="auto"/>
              <w:jc w:val="center"/>
              <w:rPr>
                <w:rFonts w:ascii="Times New Roman" w:hAnsi="Times New Roman"/>
                <w:color w:val="000000"/>
                <w:sz w:val="28"/>
                <w:szCs w:val="28"/>
              </w:rPr>
            </w:pPr>
            <w:r w:rsidRPr="000D7EB0">
              <w:rPr>
                <w:rFonts w:ascii="Times New Roman" w:hAnsi="Times New Roman"/>
                <w:bCs/>
                <w:color w:val="000000"/>
                <w:sz w:val="28"/>
                <w:szCs w:val="28"/>
              </w:rPr>
              <w:t>Парциальная программа дошкольного образования</w:t>
            </w:r>
            <w:r w:rsidRPr="000D7EB0">
              <w:rPr>
                <w:rFonts w:ascii="Times New Roman" w:hAnsi="Times New Roman"/>
                <w:b/>
                <w:bCs/>
                <w:color w:val="000000"/>
                <w:sz w:val="28"/>
                <w:szCs w:val="28"/>
              </w:rPr>
              <w:t xml:space="preserve"> </w:t>
            </w:r>
            <w:r w:rsidRPr="000D7EB0">
              <w:rPr>
                <w:rFonts w:ascii="Times New Roman" w:hAnsi="Times New Roman"/>
                <w:b/>
                <w:color w:val="000000"/>
                <w:sz w:val="28"/>
                <w:szCs w:val="28"/>
              </w:rPr>
              <w:t>«Мир Белогорья, я и мои друзья»</w:t>
            </w:r>
            <w:r w:rsidRPr="000D7EB0">
              <w:rPr>
                <w:rFonts w:ascii="Times New Roman" w:hAnsi="Times New Roman"/>
                <w:color w:val="000000"/>
                <w:sz w:val="28"/>
                <w:szCs w:val="28"/>
              </w:rPr>
              <w:t xml:space="preserve"> (образовательная область «Социально-коммуникативное развитие») / Л.Н. Волошина, Л.В. Серых. – Воронеж : Издат-Черноземье, 2017. – 38 с.</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318</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Познавательное развитие</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Парциальная программа для дошкольных образовательных организаций  «Белгородоведение» (Под редакцией Т.М. Стручаева, Н.Д. Епанчинцева и др.)</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7</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312</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«Светофор» Т.И.Даниловой - Обучение детей дошкольного возраста ПДД</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5</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121</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Парциальная программа дошкольного образования «Здравствуй, мир Белогорья!»</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Серых Л.В., Репринцева Г.А., БелИРО, 2015 г.</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17</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442</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"Приобщение детей к истокам русской народной культуры"</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авторы: Князева О.Л., Маханева М.Д.</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10</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242</w:t>
            </w:r>
          </w:p>
        </w:tc>
      </w:tr>
      <w:tr w:rsidR="00F65866" w:rsidRPr="000D7EB0" w:rsidTr="00655705">
        <w:trPr>
          <w:trHeight w:val="479"/>
        </w:trPr>
        <w:tc>
          <w:tcPr>
            <w:tcW w:w="511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eastAsia="Calibri" w:hAnsi="Times New Roman"/>
                <w:sz w:val="28"/>
                <w:szCs w:val="28"/>
              </w:rPr>
            </w:pPr>
            <w:r w:rsidRPr="000D7EB0">
              <w:rPr>
                <w:rFonts w:ascii="Times New Roman" w:eastAsia="Calibri" w:hAnsi="Times New Roman"/>
                <w:sz w:val="28"/>
                <w:szCs w:val="28"/>
              </w:rPr>
              <w:t>«Добро пожаловать в экологию!» (под ред. О.А. Воронкевич – СПб.: «ДЕТСТВО-ПРЕСС», 2016)</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21</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Речевое развитие</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 xml:space="preserve">Программа развития речи детей дошкольного возраста в детском саду </w:t>
            </w:r>
            <w:r w:rsidRPr="000D7EB0">
              <w:rPr>
                <w:rFonts w:ascii="Times New Roman" w:hAnsi="Times New Roman"/>
                <w:sz w:val="28"/>
                <w:szCs w:val="28"/>
              </w:rPr>
              <w:lastRenderedPageBreak/>
              <w:t>(Под редакцией О.С. Ушаковой)</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40</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lastRenderedPageBreak/>
              <w:t>Т.Б.Филичева, Г.В.Чиркина «Программа логопедической работы по преодолению общего недоразвития речи у детей»</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24</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Художественно-эстетическое развитие</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bCs/>
                <w:color w:val="000000"/>
                <w:sz w:val="28"/>
                <w:szCs w:val="28"/>
                <w:shd w:val="clear" w:color="auto" w:fill="FFFFFF"/>
              </w:rPr>
              <w:t>Программа</w:t>
            </w:r>
            <w:r w:rsidRPr="000D7EB0">
              <w:rPr>
                <w:rFonts w:ascii="Times New Roman" w:hAnsi="Times New Roman"/>
                <w:color w:val="000000"/>
                <w:sz w:val="28"/>
                <w:szCs w:val="28"/>
                <w:shd w:val="clear" w:color="auto" w:fill="FFFFFF"/>
              </w:rPr>
              <w:t> художественного воспитания, обучения и развития детей 2-7 лет «</w:t>
            </w:r>
            <w:r w:rsidRPr="000D7EB0">
              <w:rPr>
                <w:rFonts w:ascii="Times New Roman" w:hAnsi="Times New Roman"/>
                <w:bCs/>
                <w:sz w:val="28"/>
                <w:szCs w:val="28"/>
              </w:rPr>
              <w:t>Цветные</w:t>
            </w:r>
            <w:r w:rsidRPr="000D7EB0">
              <w:rPr>
                <w:rFonts w:ascii="Times New Roman" w:hAnsi="Times New Roman"/>
                <w:sz w:val="28"/>
                <w:szCs w:val="28"/>
              </w:rPr>
              <w:t> </w:t>
            </w:r>
            <w:r w:rsidRPr="000D7EB0">
              <w:rPr>
                <w:rFonts w:ascii="Times New Roman" w:hAnsi="Times New Roman"/>
                <w:bCs/>
                <w:sz w:val="28"/>
                <w:szCs w:val="28"/>
              </w:rPr>
              <w:t>ладошки</w:t>
            </w:r>
            <w:r w:rsidRPr="000D7EB0">
              <w:rPr>
                <w:rFonts w:ascii="Times New Roman" w:hAnsi="Times New Roman"/>
                <w:sz w:val="28"/>
                <w:szCs w:val="28"/>
              </w:rPr>
              <w:t>» (Под редакцией Лыковой И. А.)</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5</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14</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313</w:t>
            </w:r>
          </w:p>
        </w:tc>
      </w:tr>
      <w:tr w:rsidR="00F65866" w:rsidRPr="000D7EB0" w:rsidTr="00655705">
        <w:trPr>
          <w:trHeight w:val="143"/>
        </w:trPr>
        <w:tc>
          <w:tcPr>
            <w:tcW w:w="511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eastAsia="Calibri" w:hAnsi="Times New Roman"/>
                <w:sz w:val="28"/>
                <w:szCs w:val="28"/>
              </w:rPr>
            </w:pPr>
            <w:r w:rsidRPr="000D7EB0">
              <w:rPr>
                <w:rFonts w:ascii="Times New Roman" w:eastAsia="Calibri" w:hAnsi="Times New Roman"/>
                <w:sz w:val="28"/>
                <w:szCs w:val="28"/>
              </w:rPr>
              <w:t>Комплект парциальной программы «Художественно-эстетическое развитие»  (под ред. Н.Н. Леоновой – СПб.:  ООО «Издательство  «ДЕТСТВО-ПРЕСС», 2015)</w:t>
            </w:r>
          </w:p>
        </w:tc>
        <w:tc>
          <w:tcPr>
            <w:tcW w:w="11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6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84</w:t>
            </w:r>
          </w:p>
          <w:p w:rsidR="00F65866" w:rsidRPr="000D7EB0" w:rsidRDefault="00F65866" w:rsidP="00655705">
            <w:pPr>
              <w:autoSpaceDE w:val="0"/>
              <w:autoSpaceDN w:val="0"/>
              <w:spacing w:after="0" w:line="240" w:lineRule="auto"/>
              <w:jc w:val="center"/>
              <w:rPr>
                <w:rFonts w:ascii="Times New Roman" w:hAnsi="Times New Roman"/>
                <w:b/>
                <w:sz w:val="28"/>
                <w:szCs w:val="28"/>
              </w:rPr>
            </w:pPr>
          </w:p>
        </w:tc>
      </w:tr>
    </w:tbl>
    <w:p w:rsidR="00F65866" w:rsidRPr="000D7EB0" w:rsidRDefault="00F65866" w:rsidP="00655705">
      <w:pPr>
        <w:autoSpaceDE w:val="0"/>
        <w:autoSpaceDN w:val="0"/>
        <w:spacing w:after="0" w:line="240" w:lineRule="auto"/>
        <w:jc w:val="center"/>
        <w:rPr>
          <w:rFonts w:ascii="Times New Roman" w:hAnsi="Times New Roman"/>
          <w:b/>
          <w:sz w:val="28"/>
          <w:szCs w:val="28"/>
        </w:rPr>
      </w:pPr>
    </w:p>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Программно-методическое обеспечение разработки и реализации основных образовательных программ дошкольного образования в общеобразовательных организациях, имеющих в своей структуре дошкольные группы</w:t>
      </w:r>
    </w:p>
    <w:p w:rsidR="00F65866" w:rsidRPr="000D7EB0" w:rsidRDefault="00F65866" w:rsidP="00655705">
      <w:pPr>
        <w:autoSpaceDE w:val="0"/>
        <w:autoSpaceDN w:val="0"/>
        <w:spacing w:after="0" w:line="240" w:lineRule="auto"/>
        <w:jc w:val="center"/>
        <w:rPr>
          <w:rFonts w:ascii="Times New Roman" w:hAnsi="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5"/>
        <w:gridCol w:w="1136"/>
        <w:gridCol w:w="1624"/>
        <w:gridCol w:w="1851"/>
      </w:tblGrid>
      <w:tr w:rsidR="00F65866" w:rsidRPr="000D7EB0" w:rsidTr="00655705">
        <w:trPr>
          <w:trHeight w:val="143"/>
        </w:trPr>
        <w:tc>
          <w:tcPr>
            <w:tcW w:w="9606" w:type="dxa"/>
            <w:gridSpan w:val="4"/>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Разработка обязательной части</w:t>
            </w:r>
          </w:p>
        </w:tc>
      </w:tr>
      <w:tr w:rsidR="00F65866" w:rsidRPr="000D7EB0" w:rsidTr="00655705">
        <w:trPr>
          <w:trHeight w:val="766"/>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комплексной образовательной программы, в том числе авторской*, используемой для разработки ООП ДО</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 xml:space="preserve">(размещены в навигаторе образовательных программ дошкольного образования </w:t>
            </w:r>
            <w:hyperlink r:id="rId14" w:history="1">
              <w:r w:rsidRPr="000D7EB0">
                <w:rPr>
                  <w:rFonts w:ascii="Times New Roman" w:hAnsi="Times New Roman"/>
                  <w:color w:val="0000FF"/>
                  <w:sz w:val="28"/>
                  <w:szCs w:val="28"/>
                  <w:u w:val="single"/>
                </w:rPr>
                <w:t>http://www.firo.ru/?page_id=11684</w:t>
              </w:r>
            </w:hyperlink>
            <w:r w:rsidRPr="000D7EB0">
              <w:rPr>
                <w:rFonts w:ascii="Times New Roman" w:hAnsi="Times New Roman"/>
                <w:sz w:val="28"/>
                <w:szCs w:val="28"/>
              </w:rPr>
              <w:t>)</w:t>
            </w:r>
          </w:p>
        </w:tc>
        <w:tc>
          <w:tcPr>
            <w:tcW w:w="1136"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Кол-во</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ООП ДО, разработанных с использованием</w:t>
            </w:r>
          </w:p>
        </w:tc>
        <w:tc>
          <w:tcPr>
            <w:tcW w:w="1624"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Кол-во групп, осваивающих</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ООП ДО</w:t>
            </w:r>
          </w:p>
        </w:tc>
        <w:tc>
          <w:tcPr>
            <w:tcW w:w="1851"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В них детей</w:t>
            </w: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Образовательная программа дошкольного образования «Детство» / Под ред.</w:t>
            </w:r>
            <w:r w:rsidRPr="000D7EB0">
              <w:rPr>
                <w:rFonts w:ascii="Times New Roman" w:hAnsi="Times New Roman"/>
                <w:sz w:val="28"/>
                <w:szCs w:val="28"/>
              </w:rPr>
              <w:br/>
              <w:t>Т.И. Бабаевой, А.Г. Гогоберидзе, О.В. Солнцева</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118</w:t>
            </w:r>
          </w:p>
        </w:tc>
      </w:tr>
      <w:tr w:rsidR="00F65866" w:rsidRPr="000D7EB0" w:rsidTr="00655705">
        <w:trPr>
          <w:trHeight w:val="143"/>
        </w:trPr>
        <w:tc>
          <w:tcPr>
            <w:tcW w:w="9606" w:type="dxa"/>
            <w:gridSpan w:val="4"/>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Разработка части, формируемой участниками образовательных отношений</w:t>
            </w: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sz w:val="28"/>
                <w:szCs w:val="28"/>
              </w:rPr>
              <w:t>Наименование авторской парциальной** программы, используемой для разработки ООП ДО</w:t>
            </w:r>
            <w:r w:rsidRPr="000D7EB0">
              <w:rPr>
                <w:rFonts w:ascii="Times New Roman" w:hAnsi="Times New Roman"/>
                <w:b/>
                <w:i/>
                <w:sz w:val="28"/>
                <w:szCs w:val="28"/>
              </w:rPr>
              <w:t xml:space="preserve"> </w:t>
            </w:r>
            <w:r w:rsidRPr="000D7EB0">
              <w:rPr>
                <w:rFonts w:ascii="Times New Roman" w:hAnsi="Times New Roman"/>
                <w:sz w:val="28"/>
                <w:szCs w:val="28"/>
              </w:rPr>
              <w:t>по образовательным областям***:</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Познавательное развитие</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lastRenderedPageBreak/>
              <w:t>Парциальная программа для дошкольных образовательных организаций  «Белгородоведение» (Под редакцией Т.М. Стручаева, Н.Д. Епанчинцева и др.)</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4</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118</w:t>
            </w: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eastAsia="Calibri" w:hAnsi="Times New Roman"/>
                <w:sz w:val="28"/>
                <w:szCs w:val="28"/>
              </w:rPr>
              <w:t>«Добро пожаловать в экологию!» (под ред. О.А. Воронкевич – СПб.: «ДЕТСТВО-ПРЕСС», 2016)</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88</w:t>
            </w: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Парциальная программа «Математические ступеньки» автор Колесникова Е. В.</w:t>
            </w:r>
          </w:p>
          <w:p w:rsidR="00F65866" w:rsidRPr="000D7EB0" w:rsidRDefault="00F65866" w:rsidP="00655705">
            <w:pPr>
              <w:autoSpaceDE w:val="0"/>
              <w:autoSpaceDN w:val="0"/>
              <w:spacing w:after="0" w:line="240" w:lineRule="auto"/>
              <w:jc w:val="center"/>
              <w:rPr>
                <w:rFonts w:ascii="Times New Roman" w:eastAsia="Calibri" w:hAnsi="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88</w:t>
            </w:r>
          </w:p>
        </w:tc>
      </w:tr>
      <w:tr w:rsidR="00F65866" w:rsidRPr="000D7EB0" w:rsidTr="00655705">
        <w:trPr>
          <w:trHeight w:val="1017"/>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"Приобщение детей к истокам русской народной культуры"</w:t>
            </w:r>
          </w:p>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авторы: Князева О.Л., Маханева М.Д.</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30</w:t>
            </w:r>
          </w:p>
        </w:tc>
      </w:tr>
      <w:tr w:rsidR="00F65866" w:rsidRPr="000D7EB0" w:rsidTr="00655705">
        <w:trPr>
          <w:trHeight w:val="143"/>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Речевое развитие</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799"/>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Программа развития речи детей дошкольного возраста в детском саду (Под редакцией О.С. Ушаковой)</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63</w:t>
            </w:r>
          </w:p>
        </w:tc>
      </w:tr>
      <w:tr w:rsidR="00F65866" w:rsidRPr="000D7EB0" w:rsidTr="00655705">
        <w:trPr>
          <w:trHeight w:val="954"/>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sz w:val="28"/>
                <w:szCs w:val="28"/>
              </w:rPr>
            </w:pPr>
            <w:r w:rsidRPr="000D7EB0">
              <w:rPr>
                <w:rFonts w:ascii="Times New Roman" w:hAnsi="Times New Roman"/>
                <w:sz w:val="28"/>
                <w:szCs w:val="28"/>
              </w:rPr>
              <w:t>Обучение грамоте детей дошкольного возраста, Нищева Н.В.  - СПб.: «Детство – Пресс»,2015.</w:t>
            </w:r>
          </w:p>
          <w:p w:rsidR="00F65866" w:rsidRPr="000D7EB0" w:rsidRDefault="00F65866" w:rsidP="00655705">
            <w:pPr>
              <w:autoSpaceDE w:val="0"/>
              <w:autoSpaceDN w:val="0"/>
              <w:spacing w:after="0" w:line="240" w:lineRule="auto"/>
              <w:jc w:val="center"/>
              <w:rPr>
                <w:rFonts w:ascii="Times New Roman" w:hAnsi="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33</w:t>
            </w:r>
          </w:p>
        </w:tc>
      </w:tr>
      <w:tr w:rsidR="00F65866" w:rsidRPr="000D7EB0" w:rsidTr="00655705">
        <w:trPr>
          <w:trHeight w:val="262"/>
        </w:trPr>
        <w:tc>
          <w:tcPr>
            <w:tcW w:w="4995" w:type="dxa"/>
            <w:tcBorders>
              <w:top w:val="single" w:sz="4" w:space="0" w:color="000000"/>
              <w:left w:val="single" w:sz="4" w:space="0" w:color="000000"/>
              <w:bottom w:val="single" w:sz="4" w:space="0" w:color="000000"/>
              <w:right w:val="single" w:sz="4" w:space="0" w:color="000000"/>
            </w:tcBorders>
            <w:hideMark/>
          </w:tcPr>
          <w:p w:rsidR="00F65866" w:rsidRPr="000D7EB0" w:rsidRDefault="00F65866" w:rsidP="00655705">
            <w:pPr>
              <w:autoSpaceDE w:val="0"/>
              <w:autoSpaceDN w:val="0"/>
              <w:spacing w:after="0" w:line="240" w:lineRule="auto"/>
              <w:jc w:val="center"/>
              <w:rPr>
                <w:rFonts w:ascii="Times New Roman" w:hAnsi="Times New Roman"/>
                <w:b/>
                <w:i/>
                <w:sz w:val="28"/>
                <w:szCs w:val="28"/>
              </w:rPr>
            </w:pPr>
            <w:r w:rsidRPr="000D7EB0">
              <w:rPr>
                <w:rFonts w:ascii="Times New Roman" w:hAnsi="Times New Roman"/>
                <w:b/>
                <w:i/>
                <w:sz w:val="28"/>
                <w:szCs w:val="28"/>
              </w:rPr>
              <w:t>Художественно-эстетическое развитие</w:t>
            </w: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p>
        </w:tc>
      </w:tr>
      <w:tr w:rsidR="00F65866" w:rsidRPr="000D7EB0" w:rsidTr="00655705">
        <w:trPr>
          <w:trHeight w:val="775"/>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shd w:val="clear" w:color="auto" w:fill="FFFFFF"/>
              <w:autoSpaceDE w:val="0"/>
              <w:autoSpaceDN w:val="0"/>
              <w:adjustRightInd w:val="0"/>
              <w:spacing w:after="0" w:line="240" w:lineRule="auto"/>
              <w:jc w:val="center"/>
              <w:rPr>
                <w:rFonts w:ascii="Times New Roman" w:hAnsi="Times New Roman"/>
                <w:b/>
                <w:i/>
                <w:sz w:val="28"/>
                <w:szCs w:val="28"/>
              </w:rPr>
            </w:pPr>
            <w:r w:rsidRPr="000D7EB0">
              <w:rPr>
                <w:rFonts w:ascii="Times New Roman" w:hAnsi="Times New Roman"/>
                <w:color w:val="000000"/>
                <w:sz w:val="28"/>
                <w:szCs w:val="28"/>
              </w:rPr>
              <w:t>«Калейдоскоп фантазий» автор Н.Н. Леонова</w:t>
            </w:r>
            <w:r w:rsidRPr="000D7EB0">
              <w:rPr>
                <w:rFonts w:ascii="Times New Roman" w:hAnsi="Times New Roman"/>
                <w:sz w:val="28"/>
                <w:szCs w:val="28"/>
              </w:rPr>
              <w:t xml:space="preserve"> « Детство  - Пресс», 2015.</w:t>
            </w:r>
          </w:p>
          <w:p w:rsidR="00F65866" w:rsidRPr="000D7EB0" w:rsidRDefault="00F65866" w:rsidP="00655705">
            <w:pPr>
              <w:autoSpaceDE w:val="0"/>
              <w:autoSpaceDN w:val="0"/>
              <w:spacing w:after="0" w:line="240" w:lineRule="auto"/>
              <w:jc w:val="center"/>
              <w:rPr>
                <w:rFonts w:ascii="Times New Roman" w:hAnsi="Times New Roman"/>
                <w:b/>
                <w:i/>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63</w:t>
            </w:r>
          </w:p>
        </w:tc>
      </w:tr>
      <w:tr w:rsidR="00F65866" w:rsidRPr="000D7EB0" w:rsidTr="00655705">
        <w:trPr>
          <w:trHeight w:val="906"/>
        </w:trPr>
        <w:tc>
          <w:tcPr>
            <w:tcW w:w="4995"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shd w:val="clear" w:color="auto" w:fill="FFFFFF"/>
              <w:autoSpaceDE w:val="0"/>
              <w:autoSpaceDN w:val="0"/>
              <w:adjustRightInd w:val="0"/>
              <w:spacing w:after="0" w:line="240" w:lineRule="auto"/>
              <w:jc w:val="center"/>
              <w:rPr>
                <w:rFonts w:ascii="Times New Roman" w:eastAsia="Calibri" w:hAnsi="Times New Roman"/>
                <w:sz w:val="28"/>
                <w:szCs w:val="28"/>
              </w:rPr>
            </w:pPr>
            <w:r w:rsidRPr="000D7EB0">
              <w:rPr>
                <w:rFonts w:ascii="Times New Roman" w:eastAsia="Calibri" w:hAnsi="Times New Roman"/>
                <w:sz w:val="28"/>
                <w:szCs w:val="28"/>
              </w:rPr>
              <w:t>Комплект парциальной программы «Художественно-эстетическое развитие»  (под ред. Н.Н. Леоновой – СПб.:  ООО «Издательство  «ДЕТСТВО-ПРЕСС», 2015)</w:t>
            </w:r>
          </w:p>
          <w:p w:rsidR="00F65866" w:rsidRPr="000D7EB0" w:rsidRDefault="00F65866" w:rsidP="00655705">
            <w:pPr>
              <w:shd w:val="clear" w:color="auto" w:fill="FFFFFF"/>
              <w:autoSpaceDE w:val="0"/>
              <w:autoSpaceDN w:val="0"/>
              <w:adjustRightInd w:val="0"/>
              <w:spacing w:after="0" w:line="240" w:lineRule="auto"/>
              <w:jc w:val="center"/>
              <w:rPr>
                <w:rFonts w:ascii="Times New Roman" w:hAnsi="Times New Roman"/>
                <w:color w:val="000000"/>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624"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1</w:t>
            </w:r>
          </w:p>
        </w:tc>
        <w:tc>
          <w:tcPr>
            <w:tcW w:w="1851" w:type="dxa"/>
            <w:tcBorders>
              <w:top w:val="single" w:sz="4" w:space="0" w:color="000000"/>
              <w:left w:val="single" w:sz="4" w:space="0" w:color="000000"/>
              <w:bottom w:val="single" w:sz="4" w:space="0" w:color="000000"/>
              <w:right w:val="single" w:sz="4" w:space="0" w:color="000000"/>
            </w:tcBorders>
          </w:tcPr>
          <w:p w:rsidR="00F65866" w:rsidRPr="000D7EB0" w:rsidRDefault="00F65866" w:rsidP="00655705">
            <w:pPr>
              <w:autoSpaceDE w:val="0"/>
              <w:autoSpaceDN w:val="0"/>
              <w:spacing w:after="0" w:line="240" w:lineRule="auto"/>
              <w:jc w:val="center"/>
              <w:rPr>
                <w:rFonts w:ascii="Times New Roman" w:hAnsi="Times New Roman"/>
                <w:b/>
                <w:sz w:val="28"/>
                <w:szCs w:val="28"/>
              </w:rPr>
            </w:pPr>
            <w:r w:rsidRPr="000D7EB0">
              <w:rPr>
                <w:rFonts w:ascii="Times New Roman" w:hAnsi="Times New Roman"/>
                <w:b/>
                <w:sz w:val="28"/>
                <w:szCs w:val="28"/>
              </w:rPr>
              <w:t>25</w:t>
            </w:r>
          </w:p>
        </w:tc>
      </w:tr>
    </w:tbl>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Для выявления проблем в реализации ФГОС ДОО организовано участие образовательных организаций, реализующих программы дошкольного образования в проведении социологического и психолого-педагогического мониторинга с 04 по 22 мая 2018 года, на основании результатов которого строится дальнейшая работа методической службы для успешной реализации ФГОС ДОО.</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Одной из основных задач  методической работы стало – оказание квалифицированной помощи воспитателям для реализации  ФГОС ДОО. Данная помощь осуществляется через работу РМО, проведение семинаров, </w:t>
      </w:r>
      <w:r w:rsidRPr="000D7EB0">
        <w:rPr>
          <w:rFonts w:ascii="Times New Roman" w:hAnsi="Times New Roman"/>
          <w:sz w:val="28"/>
          <w:szCs w:val="28"/>
        </w:rPr>
        <w:lastRenderedPageBreak/>
        <w:t xml:space="preserve">круглых столов, мастер-классов, консультации, конкурсы профессионального мастерства, обобщение актуального педагогического опыта. </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Для повышение профессиональной компетентности руководителей и старших воспитателей образовательных организаций были организованы семинары:</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- 20.10.2017 г. - муниципальный семинар ««Работа ДОО по сохранению и укреплению здоровья воспитанников с учетом реализации ФГОС ДО» (приказ от 13.10.17 г. № 675);</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- 22.12.2017 г. муниципальный семинар «Развитие профессиональных компетенций педагога в  условиях реализации ФГОС ДО»,  (приказ от 15.12.2016 г. № 902);</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- 16.02.2018 г. - муниципальный семинар «Раннее выявление и сопровождение детской одаренности в дошкольных образовательных организациях» (приказ от 09.02.2018г. №90);</w:t>
      </w:r>
    </w:p>
    <w:p w:rsidR="00F65866" w:rsidRPr="000D7EB0" w:rsidRDefault="00F65866" w:rsidP="00655705">
      <w:pPr>
        <w:autoSpaceDE w:val="0"/>
        <w:autoSpaceDN w:val="0"/>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- 30.03.2018 г. межрайонный семинар </w:t>
      </w:r>
      <w:r w:rsidRPr="000D7EB0">
        <w:rPr>
          <w:rFonts w:ascii="Times New Roman" w:eastAsia="Calibri" w:hAnsi="Times New Roman"/>
          <w:sz w:val="28"/>
          <w:szCs w:val="28"/>
        </w:rPr>
        <w:t>«</w:t>
      </w:r>
      <w:r w:rsidRPr="000D7EB0">
        <w:rPr>
          <w:rFonts w:ascii="Times New Roman" w:hAnsi="Times New Roman"/>
          <w:sz w:val="28"/>
          <w:szCs w:val="28"/>
        </w:rPr>
        <w:t>Организация работы по профилактике дорожно-транспортного травматизма с воспитанниками дошкольных образовательных организаций Борисовского района», (приказ от 16.03.2018г. № 200)</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- 15.05.2017 г. муниципальный семинар «</w:t>
      </w:r>
      <w:r w:rsidRPr="000D7EB0">
        <w:rPr>
          <w:rFonts w:ascii="Times New Roman" w:eastAsia="Calibri" w:hAnsi="Times New Roman"/>
          <w:sz w:val="28"/>
          <w:szCs w:val="28"/>
        </w:rPr>
        <w:t>Перспективы совершенствования работы по духовно-нравственному воспитанию и воспитанию патриотизма у дошкольников</w:t>
      </w:r>
      <w:r w:rsidRPr="000D7EB0">
        <w:rPr>
          <w:rFonts w:ascii="Times New Roman" w:hAnsi="Times New Roman"/>
          <w:sz w:val="28"/>
          <w:szCs w:val="28"/>
        </w:rPr>
        <w:t>»,  (приказ от 11.05.2018 г. №430).</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В целях активизации работы образовательных организаций, реализующих программы дошкольного образования, по формированию у детей дошкольного возраста навыка безопасного поведения на улицах и дорогах, повышения эффективности воспитательно-образовательного процесса по профилактике дорожно-транспортного травматизма проведен муниципальный этап регионального конкурса «Зеленый огонек». Победитель</w:t>
      </w:r>
      <w:r w:rsidRPr="000D7EB0">
        <w:rPr>
          <w:rFonts w:ascii="Times New Roman" w:eastAsia="Calibri" w:hAnsi="Times New Roman"/>
          <w:sz w:val="28"/>
          <w:szCs w:val="28"/>
          <w:lang w:eastAsia="en-US"/>
        </w:rPr>
        <w:t xml:space="preserve"> муниципального этапа конкурса (</w:t>
      </w:r>
      <w:r w:rsidRPr="000D7EB0">
        <w:rPr>
          <w:rFonts w:ascii="Times New Roman" w:hAnsi="Times New Roman"/>
          <w:sz w:val="28"/>
          <w:szCs w:val="28"/>
        </w:rPr>
        <w:t>МБДОУ  - детский сад комбинированного вида «Теремок») принимал участие в региональном этапе, по результатам которого стал лауреатом.</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Организовано участие образовательных организаций, реализующих программы дошкольного образования в мониторинге частоты использования программ, включенных в «Навигатор образовательных программ дошкольного образования» на сайте ФГАУ «ФИРО» в срок с 16.10. 2017 по 25.10.2017г. </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МБДОУ – детский сад комбинированного вида «Теремок» принял участие в лонгитюдном исследовании качества дошкольного образования.</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Организовано участие педагогов и руководителей ДОО в региональной научно-практической конференции «Реализация ФГОС ДО как условие повышения качества дошкольного образования» - 07 июня 2018г. </w:t>
      </w:r>
    </w:p>
    <w:p w:rsidR="00F65866" w:rsidRPr="000D7EB0" w:rsidRDefault="00F65866" w:rsidP="00655705">
      <w:pPr>
        <w:autoSpaceDE w:val="0"/>
        <w:autoSpaceDN w:val="0"/>
        <w:spacing w:after="0" w:line="240" w:lineRule="auto"/>
        <w:ind w:firstLine="851"/>
        <w:jc w:val="both"/>
        <w:rPr>
          <w:rFonts w:ascii="Times New Roman" w:hAnsi="Times New Roman"/>
          <w:sz w:val="28"/>
          <w:szCs w:val="28"/>
        </w:rPr>
      </w:pPr>
      <w:r w:rsidRPr="000D7EB0">
        <w:rPr>
          <w:rFonts w:ascii="Times New Roman" w:hAnsi="Times New Roman"/>
          <w:sz w:val="28"/>
          <w:szCs w:val="28"/>
        </w:rPr>
        <w:t>Опубликованы статьи педагогов и руководителей ДОО в сборнике материалов научно-практической конференции «Реализация ФГОС ДО как условие повышения качества дошкольного образования».</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Инновационная деятельность ОУ района в 2017-2018 учебном году была направлена на реализацию региональных проектов.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lastRenderedPageBreak/>
        <w:t xml:space="preserve">По результатам инновационной деятельности трем дошкольным организациям и МБОУ "Борисовская средняя общеобразовательная школа №2" был присвоен статус региональной инновационной площадки.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МБОУ "Борисовская средняя общеобразовательная школа №2"  осуществляет свою деятельность по темам «Разработка и внедрение региональной модели социокультурной интеграции обучающихся с ограниченными возможностями здоровья  в условиях инклюзивного образования» и «Формирование здорового образа жизни школьников средствами учебно-воспитательного процесса».</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В целях совершенствования непрерывного опережающего профессионального педагогического образования по развитию и внедрению в работу образовательных организаций системно-деятельностного подхода на базе МБОУ "Борисовская средняя общеобразовательная школа №1 имени Героя Советского Союза А.М. Рудого" с 2014 года действует муниципальная лаборатория по системно-деятельностной педагогике. </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МБДОУ «Центр развития ребенка – детский сад «Сказка», МБДОУ- детский сад комбинированного вида «Теремок» и МБДОУ «Борисовский детский сад «Ягодка» с 2017 года являются региональными инновационными площадками по направлению «Развитие конструктивной и исследовательской деятельности старших дошкольников в условиях игрового ЛЕГО - центра на базе дошкольных образовательных организаций» на основании приказа департамента образования Белгородской области «О присвоении статуса региональной инновационной площадки образовательным организациям Белгородской области» № 4250 от 28.12.2016.</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МБДОУ «Центр развития ребенка – детский сад «Сказка» является ресурсной площадкой по обновлению содержания дошкольного образования по направлению «Духовно-нравственное воспитание дошкольников: формирование базовых основ православной культуры и регионального патриотизма» на основании приказа департамента образования «Об итогах конкурсного отбора ресурсных площадок по обновлению содержания дошкольного образования»№ 1264 от 26.04.2017.</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МБДОУ - детский сад комбинированного вида «Теремок», МБДОУ «Центр развития ребенка –детский сад «Сказка», МБДОУ «Стригуновский детский сад общеразвивающего вида» являются региональными инновационными площадками по внедрению парциальной образовательной программы дошкольного образования «От Фребеля до робота: растим будущих инженеров» (авт. Т.В. Волосовец, Ю.В.Карпова, Т.В.Тимофеева).</w:t>
      </w:r>
    </w:p>
    <w:p w:rsidR="00F65866" w:rsidRPr="000D7EB0" w:rsidRDefault="00F65866"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МБДОУ - детский сад комбинированного вида «Теремок», МБДОУ «Центр развития ребенка – детский сад «Сказка», МБДОУ «Борисовский детский сад «Ягодка» подали заявку на участие в апробации технологии интеллектуально-творческого развития дошкольников «Сказочные лабиринты игры» В.В. Воскобовича в деятельности дошкольных  образовательных организаций Белгородской области.</w:t>
      </w:r>
    </w:p>
    <w:p w:rsidR="00F65866" w:rsidRPr="000D7EB0" w:rsidRDefault="00F65866" w:rsidP="00655705">
      <w:pPr>
        <w:spacing w:after="0" w:line="240" w:lineRule="auto"/>
        <w:ind w:firstLine="709"/>
        <w:jc w:val="both"/>
        <w:rPr>
          <w:rFonts w:ascii="Times New Roman" w:hAnsi="Times New Roman"/>
          <w:sz w:val="28"/>
          <w:szCs w:val="28"/>
          <w:lang w:eastAsia="en-US" w:bidi="ru-RU"/>
        </w:rPr>
      </w:pPr>
      <w:r w:rsidRPr="000D7EB0">
        <w:rPr>
          <w:rFonts w:ascii="Times New Roman" w:hAnsi="Times New Roman"/>
          <w:sz w:val="28"/>
          <w:szCs w:val="28"/>
          <w:lang w:eastAsia="en-US" w:bidi="ru-RU"/>
        </w:rPr>
        <w:lastRenderedPageBreak/>
        <w:t xml:space="preserve">Важной инновацией в Белгородской области является постепенное  введение проектно-целевого управления. </w:t>
      </w:r>
    </w:p>
    <w:p w:rsidR="00F65866" w:rsidRPr="000D7EB0" w:rsidRDefault="00F65866" w:rsidP="00655705">
      <w:pPr>
        <w:spacing w:after="0" w:line="240" w:lineRule="auto"/>
        <w:ind w:firstLine="709"/>
        <w:jc w:val="both"/>
        <w:rPr>
          <w:rFonts w:ascii="Times New Roman" w:hAnsi="Times New Roman"/>
          <w:sz w:val="28"/>
          <w:szCs w:val="28"/>
          <w:lang w:eastAsia="en-US" w:bidi="ru-RU"/>
        </w:rPr>
      </w:pPr>
      <w:r w:rsidRPr="000D7EB0">
        <w:rPr>
          <w:rFonts w:ascii="Times New Roman" w:hAnsi="Times New Roman"/>
          <w:sz w:val="28"/>
          <w:szCs w:val="28"/>
          <w:lang w:eastAsia="en-US" w:bidi="ru-RU"/>
        </w:rPr>
        <w:t>На протяжении 2017-2018 учебного года в нашем районе  реализовалось 17 муниципальных  проектов в сфере образования, внесенных в АИС «Проектное управление»:</w:t>
      </w:r>
    </w:p>
    <w:p w:rsidR="00F65866" w:rsidRPr="000D7EB0" w:rsidRDefault="00F65866" w:rsidP="00655705">
      <w:pPr>
        <w:spacing w:after="0" w:line="240" w:lineRule="auto"/>
        <w:ind w:firstLine="567"/>
        <w:jc w:val="both"/>
        <w:rPr>
          <w:rFonts w:ascii="Times New Roman" w:hAnsi="Times New Roman"/>
          <w:sz w:val="28"/>
          <w:szCs w:val="28"/>
          <w:lang w:eastAsia="en-US"/>
        </w:rPr>
      </w:pPr>
    </w:p>
    <w:p w:rsidR="00F65866" w:rsidRPr="000D7EB0" w:rsidRDefault="00F65866" w:rsidP="00655705">
      <w:pPr>
        <w:spacing w:after="0" w:line="240" w:lineRule="auto"/>
        <w:ind w:firstLine="567"/>
        <w:jc w:val="both"/>
        <w:rPr>
          <w:rFonts w:ascii="Times New Roman" w:hAnsi="Times New Roman"/>
          <w:sz w:val="28"/>
          <w:szCs w:val="28"/>
          <w:lang w:eastAsia="en-US"/>
        </w:rPr>
        <w:sectPr w:rsidR="00F65866" w:rsidRPr="000D7EB0" w:rsidSect="00655705">
          <w:footerReference w:type="default" r:id="rId15"/>
          <w:pgSz w:w="11906" w:h="16838"/>
          <w:pgMar w:top="1134" w:right="851" w:bottom="851" w:left="1701" w:header="709" w:footer="709" w:gutter="0"/>
          <w:cols w:space="708"/>
          <w:docGrid w:linePitch="360"/>
        </w:sectPr>
      </w:pPr>
    </w:p>
    <w:p w:rsidR="00F65866" w:rsidRPr="000D7EB0" w:rsidRDefault="00F65866" w:rsidP="00655705">
      <w:pPr>
        <w:spacing w:after="0" w:line="240" w:lineRule="auto"/>
        <w:jc w:val="center"/>
        <w:rPr>
          <w:rFonts w:ascii="Times New Roman" w:eastAsia="Calibri" w:hAnsi="Times New Roman"/>
          <w:b/>
          <w:sz w:val="28"/>
          <w:szCs w:val="28"/>
        </w:rPr>
      </w:pPr>
      <w:r w:rsidRPr="000D7EB0">
        <w:rPr>
          <w:rFonts w:ascii="Times New Roman" w:eastAsia="Calibri" w:hAnsi="Times New Roman"/>
          <w:b/>
          <w:sz w:val="28"/>
          <w:szCs w:val="28"/>
        </w:rPr>
        <w:lastRenderedPageBreak/>
        <w:t>Реализация проектной деятельности на территории Борисовского района</w:t>
      </w:r>
    </w:p>
    <w:p w:rsidR="00F65866" w:rsidRPr="000D7EB0" w:rsidRDefault="00F65866" w:rsidP="00655705">
      <w:pPr>
        <w:spacing w:after="0" w:line="240" w:lineRule="auto"/>
        <w:jc w:val="center"/>
        <w:rPr>
          <w:rFonts w:ascii="Times New Roman" w:eastAsia="Calibri" w:hAnsi="Times New Roman"/>
          <w:b/>
          <w:sz w:val="28"/>
          <w:szCs w:val="28"/>
        </w:rPr>
      </w:pPr>
    </w:p>
    <w:tbl>
      <w:tblPr>
        <w:tblStyle w:val="421"/>
        <w:tblW w:w="15310" w:type="dxa"/>
        <w:tblInd w:w="-176" w:type="dxa"/>
        <w:tblLayout w:type="fixed"/>
        <w:tblLook w:val="04A0" w:firstRow="1" w:lastRow="0" w:firstColumn="1" w:lastColumn="0" w:noHBand="0" w:noVBand="1"/>
      </w:tblPr>
      <w:tblGrid>
        <w:gridCol w:w="710"/>
        <w:gridCol w:w="7371"/>
        <w:gridCol w:w="2976"/>
        <w:gridCol w:w="4253"/>
      </w:tblGrid>
      <w:tr w:rsidR="00F65866" w:rsidRPr="000D7EB0" w:rsidTr="00655705">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№п\п</w:t>
            </w:r>
          </w:p>
        </w:tc>
        <w:tc>
          <w:tcPr>
            <w:tcW w:w="7371"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Наименование показателя</w:t>
            </w:r>
          </w:p>
        </w:tc>
        <w:tc>
          <w:tcPr>
            <w:tcW w:w="2976"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 xml:space="preserve">Значение показателя </w:t>
            </w:r>
          </w:p>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2016/2017 учебный год</w:t>
            </w:r>
          </w:p>
        </w:tc>
        <w:tc>
          <w:tcPr>
            <w:tcW w:w="4253"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 xml:space="preserve">Значение показателя </w:t>
            </w:r>
          </w:p>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2017/2018 учебный год</w:t>
            </w:r>
          </w:p>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 по состоянию на 20 июня 2018г.)</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1</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Количество реализуемых муниципальных проектов в сфере образования, зарегистрированных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9</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13</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2</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Количество общеобразовательных организаций района/городского округа, участвующих в реализации муниципальных проектов в сфере образования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13</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13</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3</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Количество дошкольных образовательных организаций района/городского округа, участвующих в реализации муниципальных проектов в сфере образования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9</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9</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4</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Количество сотрудников общеобразовательных организаций района/городского округа, участвующих в реализации муниципальных проектов в сфере образования зарегистрированных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123</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138</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5</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Количество сотрудников дошкольных образовательных организаций района/городского округа, участвующих в реализации муниципальных проектов в сфере образования зарегистрированных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102</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105</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6</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 xml:space="preserve">Количество сотрудников органа управления образованием муниципального района /городского округа, участвующих </w:t>
            </w:r>
            <w:r w:rsidRPr="000D7EB0">
              <w:rPr>
                <w:rFonts w:ascii="Times New Roman" w:eastAsia="Calibri" w:hAnsi="Times New Roman"/>
                <w:sz w:val="28"/>
                <w:szCs w:val="28"/>
              </w:rPr>
              <w:lastRenderedPageBreak/>
              <w:t>в реализации муниципальных проектов в сфере образования зарегистрированных в системе АИС «Проектное управление»</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lastRenderedPageBreak/>
              <w:t>16</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18</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lastRenderedPageBreak/>
              <w:t>7</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 xml:space="preserve">Количество работников сферы образования  муниципального образования, премированных по итогам успешной реализации </w:t>
            </w:r>
            <w:r w:rsidRPr="000D7EB0">
              <w:rPr>
                <w:rFonts w:ascii="Times New Roman" w:eastAsia="Calibri" w:hAnsi="Times New Roman"/>
                <w:b/>
                <w:sz w:val="28"/>
                <w:szCs w:val="28"/>
              </w:rPr>
              <w:t>областных  проектов</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4</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6</w:t>
            </w:r>
          </w:p>
        </w:tc>
      </w:tr>
      <w:tr w:rsidR="00F65866" w:rsidRPr="000D7EB0" w:rsidTr="00655705">
        <w:tc>
          <w:tcPr>
            <w:tcW w:w="710"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8</w:t>
            </w:r>
          </w:p>
        </w:tc>
        <w:tc>
          <w:tcPr>
            <w:tcW w:w="7371" w:type="dxa"/>
          </w:tcPr>
          <w:p w:rsidR="00F65866" w:rsidRPr="000D7EB0" w:rsidRDefault="00F65866" w:rsidP="00655705">
            <w:pPr>
              <w:jc w:val="both"/>
              <w:rPr>
                <w:rFonts w:ascii="Times New Roman" w:eastAsia="Calibri" w:hAnsi="Times New Roman"/>
                <w:sz w:val="28"/>
                <w:szCs w:val="28"/>
              </w:rPr>
            </w:pPr>
            <w:r w:rsidRPr="000D7EB0">
              <w:rPr>
                <w:rFonts w:ascii="Times New Roman" w:eastAsia="Calibri" w:hAnsi="Times New Roman"/>
                <w:sz w:val="28"/>
                <w:szCs w:val="28"/>
              </w:rPr>
              <w:t xml:space="preserve">Количество работников сферы образования  муниципального образования, премированных по итогам успешной реализации </w:t>
            </w:r>
            <w:r w:rsidRPr="000D7EB0">
              <w:rPr>
                <w:rFonts w:ascii="Times New Roman" w:eastAsia="Calibri" w:hAnsi="Times New Roman"/>
                <w:b/>
                <w:sz w:val="28"/>
                <w:szCs w:val="28"/>
              </w:rPr>
              <w:t>муниципальных  проектов</w:t>
            </w:r>
          </w:p>
        </w:tc>
        <w:tc>
          <w:tcPr>
            <w:tcW w:w="2976"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17</w:t>
            </w:r>
          </w:p>
        </w:tc>
        <w:tc>
          <w:tcPr>
            <w:tcW w:w="4253"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37</w:t>
            </w:r>
          </w:p>
        </w:tc>
      </w:tr>
    </w:tbl>
    <w:p w:rsidR="00F65866" w:rsidRPr="000D7EB0" w:rsidRDefault="00F65866" w:rsidP="00655705">
      <w:pPr>
        <w:spacing w:after="0" w:line="240" w:lineRule="auto"/>
        <w:jc w:val="center"/>
        <w:rPr>
          <w:rFonts w:ascii="Times New Roman" w:eastAsia="Calibri" w:hAnsi="Times New Roman"/>
          <w:b/>
          <w:sz w:val="28"/>
          <w:szCs w:val="28"/>
        </w:rPr>
      </w:pPr>
    </w:p>
    <w:p w:rsidR="00F65866" w:rsidRPr="000D7EB0" w:rsidRDefault="00F65866" w:rsidP="00655705">
      <w:pPr>
        <w:spacing w:after="0" w:line="240" w:lineRule="auto"/>
        <w:jc w:val="center"/>
        <w:rPr>
          <w:rFonts w:ascii="Times New Roman" w:eastAsia="Calibri" w:hAnsi="Times New Roman"/>
          <w:b/>
          <w:sz w:val="28"/>
          <w:szCs w:val="28"/>
        </w:rPr>
      </w:pPr>
    </w:p>
    <w:p w:rsidR="00F65866" w:rsidRPr="000D7EB0" w:rsidRDefault="00F65866" w:rsidP="00655705">
      <w:pPr>
        <w:spacing w:after="0" w:line="240" w:lineRule="auto"/>
        <w:jc w:val="center"/>
        <w:rPr>
          <w:rFonts w:ascii="Times New Roman" w:eastAsia="Calibri" w:hAnsi="Times New Roman"/>
          <w:b/>
          <w:sz w:val="28"/>
          <w:szCs w:val="28"/>
        </w:rPr>
      </w:pPr>
      <w:r w:rsidRPr="000D7EB0">
        <w:rPr>
          <w:rFonts w:ascii="Times New Roman" w:eastAsia="Calibri" w:hAnsi="Times New Roman"/>
          <w:b/>
          <w:sz w:val="28"/>
          <w:szCs w:val="28"/>
        </w:rPr>
        <w:t>Перечень муниципальных проектов в сфере образования,</w:t>
      </w:r>
    </w:p>
    <w:p w:rsidR="00F65866" w:rsidRPr="000D7EB0" w:rsidRDefault="00F65866" w:rsidP="00655705">
      <w:pPr>
        <w:spacing w:after="0" w:line="240" w:lineRule="auto"/>
        <w:jc w:val="center"/>
        <w:rPr>
          <w:rFonts w:ascii="Times New Roman" w:eastAsia="Calibri" w:hAnsi="Times New Roman"/>
          <w:sz w:val="28"/>
          <w:szCs w:val="28"/>
        </w:rPr>
      </w:pPr>
      <w:r w:rsidRPr="000D7EB0">
        <w:rPr>
          <w:rFonts w:ascii="Times New Roman" w:eastAsia="Calibri" w:hAnsi="Times New Roman"/>
          <w:b/>
          <w:sz w:val="28"/>
          <w:szCs w:val="28"/>
        </w:rPr>
        <w:t>планируемых к инициации (принятых к реализации) в 2018 году</w:t>
      </w:r>
    </w:p>
    <w:tbl>
      <w:tblPr>
        <w:tblStyle w:val="421"/>
        <w:tblW w:w="15332" w:type="dxa"/>
        <w:tblInd w:w="-176" w:type="dxa"/>
        <w:tblLayout w:type="fixed"/>
        <w:tblLook w:val="04A0" w:firstRow="1" w:lastRow="0" w:firstColumn="1" w:lastColumn="0" w:noHBand="0" w:noVBand="1"/>
      </w:tblPr>
      <w:tblGrid>
        <w:gridCol w:w="710"/>
        <w:gridCol w:w="5563"/>
        <w:gridCol w:w="3018"/>
        <w:gridCol w:w="3022"/>
        <w:gridCol w:w="3019"/>
      </w:tblGrid>
      <w:tr w:rsidR="00F65866" w:rsidRPr="000D7EB0" w:rsidTr="00655705">
        <w:trPr>
          <w:trHeight w:val="40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№п/п</w:t>
            </w:r>
          </w:p>
        </w:tc>
        <w:tc>
          <w:tcPr>
            <w:tcW w:w="5563"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Наименование проекта</w:t>
            </w:r>
          </w:p>
        </w:tc>
        <w:tc>
          <w:tcPr>
            <w:tcW w:w="3018"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Планируемый куратор проекта</w:t>
            </w:r>
          </w:p>
        </w:tc>
        <w:tc>
          <w:tcPr>
            <w:tcW w:w="3022"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Цель проекта</w:t>
            </w:r>
          </w:p>
        </w:tc>
        <w:tc>
          <w:tcPr>
            <w:tcW w:w="3019"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Планируемый срок инициации</w:t>
            </w:r>
          </w:p>
        </w:tc>
      </w:tr>
      <w:tr w:rsidR="00F65866" w:rsidRPr="000D7EB0" w:rsidTr="00655705">
        <w:trPr>
          <w:trHeight w:val="40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1</w:t>
            </w:r>
          </w:p>
        </w:tc>
        <w:tc>
          <w:tcPr>
            <w:tcW w:w="5563"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kern w:val="24"/>
                <w:sz w:val="28"/>
                <w:szCs w:val="28"/>
              </w:rPr>
              <w:t>Совершенствование работы муниципальной системы по формированию культуры здоровья обучающихся Борисовского района</w:t>
            </w:r>
          </w:p>
        </w:tc>
        <w:tc>
          <w:tcPr>
            <w:tcW w:w="3018" w:type="dxa"/>
          </w:tcPr>
          <w:p w:rsidR="00F65866" w:rsidRPr="000D7EB0" w:rsidRDefault="00F65866" w:rsidP="00655705">
            <w:pPr>
              <w:rPr>
                <w:rFonts w:ascii="Times New Roman" w:eastAsia="Calibri" w:hAnsi="Times New Roman"/>
                <w:b/>
                <w:sz w:val="28"/>
                <w:szCs w:val="28"/>
              </w:rPr>
            </w:pPr>
            <w:r w:rsidRPr="000D7EB0">
              <w:rPr>
                <w:rFonts w:ascii="Times New Roman" w:hAnsi="Times New Roman"/>
                <w:sz w:val="28"/>
                <w:szCs w:val="28"/>
              </w:rPr>
              <w:t>Переверзев В.И.</w:t>
            </w:r>
          </w:p>
        </w:tc>
        <w:tc>
          <w:tcPr>
            <w:tcW w:w="3022"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kern w:val="24"/>
                <w:sz w:val="28"/>
                <w:szCs w:val="28"/>
              </w:rPr>
              <w:t xml:space="preserve">Путем совершенствования работы муниципальной системы формировать не менее чем у 50 % обучающихся образовательных учреждений представление о позитивных факторах, влияющих на здоровье, прививать  детям интерес к физической </w:t>
            </w:r>
            <w:r w:rsidRPr="000D7EB0">
              <w:rPr>
                <w:rFonts w:ascii="Times New Roman" w:eastAsia="Calibri" w:hAnsi="Times New Roman"/>
                <w:kern w:val="24"/>
                <w:sz w:val="28"/>
                <w:szCs w:val="28"/>
              </w:rPr>
              <w:lastRenderedPageBreak/>
              <w:t>культуре и  спорту.</w:t>
            </w:r>
          </w:p>
        </w:tc>
        <w:tc>
          <w:tcPr>
            <w:tcW w:w="3019" w:type="dxa"/>
          </w:tcPr>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lastRenderedPageBreak/>
              <w:t>август 2018</w:t>
            </w:r>
          </w:p>
        </w:tc>
      </w:tr>
    </w:tbl>
    <w:p w:rsidR="00F65866" w:rsidRPr="000D7EB0" w:rsidRDefault="00F65866" w:rsidP="00655705">
      <w:pPr>
        <w:spacing w:after="0" w:line="240" w:lineRule="auto"/>
        <w:ind w:firstLine="708"/>
        <w:jc w:val="center"/>
        <w:rPr>
          <w:rFonts w:ascii="Times New Roman" w:eastAsia="Calibri" w:hAnsi="Times New Roman"/>
          <w:b/>
          <w:sz w:val="28"/>
          <w:szCs w:val="28"/>
        </w:rPr>
      </w:pPr>
      <w:r w:rsidRPr="000D7EB0">
        <w:rPr>
          <w:rFonts w:ascii="Times New Roman" w:eastAsia="Calibri" w:hAnsi="Times New Roman"/>
          <w:b/>
          <w:sz w:val="28"/>
          <w:szCs w:val="28"/>
        </w:rPr>
        <w:lastRenderedPageBreak/>
        <w:t xml:space="preserve">Перечень реализуемых в 2018 году муниципальных проектов в сфере образования, </w:t>
      </w:r>
    </w:p>
    <w:p w:rsidR="00F65866" w:rsidRPr="000D7EB0" w:rsidRDefault="00F65866" w:rsidP="00655705">
      <w:pPr>
        <w:spacing w:after="0" w:line="240" w:lineRule="auto"/>
        <w:ind w:firstLine="708"/>
        <w:jc w:val="center"/>
        <w:rPr>
          <w:rFonts w:ascii="Times New Roman" w:eastAsia="Calibri" w:hAnsi="Times New Roman"/>
          <w:sz w:val="28"/>
          <w:szCs w:val="28"/>
        </w:rPr>
      </w:pPr>
      <w:r w:rsidRPr="000D7EB0">
        <w:rPr>
          <w:rFonts w:ascii="Times New Roman" w:eastAsia="Calibri" w:hAnsi="Times New Roman"/>
          <w:b/>
          <w:sz w:val="28"/>
          <w:szCs w:val="28"/>
        </w:rPr>
        <w:t>зарегистрированных в системе АИС «Проектное управление»</w:t>
      </w:r>
    </w:p>
    <w:tbl>
      <w:tblPr>
        <w:tblStyle w:val="421"/>
        <w:tblW w:w="15289" w:type="dxa"/>
        <w:tblInd w:w="-176" w:type="dxa"/>
        <w:tblLayout w:type="fixed"/>
        <w:tblLook w:val="04A0" w:firstRow="1" w:lastRow="0" w:firstColumn="1" w:lastColumn="0" w:noHBand="0" w:noVBand="1"/>
      </w:tblPr>
      <w:tblGrid>
        <w:gridCol w:w="710"/>
        <w:gridCol w:w="4435"/>
        <w:gridCol w:w="2645"/>
        <w:gridCol w:w="2008"/>
        <w:gridCol w:w="2967"/>
        <w:gridCol w:w="2524"/>
      </w:tblGrid>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№п/п</w:t>
            </w:r>
          </w:p>
        </w:tc>
        <w:tc>
          <w:tcPr>
            <w:tcW w:w="4435"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Наименование проекта</w:t>
            </w:r>
          </w:p>
        </w:tc>
        <w:tc>
          <w:tcPr>
            <w:tcW w:w="2645"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Срок реализации проекта</w:t>
            </w:r>
          </w:p>
        </w:tc>
        <w:tc>
          <w:tcPr>
            <w:tcW w:w="2008"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Куратор проекта</w:t>
            </w:r>
          </w:p>
        </w:tc>
        <w:tc>
          <w:tcPr>
            <w:tcW w:w="2967"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Цель проекта</w:t>
            </w:r>
          </w:p>
        </w:tc>
        <w:tc>
          <w:tcPr>
            <w:tcW w:w="2524"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Результат</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1</w:t>
            </w:r>
          </w:p>
        </w:tc>
        <w:tc>
          <w:tcPr>
            <w:tcW w:w="4435" w:type="dxa"/>
          </w:tcPr>
          <w:p w:rsidR="00F65866" w:rsidRPr="000D7EB0" w:rsidRDefault="00F65866" w:rsidP="00655705">
            <w:pPr>
              <w:rPr>
                <w:rFonts w:ascii="Times New Roman" w:hAnsi="Times New Roman"/>
                <w:sz w:val="28"/>
                <w:szCs w:val="28"/>
              </w:rPr>
            </w:pPr>
            <w:r w:rsidRPr="000D7EB0">
              <w:rPr>
                <w:rFonts w:ascii="Times New Roman" w:eastAsia="Calibri" w:hAnsi="Times New Roman"/>
                <w:kern w:val="24"/>
                <w:sz w:val="28"/>
                <w:szCs w:val="28"/>
              </w:rPr>
              <w:t>«Создание сетевой модели вовлечения обучающихся образовательных организаций Борисовского района в мероприятия патриотической направленности «Жизнь: жить интересами земли нашей»</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13.03.2017-26.06.2018</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К июлю 2018 года создать сетевую модель вовлечения обучающихся пилотных 4,8, 10 классов образовательных организаций Борисовского района в мероприятия патриотической направленности с охватом не менее 70 %</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Вовлечены в мероприятия патриотической направленности обучающиеся пилотных 4, 8, 10 классов образовательных организаций не менее 70% через созданную сетевую модель</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2</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Создание модели вовлечения обучающихся образовательных организаций Борисовского района в мероприятия по популяризации и возрождению традиций семейного чтения «Читающий ребенок – читающая нация»</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01.09.2017-11.11.2020</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 xml:space="preserve">К декабрю 2020 года создать модель вовлечения обучающихся пилотных 2,3,4 классов образовательных организаций Борисовского района в мероприятия, повышающие </w:t>
            </w:r>
            <w:r w:rsidRPr="000D7EB0">
              <w:rPr>
                <w:rFonts w:ascii="Times New Roman" w:hAnsi="Times New Roman"/>
                <w:kern w:val="24"/>
                <w:sz w:val="28"/>
                <w:szCs w:val="28"/>
              </w:rPr>
              <w:lastRenderedPageBreak/>
              <w:t>читательский интерес с охватом не менее 70%</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lastRenderedPageBreak/>
              <w:t xml:space="preserve">Вовлечены в мероприятия по популяризации и возрождению традиций семейного чтения, обучающиеся пилотных 2,3,4,5,6 классов образовательных организаций </w:t>
            </w:r>
            <w:r w:rsidRPr="000D7EB0">
              <w:rPr>
                <w:rFonts w:ascii="Times New Roman" w:eastAsiaTheme="minorEastAsia" w:hAnsi="Times New Roman"/>
                <w:kern w:val="24"/>
                <w:sz w:val="28"/>
                <w:szCs w:val="28"/>
              </w:rPr>
              <w:lastRenderedPageBreak/>
              <w:t>района не менее 70% через созданную модель</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lastRenderedPageBreak/>
              <w:t>3</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Повышение уровня духовно-нравственной культуры школьников Борисовского района, через духовные традиции Святого Белогорья</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01.09.2017-26.09.2019</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К концу 3 квартала 2019 года вовлечь не менее 1500 школьников района в мероприятия по формированию духовно-нравственных ценностей</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 xml:space="preserve">Не менее 1500 обучающихся района вовлечены в мероприятия духовно-нравственной направленности к концу 3 квартала 2019 года </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4</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Повышение профессионального мастерства педагогов в условиях реализации федерального государственного образовательного стандарта</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08.08.2017-26.06.2019</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К концу 2 квартала 2019 года охватить не менее 250 педагогов мероприятиями, повышающими уровень компетентности и профессиональное мастерство</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Не менее 250 педагогов повысили свои профессиональные компетенции к концу 2 квартала 2019 года</w:t>
            </w:r>
          </w:p>
        </w:tc>
      </w:tr>
      <w:tr w:rsidR="00F65866" w:rsidRPr="000D7EB0" w:rsidTr="00655705">
        <w:trPr>
          <w:trHeight w:val="276"/>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5</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Организация доступной образовательной среды для детей с ограниченными возможностями здоровья на территории Борисовского района «Школа для всех»</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01.03.2017-11.06.2019</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kern w:val="24"/>
                <w:sz w:val="28"/>
                <w:szCs w:val="28"/>
              </w:rPr>
            </w:pPr>
            <w:r w:rsidRPr="000D7EB0">
              <w:rPr>
                <w:rFonts w:ascii="Times New Roman" w:hAnsi="Times New Roman"/>
                <w:kern w:val="24"/>
                <w:sz w:val="28"/>
                <w:szCs w:val="28"/>
              </w:rPr>
              <w:t xml:space="preserve">К концу 2 квартала 2019 года охвачено мероприятиями по организации доступной образовательной среды не менее 90 % детей с </w:t>
            </w:r>
            <w:r w:rsidRPr="000D7EB0">
              <w:rPr>
                <w:rFonts w:ascii="Times New Roman" w:hAnsi="Times New Roman"/>
                <w:kern w:val="24"/>
                <w:sz w:val="28"/>
                <w:szCs w:val="28"/>
              </w:rPr>
              <w:lastRenderedPageBreak/>
              <w:t>ограниченными возможностями развития в возрасте от 7 до 17 лет</w:t>
            </w:r>
          </w:p>
          <w:p w:rsidR="00F65866" w:rsidRPr="000D7EB0" w:rsidRDefault="00F65866" w:rsidP="00655705">
            <w:pPr>
              <w:rPr>
                <w:rFonts w:ascii="Times New Roman" w:hAnsi="Times New Roman"/>
                <w:sz w:val="28"/>
                <w:szCs w:val="28"/>
              </w:rPr>
            </w:pP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lastRenderedPageBreak/>
              <w:t xml:space="preserve">К концу 2 квартала 2019 года проведено не менее 20 мероприятий по организации доступной образовательной </w:t>
            </w:r>
            <w:r w:rsidRPr="000D7EB0">
              <w:rPr>
                <w:rFonts w:ascii="Times New Roman" w:eastAsiaTheme="minorEastAsia" w:hAnsi="Times New Roman"/>
                <w:kern w:val="24"/>
                <w:sz w:val="28"/>
                <w:szCs w:val="28"/>
              </w:rPr>
              <w:lastRenderedPageBreak/>
              <w:t>среды  с охватом не менее 90 % детей с ограниченными возможностями развития в возрасте от 7 до 17 лет</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lastRenderedPageBreak/>
              <w:t>6</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«Формирование культуры здорового питания в общеобразовательных организациях Борисовского района»</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28.08.2017-13.12.2019</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К  концу 4 квартала 2019 года охватить не менее 13 общеобразовательных учреждений Борисовского района и вовлечь 100% обучающихся в  мероприятия по формированию культуры здорового питания</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100 % обучающихся  Борисовского района вовлечены в мероприятия  проекта и повысили свои знания о культуре здорового питания к концу 4 квартала 2019 года</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7</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Формирование культуры ответственного и безопасного поведения учащихся Борисовского района в сети Интернет</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21.08.2017-13.12.2019</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 xml:space="preserve">К концу 4 квартала 2019 года изучить и скорректировать уровень негативного влияния сети Интернет на здоровье не менее 70 % обучающихся общеобразовательных </w:t>
            </w:r>
            <w:r w:rsidRPr="000D7EB0">
              <w:rPr>
                <w:rFonts w:ascii="Times New Roman" w:hAnsi="Times New Roman"/>
                <w:kern w:val="24"/>
                <w:sz w:val="28"/>
                <w:szCs w:val="28"/>
              </w:rPr>
              <w:lastRenderedPageBreak/>
              <w:t>организаций района</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lastRenderedPageBreak/>
              <w:t xml:space="preserve">К концу 4 квартала 2019 года уменьшен уровень негативного влияния сети Интернет на здоровье не менее 70 % обучающихся от числа </w:t>
            </w:r>
            <w:r w:rsidRPr="000D7EB0">
              <w:rPr>
                <w:rFonts w:ascii="Times New Roman" w:eastAsiaTheme="minorEastAsia" w:hAnsi="Times New Roman"/>
                <w:kern w:val="24"/>
                <w:sz w:val="28"/>
                <w:szCs w:val="28"/>
              </w:rPr>
              <w:lastRenderedPageBreak/>
              <w:t>участников проекта</w:t>
            </w:r>
          </w:p>
        </w:tc>
      </w:tr>
      <w:tr w:rsidR="00F65866" w:rsidRPr="000D7EB0" w:rsidTr="00655705">
        <w:trPr>
          <w:trHeight w:val="3317"/>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lastRenderedPageBreak/>
              <w:t>8</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Совершенствование муниципальной воспитательной системы в контексте «Российское движение школьников»</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14.05.2018-10.09.2021</w:t>
            </w:r>
          </w:p>
        </w:tc>
        <w:tc>
          <w:tcPr>
            <w:tcW w:w="2008"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hAnsi="Times New Roman"/>
                <w:kern w:val="24"/>
                <w:sz w:val="28"/>
                <w:szCs w:val="28"/>
              </w:rPr>
              <w:t>К сентябрю 2021 года увеличить охват обучающихся образовательных учреждений Борисовского района в муниципальной воспитательной системе «Российское движение школьников» до 100%.</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bCs/>
                <w:kern w:val="24"/>
                <w:sz w:val="28"/>
                <w:szCs w:val="28"/>
              </w:rPr>
              <w:t>К июлю 2021 года сф</w:t>
            </w:r>
            <w:r w:rsidRPr="000D7EB0">
              <w:rPr>
                <w:rFonts w:ascii="Times New Roman" w:eastAsiaTheme="minorEastAsia" w:hAnsi="Times New Roman"/>
                <w:kern w:val="24"/>
                <w:sz w:val="28"/>
                <w:szCs w:val="28"/>
              </w:rPr>
              <w:t xml:space="preserve">ормировано «Российское движение школьников» Борисовского района и вовлечены в деятельность Российского движения школьников 100 % </w:t>
            </w:r>
            <w:r w:rsidRPr="000D7EB0">
              <w:rPr>
                <w:rFonts w:ascii="Times New Roman" w:eastAsiaTheme="minorEastAsia" w:hAnsi="Times New Roman"/>
                <w:bCs/>
                <w:kern w:val="24"/>
                <w:sz w:val="28"/>
                <w:szCs w:val="28"/>
              </w:rPr>
              <w:t>обучающихся 5-8 классов образовательных учреждений района</w:t>
            </w:r>
          </w:p>
        </w:tc>
      </w:tr>
      <w:tr w:rsidR="00F65866" w:rsidRPr="000D7EB0" w:rsidTr="00655705">
        <w:trPr>
          <w:trHeight w:val="534"/>
        </w:trPr>
        <w:tc>
          <w:tcPr>
            <w:tcW w:w="710" w:type="dxa"/>
            <w:shd w:val="clear" w:color="auto" w:fill="auto"/>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9</w:t>
            </w:r>
          </w:p>
        </w:tc>
        <w:tc>
          <w:tcPr>
            <w:tcW w:w="4435" w:type="dxa"/>
            <w:shd w:val="clear" w:color="auto" w:fill="auto"/>
          </w:tcPr>
          <w:p w:rsidR="00F65866" w:rsidRPr="000D7EB0" w:rsidRDefault="00F65866" w:rsidP="00655705">
            <w:pPr>
              <w:textAlignment w:val="baseline"/>
              <w:rPr>
                <w:rFonts w:ascii="Times New Roman" w:hAnsi="Times New Roman"/>
                <w:sz w:val="28"/>
                <w:szCs w:val="28"/>
              </w:rPr>
            </w:pPr>
            <w:r w:rsidRPr="000D7EB0">
              <w:rPr>
                <w:rFonts w:ascii="Times New Roman" w:eastAsia="Calibri" w:hAnsi="Times New Roman"/>
                <w:color w:val="000000" w:themeColor="text1"/>
                <w:kern w:val="24"/>
                <w:sz w:val="28"/>
                <w:szCs w:val="28"/>
              </w:rPr>
              <w:t>Формирование основ безопасности по сохранению здоровья и жизни детей</w:t>
            </w:r>
          </w:p>
        </w:tc>
        <w:tc>
          <w:tcPr>
            <w:tcW w:w="2645" w:type="dxa"/>
            <w:shd w:val="clear" w:color="auto" w:fill="auto"/>
          </w:tcPr>
          <w:p w:rsidR="00F65866" w:rsidRPr="000D7EB0" w:rsidRDefault="00F65866" w:rsidP="00655705">
            <w:pPr>
              <w:rPr>
                <w:rFonts w:ascii="Times New Roman" w:hAnsi="Times New Roman"/>
                <w:color w:val="000000"/>
                <w:sz w:val="28"/>
                <w:szCs w:val="28"/>
              </w:rPr>
            </w:pPr>
            <w:r w:rsidRPr="000D7EB0">
              <w:rPr>
                <w:rFonts w:ascii="Times New Roman" w:hAnsi="Times New Roman"/>
                <w:color w:val="000000"/>
                <w:sz w:val="28"/>
                <w:szCs w:val="28"/>
              </w:rPr>
              <w:t>16.05.2018-23.10.2020</w:t>
            </w:r>
          </w:p>
        </w:tc>
        <w:tc>
          <w:tcPr>
            <w:tcW w:w="2008" w:type="dxa"/>
            <w:shd w:val="clear" w:color="auto" w:fill="auto"/>
          </w:tcPr>
          <w:p w:rsidR="00F65866" w:rsidRPr="000D7EB0" w:rsidRDefault="00F65866" w:rsidP="00655705">
            <w:pPr>
              <w:rPr>
                <w:rFonts w:ascii="Times New Roman" w:hAnsi="Times New Roman"/>
                <w:color w:val="000000"/>
                <w:sz w:val="28"/>
                <w:szCs w:val="28"/>
              </w:rPr>
            </w:pPr>
            <w:r w:rsidRPr="000D7EB0">
              <w:rPr>
                <w:rFonts w:ascii="Times New Roman" w:hAnsi="Times New Roman"/>
                <w:color w:val="000000"/>
                <w:sz w:val="28"/>
                <w:szCs w:val="28"/>
              </w:rPr>
              <w:t>Переверзев В.И.</w:t>
            </w:r>
          </w:p>
        </w:tc>
        <w:tc>
          <w:tcPr>
            <w:tcW w:w="2967" w:type="dxa"/>
            <w:shd w:val="clear" w:color="auto" w:fill="auto"/>
          </w:tcPr>
          <w:p w:rsidR="00F65866" w:rsidRPr="000D7EB0" w:rsidRDefault="00F65866" w:rsidP="00655705">
            <w:pPr>
              <w:rPr>
                <w:rFonts w:ascii="Times New Roman" w:hAnsi="Times New Roman"/>
                <w:sz w:val="28"/>
                <w:szCs w:val="28"/>
              </w:rPr>
            </w:pPr>
            <w:r w:rsidRPr="000D7EB0">
              <w:rPr>
                <w:rFonts w:ascii="Times New Roman" w:hAnsi="Times New Roman"/>
                <w:color w:val="000000" w:themeColor="text1"/>
                <w:kern w:val="24"/>
                <w:sz w:val="28"/>
                <w:szCs w:val="28"/>
              </w:rPr>
              <w:t xml:space="preserve">На основе сетевого взаимодействия привлечь не менее 5% родителей  и не менее 70 % обучающихся к формированию навыков позитивного коммуникативного общения и научить детей делать </w:t>
            </w:r>
            <w:r w:rsidRPr="000D7EB0">
              <w:rPr>
                <w:rFonts w:ascii="Times New Roman" w:hAnsi="Times New Roman"/>
                <w:color w:val="000000" w:themeColor="text1"/>
                <w:kern w:val="24"/>
                <w:sz w:val="28"/>
                <w:szCs w:val="28"/>
              </w:rPr>
              <w:lastRenderedPageBreak/>
              <w:t>осознанный выбор поступков,  обеспечивающий  сохранение безопасного образа жизни.</w:t>
            </w:r>
          </w:p>
        </w:tc>
        <w:tc>
          <w:tcPr>
            <w:tcW w:w="2524" w:type="dxa"/>
            <w:shd w:val="clear" w:color="auto" w:fill="auto"/>
          </w:tcPr>
          <w:p w:rsidR="00F65866" w:rsidRPr="000D7EB0" w:rsidRDefault="00F65866" w:rsidP="00655705">
            <w:pPr>
              <w:rPr>
                <w:rFonts w:ascii="Times New Roman" w:eastAsiaTheme="minorEastAsia" w:hAnsi="Times New Roman"/>
                <w:color w:val="000000" w:themeColor="text1"/>
                <w:kern w:val="24"/>
                <w:sz w:val="28"/>
                <w:szCs w:val="28"/>
              </w:rPr>
            </w:pPr>
            <w:r w:rsidRPr="000D7EB0">
              <w:rPr>
                <w:rFonts w:ascii="Times New Roman" w:eastAsiaTheme="minorEastAsia" w:hAnsi="Times New Roman"/>
                <w:color w:val="000000" w:themeColor="text1"/>
                <w:kern w:val="24"/>
                <w:sz w:val="28"/>
                <w:szCs w:val="28"/>
              </w:rPr>
              <w:lastRenderedPageBreak/>
              <w:t xml:space="preserve">100 % обучающихся  Борисовского района вовлечены в мероприятия  проекта и повысили на 5%  свои знания  по формированию правил </w:t>
            </w:r>
            <w:r w:rsidRPr="000D7EB0">
              <w:rPr>
                <w:rFonts w:ascii="Times New Roman" w:eastAsiaTheme="minorEastAsia" w:hAnsi="Times New Roman"/>
                <w:color w:val="000000" w:themeColor="text1"/>
                <w:kern w:val="24"/>
                <w:sz w:val="28"/>
                <w:szCs w:val="28"/>
              </w:rPr>
              <w:lastRenderedPageBreak/>
              <w:t>безопасности по сохранению здоровья и жизни детей.</w:t>
            </w:r>
          </w:p>
          <w:p w:rsidR="00F65866" w:rsidRPr="000D7EB0" w:rsidRDefault="00F65866" w:rsidP="00655705">
            <w:pPr>
              <w:rPr>
                <w:rFonts w:ascii="Times New Roman" w:hAnsi="Times New Roman"/>
                <w:sz w:val="28"/>
                <w:szCs w:val="28"/>
              </w:rPr>
            </w:pPr>
            <w:r w:rsidRPr="000D7EB0">
              <w:rPr>
                <w:rFonts w:ascii="Times New Roman" w:eastAsiaTheme="minorEastAsia" w:hAnsi="Times New Roman"/>
                <w:color w:val="000000" w:themeColor="text1"/>
                <w:kern w:val="24"/>
                <w:sz w:val="28"/>
                <w:szCs w:val="28"/>
              </w:rPr>
              <w:t>жизни к концу 2 квартала 2020 года</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lastRenderedPageBreak/>
              <w:t>10</w:t>
            </w:r>
          </w:p>
        </w:tc>
        <w:tc>
          <w:tcPr>
            <w:tcW w:w="4435" w:type="dxa"/>
          </w:tcPr>
          <w:p w:rsidR="00F65866" w:rsidRPr="000D7EB0" w:rsidRDefault="00F65866" w:rsidP="00655705">
            <w:pPr>
              <w:rPr>
                <w:rFonts w:ascii="Times New Roman" w:eastAsiaTheme="minorEastAsia" w:hAnsi="Times New Roman"/>
                <w:kern w:val="24"/>
                <w:sz w:val="28"/>
                <w:szCs w:val="28"/>
              </w:rPr>
            </w:pPr>
            <w:r w:rsidRPr="000D7EB0">
              <w:rPr>
                <w:rFonts w:ascii="Times New Roman" w:eastAsiaTheme="minorEastAsia" w:hAnsi="Times New Roman"/>
                <w:kern w:val="24"/>
                <w:sz w:val="28"/>
                <w:szCs w:val="28"/>
              </w:rPr>
              <w:t>«Сохранение и развитие народных промыслов на территории Борисовского района в системе дополнительного образования детей  («Лепка из глины»)</w:t>
            </w:r>
          </w:p>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 10083806</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02.04.2018-25.08.2021</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К сентябрю 2021 года увеличить на 100 % долю, вовлеченных детей в детские объединения художественной направленности («Лепка из глины») в сравнении с показателем на 01.01.2018 года.</w:t>
            </w: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Привлечено не менее 45 обучающихся в детские объединения художественной направленности «Лепка из глины»,  что соответствует 100%  охвата вовлеченности детей в возрасте 9-12  лет в данное объединение к сентябрю 2021 года</w:t>
            </w:r>
          </w:p>
        </w:tc>
      </w:tr>
      <w:tr w:rsidR="00F65866" w:rsidRPr="000D7EB0" w:rsidTr="00655705">
        <w:trPr>
          <w:trHeight w:val="3112"/>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lastRenderedPageBreak/>
              <w:t>11</w:t>
            </w:r>
          </w:p>
        </w:tc>
        <w:tc>
          <w:tcPr>
            <w:tcW w:w="4435" w:type="dxa"/>
          </w:tcPr>
          <w:p w:rsidR="00F65866" w:rsidRPr="000D7EB0" w:rsidRDefault="00F65866" w:rsidP="00655705">
            <w:pPr>
              <w:rPr>
                <w:rFonts w:ascii="Times New Roman" w:hAnsi="Times New Roman"/>
                <w:kern w:val="24"/>
                <w:sz w:val="28"/>
                <w:szCs w:val="28"/>
              </w:rPr>
            </w:pPr>
            <w:r w:rsidRPr="000D7EB0">
              <w:rPr>
                <w:rFonts w:ascii="Times New Roman" w:hAnsi="Times New Roman"/>
                <w:kern w:val="24"/>
                <w:sz w:val="28"/>
                <w:szCs w:val="28"/>
              </w:rPr>
              <w:t>Формирование патриотической и экологической культуры обучающихся через сетевое взаимодействие образовательных организаций Борисовского района</w:t>
            </w:r>
          </w:p>
          <w:p w:rsidR="00F65866" w:rsidRPr="000D7EB0" w:rsidRDefault="00F65866" w:rsidP="00655705">
            <w:pPr>
              <w:rPr>
                <w:rFonts w:ascii="Times New Roman" w:hAnsi="Times New Roman"/>
                <w:kern w:val="24"/>
                <w:sz w:val="28"/>
                <w:szCs w:val="28"/>
              </w:rPr>
            </w:pPr>
            <w:r w:rsidRPr="000D7EB0">
              <w:rPr>
                <w:rFonts w:ascii="Times New Roman" w:hAnsi="Times New Roman"/>
                <w:kern w:val="24"/>
                <w:sz w:val="28"/>
                <w:szCs w:val="28"/>
              </w:rPr>
              <w:t>№ 10083782</w:t>
            </w:r>
          </w:p>
        </w:tc>
        <w:tc>
          <w:tcPr>
            <w:tcW w:w="2645"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01.03.2018-16.03.2020</w:t>
            </w:r>
          </w:p>
        </w:tc>
        <w:tc>
          <w:tcPr>
            <w:tcW w:w="2008" w:type="dxa"/>
          </w:tcPr>
          <w:p w:rsidR="00F65866" w:rsidRPr="000D7EB0" w:rsidRDefault="00F65866" w:rsidP="00655705">
            <w:pPr>
              <w:rPr>
                <w:rFonts w:ascii="Times New Roman" w:eastAsia="Calibri"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kern w:val="24"/>
                <w:sz w:val="28"/>
                <w:szCs w:val="28"/>
              </w:rPr>
            </w:pPr>
            <w:r w:rsidRPr="000D7EB0">
              <w:rPr>
                <w:rFonts w:ascii="Times New Roman" w:hAnsi="Times New Roman"/>
                <w:kern w:val="24"/>
                <w:sz w:val="28"/>
                <w:szCs w:val="28"/>
              </w:rPr>
              <w:t>К концу первого квартала 2020 года вовлечь не менее 70% школьников в мероприятия по формированию патриотической и экологической культуры через сетевое взаимодействие образовательных организаций района</w:t>
            </w:r>
          </w:p>
          <w:p w:rsidR="00F65866" w:rsidRPr="000D7EB0" w:rsidRDefault="00F65866" w:rsidP="00655705">
            <w:pPr>
              <w:rPr>
                <w:rFonts w:ascii="Times New Roman" w:hAnsi="Times New Roman"/>
                <w:sz w:val="28"/>
                <w:szCs w:val="28"/>
              </w:rPr>
            </w:pPr>
          </w:p>
        </w:tc>
        <w:tc>
          <w:tcPr>
            <w:tcW w:w="2524" w:type="dxa"/>
          </w:tcPr>
          <w:p w:rsidR="00F65866" w:rsidRPr="000D7EB0" w:rsidRDefault="00F65866" w:rsidP="00655705">
            <w:pPr>
              <w:rPr>
                <w:rFonts w:ascii="Times New Roman" w:hAnsi="Times New Roman"/>
                <w:sz w:val="28"/>
                <w:szCs w:val="28"/>
              </w:rPr>
            </w:pPr>
            <w:r w:rsidRPr="000D7EB0">
              <w:rPr>
                <w:rFonts w:ascii="Times New Roman" w:eastAsiaTheme="minorEastAsia" w:hAnsi="Times New Roman"/>
                <w:kern w:val="24"/>
                <w:sz w:val="28"/>
                <w:szCs w:val="28"/>
              </w:rPr>
              <w:t>Не менее 70% обучающихся района вовлечены в мероприятия по формированию патриотической и экологической культуры через сетевое взаимодействие образовательных организаций  к концу 1 квартала 2020 года</w:t>
            </w:r>
          </w:p>
        </w:tc>
      </w:tr>
      <w:tr w:rsidR="00F65866" w:rsidRPr="000D7EB0" w:rsidTr="00655705">
        <w:trPr>
          <w:trHeight w:val="534"/>
        </w:trPr>
        <w:tc>
          <w:tcPr>
            <w:tcW w:w="710" w:type="dxa"/>
          </w:tcPr>
          <w:p w:rsidR="00F65866" w:rsidRPr="000D7EB0" w:rsidRDefault="00F65866" w:rsidP="00655705">
            <w:pPr>
              <w:rPr>
                <w:rFonts w:ascii="Times New Roman" w:eastAsia="Calibri" w:hAnsi="Times New Roman"/>
                <w:b/>
                <w:sz w:val="28"/>
                <w:szCs w:val="28"/>
              </w:rPr>
            </w:pPr>
            <w:r w:rsidRPr="000D7EB0">
              <w:rPr>
                <w:rFonts w:ascii="Times New Roman" w:eastAsia="Calibri" w:hAnsi="Times New Roman"/>
                <w:b/>
                <w:sz w:val="28"/>
                <w:szCs w:val="28"/>
              </w:rPr>
              <w:t>12</w:t>
            </w:r>
          </w:p>
        </w:tc>
        <w:tc>
          <w:tcPr>
            <w:tcW w:w="4435" w:type="dxa"/>
          </w:tcPr>
          <w:p w:rsidR="00F65866" w:rsidRPr="000D7EB0" w:rsidRDefault="00F65866" w:rsidP="00655705">
            <w:pPr>
              <w:rPr>
                <w:rFonts w:ascii="Times New Roman" w:hAnsi="Times New Roman"/>
                <w:sz w:val="28"/>
                <w:szCs w:val="28"/>
              </w:rPr>
            </w:pPr>
            <w:r w:rsidRPr="000D7EB0">
              <w:rPr>
                <w:rFonts w:ascii="Times New Roman" w:hAnsi="Times New Roman"/>
                <w:color w:val="000000"/>
                <w:kern w:val="24"/>
                <w:sz w:val="28"/>
                <w:szCs w:val="28"/>
              </w:rPr>
              <w:t>Конструирование как средство развития познавательных способностей детей старшего дошкольного возраста</w:t>
            </w:r>
          </w:p>
        </w:tc>
        <w:tc>
          <w:tcPr>
            <w:tcW w:w="2645" w:type="dxa"/>
          </w:tcPr>
          <w:p w:rsidR="00F65866" w:rsidRPr="000D7EB0" w:rsidRDefault="00F65866" w:rsidP="00655705">
            <w:pPr>
              <w:rPr>
                <w:rFonts w:ascii="Times New Roman" w:hAnsi="Times New Roman"/>
                <w:color w:val="000000"/>
                <w:sz w:val="28"/>
                <w:szCs w:val="28"/>
              </w:rPr>
            </w:pPr>
            <w:r w:rsidRPr="000D7EB0">
              <w:rPr>
                <w:rFonts w:ascii="Times New Roman" w:hAnsi="Times New Roman"/>
                <w:color w:val="000000"/>
                <w:sz w:val="28"/>
                <w:szCs w:val="28"/>
              </w:rPr>
              <w:t>16.05.2018-23.10.2020</w:t>
            </w:r>
          </w:p>
        </w:tc>
        <w:tc>
          <w:tcPr>
            <w:tcW w:w="2008" w:type="dxa"/>
          </w:tcPr>
          <w:p w:rsidR="00F65866" w:rsidRPr="000D7EB0" w:rsidRDefault="00F65866" w:rsidP="00655705">
            <w:pPr>
              <w:rPr>
                <w:rFonts w:ascii="Times New Roman" w:hAnsi="Times New Roman"/>
                <w:sz w:val="28"/>
                <w:szCs w:val="28"/>
              </w:rPr>
            </w:pPr>
            <w:r w:rsidRPr="000D7EB0">
              <w:rPr>
                <w:rFonts w:ascii="Times New Roman" w:hAnsi="Times New Roman"/>
                <w:sz w:val="28"/>
                <w:szCs w:val="28"/>
              </w:rPr>
              <w:t>Переверзев В.И.</w:t>
            </w:r>
          </w:p>
        </w:tc>
        <w:tc>
          <w:tcPr>
            <w:tcW w:w="2967" w:type="dxa"/>
          </w:tcPr>
          <w:p w:rsidR="00F65866" w:rsidRPr="000D7EB0" w:rsidRDefault="00F65866" w:rsidP="00655705">
            <w:pPr>
              <w:rPr>
                <w:rFonts w:ascii="Times New Roman" w:hAnsi="Times New Roman"/>
                <w:kern w:val="24"/>
                <w:sz w:val="28"/>
                <w:szCs w:val="28"/>
              </w:rPr>
            </w:pPr>
            <w:r w:rsidRPr="000D7EB0">
              <w:rPr>
                <w:rFonts w:ascii="Times New Roman" w:hAnsi="Times New Roman"/>
                <w:color w:val="000000" w:themeColor="text1"/>
                <w:kern w:val="24"/>
                <w:sz w:val="28"/>
                <w:szCs w:val="28"/>
              </w:rPr>
              <w:t>Вовлечь не менее 60% воспитанников старших и подготовительных к школе групп дошкольных образовательных организаций Борисовского района в деятельность по конструированию</w:t>
            </w:r>
          </w:p>
        </w:tc>
        <w:tc>
          <w:tcPr>
            <w:tcW w:w="2524" w:type="dxa"/>
          </w:tcPr>
          <w:p w:rsidR="00F65866" w:rsidRPr="000D7EB0" w:rsidRDefault="00F65866" w:rsidP="00655705">
            <w:pPr>
              <w:rPr>
                <w:rFonts w:ascii="Times New Roman" w:eastAsiaTheme="minorEastAsia" w:hAnsi="Times New Roman"/>
                <w:kern w:val="24"/>
                <w:sz w:val="28"/>
                <w:szCs w:val="28"/>
              </w:rPr>
            </w:pPr>
            <w:r w:rsidRPr="000D7EB0">
              <w:rPr>
                <w:rFonts w:ascii="Times New Roman" w:eastAsiaTheme="minorEastAsia" w:hAnsi="Times New Roman"/>
                <w:kern w:val="24"/>
                <w:sz w:val="28"/>
                <w:szCs w:val="28"/>
              </w:rPr>
              <w:t>К концу мая 2020 года привлечены в деятельность по конструированию не менее  60% воспитанников старших и подготовительных к школе групп дошкольных образовательных организаций поселка Борисовка и села Стригуны</w:t>
            </w:r>
          </w:p>
        </w:tc>
      </w:tr>
    </w:tbl>
    <w:p w:rsidR="00F65866" w:rsidRPr="000D7EB0" w:rsidRDefault="00F65866" w:rsidP="00655705">
      <w:pPr>
        <w:tabs>
          <w:tab w:val="left" w:pos="938"/>
        </w:tabs>
        <w:spacing w:after="0" w:line="240" w:lineRule="auto"/>
        <w:jc w:val="center"/>
        <w:rPr>
          <w:rFonts w:ascii="Times New Roman" w:eastAsia="Calibri" w:hAnsi="Times New Roman"/>
          <w:b/>
          <w:sz w:val="28"/>
          <w:szCs w:val="28"/>
        </w:rPr>
      </w:pPr>
    </w:p>
    <w:p w:rsidR="00F65866" w:rsidRPr="000D7EB0" w:rsidRDefault="00F65866" w:rsidP="00655705">
      <w:pPr>
        <w:tabs>
          <w:tab w:val="left" w:pos="938"/>
        </w:tabs>
        <w:spacing w:after="0" w:line="240" w:lineRule="auto"/>
        <w:jc w:val="center"/>
        <w:rPr>
          <w:rFonts w:ascii="Times New Roman" w:eastAsia="Calibri" w:hAnsi="Times New Roman"/>
          <w:b/>
          <w:sz w:val="28"/>
          <w:szCs w:val="28"/>
        </w:rPr>
      </w:pPr>
    </w:p>
    <w:p w:rsidR="00F65866" w:rsidRPr="000D7EB0" w:rsidRDefault="00F65866" w:rsidP="00655705">
      <w:pPr>
        <w:tabs>
          <w:tab w:val="left" w:pos="938"/>
        </w:tabs>
        <w:spacing w:after="0" w:line="240" w:lineRule="auto"/>
        <w:jc w:val="center"/>
        <w:rPr>
          <w:rFonts w:ascii="Times New Roman" w:eastAsia="Calibri" w:hAnsi="Times New Roman"/>
          <w:b/>
          <w:sz w:val="28"/>
          <w:szCs w:val="28"/>
        </w:rPr>
      </w:pPr>
      <w:r w:rsidRPr="000D7EB0">
        <w:rPr>
          <w:rFonts w:ascii="Times New Roman" w:eastAsia="Calibri" w:hAnsi="Times New Roman"/>
          <w:b/>
          <w:sz w:val="28"/>
          <w:szCs w:val="28"/>
        </w:rPr>
        <w:t>Перечень завершенных муниципальных проектов в сфере образования, зарегистрированных в системе  АИС «Проектное управление» (по состоянию на 20.06.2018 г.)</w:t>
      </w:r>
    </w:p>
    <w:p w:rsidR="00F65866" w:rsidRPr="000D7EB0" w:rsidRDefault="00F65866" w:rsidP="00655705">
      <w:pPr>
        <w:tabs>
          <w:tab w:val="left" w:pos="938"/>
        </w:tabs>
        <w:spacing w:after="0" w:line="240" w:lineRule="auto"/>
        <w:jc w:val="center"/>
        <w:rPr>
          <w:rFonts w:ascii="Times New Roman" w:eastAsia="Calibri" w:hAnsi="Times New Roman"/>
          <w:b/>
          <w:sz w:val="28"/>
          <w:szCs w:val="28"/>
        </w:rPr>
      </w:pPr>
    </w:p>
    <w:tbl>
      <w:tblPr>
        <w:tblStyle w:val="421"/>
        <w:tblW w:w="5107" w:type="pct"/>
        <w:tblLook w:val="04A0" w:firstRow="1" w:lastRow="0" w:firstColumn="1" w:lastColumn="0" w:noHBand="0" w:noVBand="1"/>
      </w:tblPr>
      <w:tblGrid>
        <w:gridCol w:w="617"/>
        <w:gridCol w:w="4917"/>
        <w:gridCol w:w="2068"/>
        <w:gridCol w:w="2885"/>
        <w:gridCol w:w="2885"/>
        <w:gridCol w:w="2019"/>
      </w:tblGrid>
      <w:tr w:rsidR="00F65866" w:rsidRPr="000D7EB0" w:rsidTr="00655705">
        <w:trPr>
          <w:trHeight w:val="144"/>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 п/п</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Наименование проекта</w:t>
            </w: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Куратор проекта</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Цель проекта</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Результат</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66" w:rsidRPr="000D7EB0" w:rsidRDefault="00F65866" w:rsidP="00655705">
            <w:pPr>
              <w:tabs>
                <w:tab w:val="left" w:pos="938"/>
              </w:tabs>
              <w:rPr>
                <w:rFonts w:ascii="Times New Roman" w:eastAsia="Calibri" w:hAnsi="Times New Roman"/>
                <w:b/>
                <w:sz w:val="28"/>
                <w:szCs w:val="28"/>
              </w:rPr>
            </w:pPr>
            <w:r w:rsidRPr="000D7EB0">
              <w:rPr>
                <w:rFonts w:ascii="Times New Roman" w:eastAsia="Calibri" w:hAnsi="Times New Roman"/>
                <w:b/>
                <w:sz w:val="28"/>
                <w:szCs w:val="28"/>
              </w:rPr>
              <w:t>Статус проекта</w:t>
            </w:r>
          </w:p>
        </w:tc>
      </w:tr>
      <w:tr w:rsidR="00F65866" w:rsidRPr="000D7EB0" w:rsidTr="00655705">
        <w:trPr>
          <w:trHeight w:val="144"/>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p>
          <w:p w:rsidR="00F65866" w:rsidRPr="000D7EB0" w:rsidRDefault="00F65866" w:rsidP="00655705">
            <w:pPr>
              <w:rPr>
                <w:rFonts w:ascii="Times New Roman" w:eastAsia="Calibri" w:hAnsi="Times New Roman"/>
                <w:sz w:val="28"/>
                <w:szCs w:val="28"/>
              </w:rPr>
            </w:pPr>
          </w:p>
          <w:p w:rsidR="00F65866" w:rsidRPr="000D7EB0" w:rsidRDefault="00F65866" w:rsidP="00655705">
            <w:pPr>
              <w:rPr>
                <w:rFonts w:ascii="Times New Roman" w:eastAsia="Calibri" w:hAnsi="Times New Roman"/>
                <w:sz w:val="28"/>
                <w:szCs w:val="28"/>
              </w:rPr>
            </w:pPr>
            <w:r w:rsidRPr="000D7EB0">
              <w:rPr>
                <w:rFonts w:ascii="Times New Roman" w:eastAsia="Calibri" w:hAnsi="Times New Roman"/>
                <w:sz w:val="28"/>
                <w:szCs w:val="28"/>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lang w:bidi="ru-RU"/>
              </w:rPr>
              <w:t>«Освоение технологий ментальной арифметики как средства развития интеллекта обучающихся МБОУ «Борисовская СОШ № 1 имени А.М. Рудого» (срок реализации с 01.03.2016г. по 25.05.2018г.).</w:t>
            </w: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Переверзев В.И.</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hAnsi="Times New Roman"/>
                <w:spacing w:val="-1"/>
                <w:sz w:val="28"/>
                <w:szCs w:val="28"/>
              </w:rPr>
              <w:t xml:space="preserve">К 25.05.2018 года создать условия для формирования мыслительных и интеллектуальных способностей обучающихся в Борисовской СОШ № 1 им. А.М. Рудого в процессе изучения ими основ ментальной арифметики при работе с программой </w:t>
            </w:r>
            <w:r w:rsidRPr="000D7EB0">
              <w:rPr>
                <w:rFonts w:ascii="Times New Roman" w:hAnsi="Times New Roman"/>
                <w:spacing w:val="-1"/>
                <w:sz w:val="28"/>
                <w:szCs w:val="28"/>
                <w:lang w:val="en-US"/>
              </w:rPr>
              <w:t>UCMAS</w:t>
            </w:r>
            <w:r w:rsidRPr="000D7EB0">
              <w:rPr>
                <w:rFonts w:ascii="Times New Roman" w:hAnsi="Times New Roman"/>
                <w:spacing w:val="-1"/>
                <w:sz w:val="28"/>
                <w:szCs w:val="28"/>
              </w:rPr>
              <w:t xml:space="preserve"> с включением в эту работу не менее 200 обучающихся.</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 xml:space="preserve">Не менее 200 обучающихся начальных классов МБОУ «Борисовская СОШ №1 им. </w:t>
            </w:r>
            <w:r w:rsidRPr="000D7EB0">
              <w:rPr>
                <w:rFonts w:ascii="Times New Roman" w:eastAsia="Calibri" w:hAnsi="Times New Roman"/>
                <w:sz w:val="28"/>
                <w:szCs w:val="28"/>
                <w:lang w:val="en-US"/>
              </w:rPr>
              <w:t>A</w:t>
            </w:r>
            <w:r w:rsidRPr="000D7EB0">
              <w:rPr>
                <w:rFonts w:ascii="Times New Roman" w:eastAsia="Calibri" w:hAnsi="Times New Roman"/>
                <w:sz w:val="28"/>
                <w:szCs w:val="28"/>
              </w:rPr>
              <w:t>.</w:t>
            </w:r>
            <w:r w:rsidRPr="000D7EB0">
              <w:rPr>
                <w:rFonts w:ascii="Times New Roman" w:eastAsia="Calibri" w:hAnsi="Times New Roman"/>
                <w:sz w:val="28"/>
                <w:szCs w:val="28"/>
                <w:lang w:val="en-US"/>
              </w:rPr>
              <w:t>M</w:t>
            </w:r>
            <w:r w:rsidRPr="000D7EB0">
              <w:rPr>
                <w:rFonts w:ascii="Times New Roman" w:eastAsia="Calibri" w:hAnsi="Times New Roman"/>
                <w:sz w:val="28"/>
                <w:szCs w:val="28"/>
              </w:rPr>
              <w:t xml:space="preserve">. Рудого» изучили основы ментальной арифметики при работе с программой </w:t>
            </w:r>
            <w:r w:rsidRPr="000D7EB0">
              <w:rPr>
                <w:rFonts w:ascii="Times New Roman" w:eastAsia="Calibri" w:hAnsi="Times New Roman"/>
                <w:sz w:val="28"/>
                <w:szCs w:val="28"/>
                <w:lang w:val="en-US"/>
              </w:rPr>
              <w:t>UCMAS</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Согласование итогового отчета</w:t>
            </w:r>
          </w:p>
        </w:tc>
      </w:tr>
      <w:tr w:rsidR="00F65866" w:rsidRPr="000D7EB0" w:rsidTr="00655705">
        <w:trPr>
          <w:trHeight w:val="144"/>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2</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lang w:bidi="ru-RU"/>
              </w:rPr>
            </w:pPr>
            <w:r w:rsidRPr="000D7EB0">
              <w:rPr>
                <w:rFonts w:ascii="Times New Roman" w:eastAsia="Calibri" w:hAnsi="Times New Roman"/>
                <w:sz w:val="28"/>
                <w:szCs w:val="28"/>
                <w:lang w:bidi="ru-RU"/>
              </w:rPr>
              <w:t xml:space="preserve">«Внедрение в общеобразовательных учреждениях Борисовского района единого классического стиля одежды для педагогических работников» (срок реализации с 01.03.2016г. по </w:t>
            </w:r>
            <w:r w:rsidRPr="000D7EB0">
              <w:rPr>
                <w:rFonts w:ascii="Times New Roman" w:eastAsia="Calibri" w:hAnsi="Times New Roman"/>
                <w:sz w:val="28"/>
                <w:szCs w:val="28"/>
                <w:lang w:bidi="ru-RU"/>
              </w:rPr>
              <w:lastRenderedPageBreak/>
              <w:t>22.09.2017г.)</w:t>
            </w:r>
          </w:p>
          <w:p w:rsidR="00F65866" w:rsidRPr="000D7EB0" w:rsidRDefault="00F65866" w:rsidP="00655705">
            <w:pPr>
              <w:tabs>
                <w:tab w:val="left" w:pos="938"/>
              </w:tabs>
              <w:rPr>
                <w:rFonts w:ascii="Times New Roman" w:eastAsia="Calibri" w:hAnsi="Times New Roman"/>
                <w:sz w:val="28"/>
                <w:szCs w:val="28"/>
                <w:lang w:bidi="ru-RU"/>
              </w:rPr>
            </w:pP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Переверзев В.И.</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 xml:space="preserve">Внедрить к концу 3 квартала 2017 года в 4 общеобразовательных организациях </w:t>
            </w:r>
            <w:r w:rsidRPr="000D7EB0">
              <w:rPr>
                <w:rFonts w:ascii="Times New Roman" w:eastAsia="Calibri" w:hAnsi="Times New Roman"/>
                <w:sz w:val="28"/>
                <w:szCs w:val="28"/>
              </w:rPr>
              <w:lastRenderedPageBreak/>
              <w:t>Борисовского района единый классический деловой стиль одежды для педагогических работников в количестве 87 человек</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 xml:space="preserve">В 4 общеобразовательных организациях Борисовского района внедрён единый </w:t>
            </w:r>
            <w:r w:rsidRPr="000D7EB0">
              <w:rPr>
                <w:rFonts w:ascii="Times New Roman" w:eastAsia="Calibri" w:hAnsi="Times New Roman"/>
                <w:sz w:val="28"/>
                <w:szCs w:val="28"/>
              </w:rPr>
              <w:lastRenderedPageBreak/>
              <w:t>классический деловой стиль одежды у 87 педагогических работников</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Проект реализован успешно</w:t>
            </w:r>
          </w:p>
        </w:tc>
      </w:tr>
      <w:tr w:rsidR="00F65866" w:rsidRPr="000D7EB0" w:rsidTr="00655705">
        <w:trPr>
          <w:trHeight w:val="2533"/>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3</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lang w:bidi="ru-RU"/>
              </w:rPr>
            </w:pPr>
            <w:r w:rsidRPr="000D7EB0">
              <w:rPr>
                <w:rFonts w:ascii="Times New Roman" w:eastAsia="Calibri" w:hAnsi="Times New Roman"/>
                <w:sz w:val="28"/>
                <w:szCs w:val="28"/>
                <w:lang w:bidi="ru-RU"/>
              </w:rPr>
              <w:t>«Создание цикла видеофильмов, направленных на социокультурное развитие подрастающего поколения через изучение родного края  «Узнаваемые лица и места малой Родины» (срок реализации с 22.04.2016г по 22.09.2017г.)</w:t>
            </w: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Переверзев В.И.</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К  концу сентября 2017 года создать цикл видеофильмов «Узнаваемые лица и места малой Родины» с их последующим показом на базе 13 общеобразовательных учреждений Борисовского района.</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На базе 13 общеобразовательных учреждений Борисовского района организован показ цикла видеофильмов «Узнаваемые лица и места малой Родины» с охватом не менее 2000 обучающихся</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Проект реализован успешно</w:t>
            </w:r>
          </w:p>
        </w:tc>
      </w:tr>
      <w:tr w:rsidR="00F65866" w:rsidRPr="000D7EB0" w:rsidTr="00655705">
        <w:trPr>
          <w:trHeight w:val="274"/>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4</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lang w:bidi="ru-RU"/>
              </w:rPr>
            </w:pPr>
            <w:r w:rsidRPr="000D7EB0">
              <w:rPr>
                <w:rFonts w:ascii="Times New Roman" w:eastAsia="Calibri" w:hAnsi="Times New Roman"/>
                <w:sz w:val="28"/>
                <w:szCs w:val="28"/>
                <w:lang w:bidi="ru-RU"/>
              </w:rPr>
              <w:t>«Формирование культуры здоровья школьников Борисовского района» (срок реализации с 01.02.2016г.  по 30.11.2017г.).</w:t>
            </w: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Переверзев В.И.</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 xml:space="preserve">Увеличить  не менее чем на  5 %  количество обучающихся основной медицинской группы, повысить уровень сформированности культуры здоровья школьников, путем привлечения не менее </w:t>
            </w:r>
            <w:r w:rsidRPr="000D7EB0">
              <w:rPr>
                <w:rFonts w:ascii="Times New Roman" w:eastAsia="Calibri" w:hAnsi="Times New Roman"/>
                <w:sz w:val="28"/>
                <w:szCs w:val="28"/>
              </w:rPr>
              <w:lastRenderedPageBreak/>
              <w:t>2000 обучающихся Борисовского района к  декабрю 2017 года</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 xml:space="preserve">Увеличено  не менее чем на  5 %  количество обучающихся основной медицинской группы и привлечено не менее 2000 обучающихся Борисовского  района в мероприятия </w:t>
            </w:r>
            <w:r w:rsidRPr="000D7EB0">
              <w:rPr>
                <w:rFonts w:ascii="Times New Roman" w:eastAsia="Calibri" w:hAnsi="Times New Roman"/>
                <w:sz w:val="28"/>
                <w:szCs w:val="28"/>
              </w:rPr>
              <w:lastRenderedPageBreak/>
              <w:t>проекта к декабрю 2017 года</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Проект реализован успешно</w:t>
            </w:r>
          </w:p>
        </w:tc>
      </w:tr>
      <w:tr w:rsidR="00F65866" w:rsidRPr="000D7EB0" w:rsidTr="00655705">
        <w:trPr>
          <w:trHeight w:val="1042"/>
        </w:trPr>
        <w:tc>
          <w:tcPr>
            <w:tcW w:w="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lastRenderedPageBreak/>
              <w:t>5</w:t>
            </w:r>
          </w:p>
        </w:tc>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lang w:bidi="ru-RU"/>
              </w:rPr>
            </w:pPr>
            <w:r w:rsidRPr="000D7EB0">
              <w:rPr>
                <w:rFonts w:ascii="Times New Roman" w:eastAsia="Calibri" w:hAnsi="Times New Roman"/>
                <w:sz w:val="28"/>
                <w:szCs w:val="28"/>
                <w:lang w:bidi="ru-RU"/>
              </w:rPr>
              <w:t>«Вовлечение отцов в совместную творческую деятельность с детьми на территории Борисовского района» («Вместе с папой сможем все») (срок реализации с 07.11.2016г. по 29.11.2017г).</w:t>
            </w:r>
          </w:p>
          <w:p w:rsidR="00F65866" w:rsidRPr="000D7EB0" w:rsidRDefault="00F65866" w:rsidP="00655705">
            <w:pPr>
              <w:tabs>
                <w:tab w:val="left" w:pos="938"/>
              </w:tabs>
              <w:rPr>
                <w:rFonts w:ascii="Times New Roman" w:eastAsia="Calibri" w:hAnsi="Times New Roman"/>
                <w:sz w:val="28"/>
                <w:szCs w:val="28"/>
                <w:lang w:bidi="ru-RU"/>
              </w:rPr>
            </w:pPr>
          </w:p>
        </w:tc>
        <w:tc>
          <w:tcPr>
            <w:tcW w:w="7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Переверзев В.И.</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К  концу ноября 2017 года в совместную творческую деятельность вовлечены не менее 850 отцов воспитанников и учащихся не менее чем 22 образовательных учреждений Борисовского района</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Привлечены  к совместной творческой работе с детьми не менее 1100 отцов учащихся и воспитанников 22 образовательных учреждений района к концу 2017 года</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866" w:rsidRPr="000D7EB0" w:rsidRDefault="00F65866" w:rsidP="00655705">
            <w:pPr>
              <w:tabs>
                <w:tab w:val="left" w:pos="938"/>
              </w:tabs>
              <w:rPr>
                <w:rFonts w:ascii="Times New Roman" w:eastAsia="Calibri" w:hAnsi="Times New Roman"/>
                <w:sz w:val="28"/>
                <w:szCs w:val="28"/>
              </w:rPr>
            </w:pPr>
            <w:r w:rsidRPr="000D7EB0">
              <w:rPr>
                <w:rFonts w:ascii="Times New Roman" w:eastAsia="Calibri" w:hAnsi="Times New Roman"/>
                <w:sz w:val="28"/>
                <w:szCs w:val="28"/>
              </w:rPr>
              <w:t>Проект реализован успешно</w:t>
            </w:r>
          </w:p>
        </w:tc>
      </w:tr>
    </w:tbl>
    <w:p w:rsidR="00F65866" w:rsidRPr="000D7EB0" w:rsidRDefault="00F65866" w:rsidP="00655705">
      <w:pPr>
        <w:tabs>
          <w:tab w:val="left" w:pos="938"/>
        </w:tabs>
        <w:spacing w:after="0" w:line="240" w:lineRule="auto"/>
        <w:rPr>
          <w:rFonts w:ascii="Times New Roman" w:eastAsia="Calibri" w:hAnsi="Times New Roman"/>
          <w:b/>
          <w:sz w:val="28"/>
          <w:szCs w:val="28"/>
        </w:rPr>
      </w:pPr>
    </w:p>
    <w:p w:rsidR="00F65866" w:rsidRPr="000D7EB0" w:rsidRDefault="00F65866" w:rsidP="00655705">
      <w:pPr>
        <w:spacing w:after="0" w:line="240" w:lineRule="auto"/>
        <w:ind w:firstLine="567"/>
        <w:jc w:val="both"/>
        <w:rPr>
          <w:rFonts w:ascii="Times New Roman" w:hAnsi="Times New Roman"/>
          <w:sz w:val="28"/>
          <w:szCs w:val="28"/>
          <w:lang w:eastAsia="en-US"/>
        </w:rPr>
        <w:sectPr w:rsidR="00F65866" w:rsidRPr="000D7EB0" w:rsidSect="00655705">
          <w:pgSz w:w="16838" w:h="11906" w:orient="landscape"/>
          <w:pgMar w:top="993" w:right="851" w:bottom="993" w:left="1134" w:header="709" w:footer="709" w:gutter="0"/>
          <w:cols w:space="708"/>
          <w:docGrid w:linePitch="360"/>
        </w:sectPr>
      </w:pPr>
    </w:p>
    <w:p w:rsidR="00F65866" w:rsidRPr="000D7EB0" w:rsidRDefault="00F65866" w:rsidP="00AA0943">
      <w:pPr>
        <w:shd w:val="clear" w:color="auto" w:fill="FFFFFF" w:themeFill="background1"/>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Организация обучения детей с ограниченными возможностями здоровья</w:t>
      </w:r>
    </w:p>
    <w:p w:rsidR="00F65866" w:rsidRPr="000D7EB0" w:rsidRDefault="00F65866" w:rsidP="00655705">
      <w:pPr>
        <w:shd w:val="clear" w:color="auto" w:fill="FFFFFF" w:themeFill="background1"/>
        <w:spacing w:after="0" w:line="240" w:lineRule="auto"/>
        <w:ind w:firstLine="709"/>
        <w:jc w:val="center"/>
        <w:rPr>
          <w:rFonts w:ascii="Times New Roman" w:hAnsi="Times New Roman"/>
          <w:b/>
          <w:sz w:val="28"/>
          <w:szCs w:val="28"/>
        </w:rPr>
      </w:pP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 2017-2018 учебном году деятельность районной методической службы была направлена на решение вопросов, связанных с созданием системы и обеспечением коррекционной помощи детям с проблемами в развитии. В связи с этим решались следующие задачи: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поддержка создания необходимых условий для инклюзивного образования в образовательных организациях района, реализующих адаптированные основные общеобразовательные программы;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систематизация материала для проведения диагностирования по разным направлениям работы;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обновление банков данных детей-инвалидов и детей с ограниченными возможностями здоровья;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внедрение в коррекционный процесс современных образовательных технологий;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организация единой коррекционно-развивающей среды в образовательных организациях;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повышение профессиональной компетентности педагогических кадров в организации психолого-педагогического сопровождения образовательного процесса;</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повышение творческой активности педагогов коррекционной службы; </w:t>
      </w:r>
    </w:p>
    <w:p w:rsidR="00F65866" w:rsidRPr="000D7EB0" w:rsidRDefault="00F65866" w:rsidP="00E64652">
      <w:pPr>
        <w:numPr>
          <w:ilvl w:val="0"/>
          <w:numId w:val="27"/>
        </w:numPr>
        <w:spacing w:after="0" w:line="240" w:lineRule="auto"/>
        <w:ind w:left="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развитие и саморазвитие профессионального мастерства педагогических работников.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Система образования Борисовского района для детей-инвалидов и детей с ограниченными возможностями здоровья представлена инклюзивным образованием. В 2017-2018 учебном году в 11 общеобразовательных организациях обучались 78 детей с ОВЗ и 50 детей-инвалидов.</w:t>
      </w:r>
    </w:p>
    <w:p w:rsidR="00F65866" w:rsidRPr="000D7EB0" w:rsidRDefault="00F65866" w:rsidP="00655705">
      <w:pPr>
        <w:spacing w:after="0" w:line="240" w:lineRule="auto"/>
        <w:jc w:val="both"/>
        <w:rPr>
          <w:rFonts w:ascii="Times New Roman" w:eastAsia="Calibri" w:hAnsi="Times New Roman"/>
          <w:sz w:val="28"/>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012"/>
        <w:gridCol w:w="1509"/>
        <w:gridCol w:w="2074"/>
        <w:gridCol w:w="1427"/>
      </w:tblGrid>
      <w:tr w:rsidR="00F65866" w:rsidRPr="000D7EB0" w:rsidTr="00655705">
        <w:trPr>
          <w:cantSplit/>
          <w:trHeight w:val="356"/>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w:t>
            </w:r>
          </w:p>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п/п</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Общеобразовательная организация</w:t>
            </w:r>
          </w:p>
        </w:tc>
        <w:tc>
          <w:tcPr>
            <w:tcW w:w="1324" w:type="dxa"/>
            <w:tcBorders>
              <w:top w:val="single" w:sz="4" w:space="0" w:color="auto"/>
              <w:left w:val="single" w:sz="4" w:space="0" w:color="auto"/>
              <w:bottom w:val="single" w:sz="4" w:space="0" w:color="auto"/>
              <w:right w:val="single" w:sz="4" w:space="0" w:color="auto"/>
            </w:tcBorders>
            <w:hideMark/>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Дети-инвалиды</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Дети-инвалиды с ОВЗ</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Дети с ОВЗ</w:t>
            </w:r>
          </w:p>
        </w:tc>
      </w:tr>
      <w:tr w:rsidR="00F65866" w:rsidRPr="000D7EB0" w:rsidTr="00655705">
        <w:trPr>
          <w:cantSplit/>
          <w:trHeight w:val="4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1.</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"Борисовская СОШ №1 имени Героя Советского Союза А.М. Рудого"</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5</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18</w:t>
            </w:r>
          </w:p>
        </w:tc>
      </w:tr>
      <w:tr w:rsidR="00F65866" w:rsidRPr="000D7EB0" w:rsidTr="00655705">
        <w:trPr>
          <w:cantSplit/>
          <w:trHeight w:val="82"/>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2.</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"Борисовская СОШ №2"</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6</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7</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r>
      <w:tr w:rsidR="00F65866" w:rsidRPr="000D7EB0" w:rsidTr="00655705">
        <w:trPr>
          <w:cantSplit/>
          <w:trHeight w:val="86"/>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3.</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"Борисовская СОШ имени Кирова"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7</w:t>
            </w:r>
          </w:p>
        </w:tc>
      </w:tr>
      <w:tr w:rsidR="00F65866" w:rsidRPr="000D7EB0" w:rsidTr="00655705">
        <w:trPr>
          <w:cantSplit/>
          <w:trHeight w:val="128"/>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4.</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"Борисовская ООШ №4"</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5</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7</w:t>
            </w:r>
          </w:p>
        </w:tc>
      </w:tr>
      <w:tr w:rsidR="00F65866" w:rsidRPr="000D7EB0" w:rsidTr="00655705">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5.</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"Берёзовская СОШ имени С.Н. Климова"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r>
      <w:tr w:rsidR="00F65866" w:rsidRPr="000D7EB0" w:rsidTr="00655705">
        <w:trPr>
          <w:cantSplit/>
          <w:trHeight w:val="174"/>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6.</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"Грузсчанская СОШ"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r>
      <w:tr w:rsidR="00F65866" w:rsidRPr="000D7EB0" w:rsidTr="00655705">
        <w:trPr>
          <w:cantSplit/>
          <w:trHeight w:val="198"/>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7.</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"Крюковская СОШ"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r>
      <w:tr w:rsidR="00F65866" w:rsidRPr="000D7EB0" w:rsidTr="00655705">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lastRenderedPageBreak/>
              <w:t>8.</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"Новоборисовская СОШ имени Сырового А.В."</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r>
      <w:tr w:rsidR="00F65866" w:rsidRPr="000D7EB0" w:rsidTr="00655705">
        <w:trPr>
          <w:cantSplit/>
          <w:trHeight w:val="98"/>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9.</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"Октябрьскоготнянская СОШ"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r>
      <w:tr w:rsidR="00F65866" w:rsidRPr="000D7EB0" w:rsidTr="00655705">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10.</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"Стригуновская СОШ"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r>
      <w:tr w:rsidR="00F65866" w:rsidRPr="000D7EB0" w:rsidTr="00655705">
        <w:trPr>
          <w:cantSplit/>
          <w:trHeight w:val="92"/>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11.</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"Хотмыжская СОШ"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r>
      <w:tr w:rsidR="00F65866" w:rsidRPr="000D7EB0" w:rsidTr="00655705">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12.</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"Байцуровская ООШ"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r>
      <w:tr w:rsidR="00F65866" w:rsidRPr="000D7EB0" w:rsidTr="00655705">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13.</w:t>
            </w:r>
          </w:p>
        </w:tc>
        <w:tc>
          <w:tcPr>
            <w:tcW w:w="4095"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МБОУ "Краснокутская ООШ"</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r>
      <w:tr w:rsidR="00F65866" w:rsidRPr="000D7EB0" w:rsidTr="00655705">
        <w:trPr>
          <w:cantSplit/>
          <w:trHeight w:val="70"/>
        </w:trPr>
        <w:tc>
          <w:tcPr>
            <w:tcW w:w="4713" w:type="dxa"/>
            <w:gridSpan w:val="2"/>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ИТОГО</w:t>
            </w:r>
          </w:p>
        </w:tc>
        <w:tc>
          <w:tcPr>
            <w:tcW w:w="13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25</w:t>
            </w:r>
          </w:p>
        </w:tc>
        <w:tc>
          <w:tcPr>
            <w:tcW w:w="2124"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25</w:t>
            </w:r>
          </w:p>
        </w:tc>
        <w:tc>
          <w:tcPr>
            <w:tcW w:w="1479" w:type="dxa"/>
            <w:tcBorders>
              <w:top w:val="single" w:sz="4" w:space="0" w:color="auto"/>
              <w:left w:val="single" w:sz="4" w:space="0" w:color="auto"/>
              <w:bottom w:val="single" w:sz="4" w:space="0" w:color="auto"/>
              <w:right w:val="single" w:sz="4" w:space="0" w:color="auto"/>
            </w:tcBorders>
            <w:vAlign w:val="cente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53</w:t>
            </w:r>
          </w:p>
        </w:tc>
      </w:tr>
    </w:tbl>
    <w:p w:rsidR="00F65866" w:rsidRPr="000D7EB0" w:rsidRDefault="00F65866" w:rsidP="00655705">
      <w:pPr>
        <w:spacing w:after="0" w:line="240" w:lineRule="auto"/>
        <w:jc w:val="both"/>
        <w:rPr>
          <w:rFonts w:ascii="Times New Roman" w:eastAsia="Calibri" w:hAnsi="Times New Roman"/>
          <w:sz w:val="28"/>
          <w:szCs w:val="28"/>
          <w:lang w:eastAsia="en-US"/>
        </w:rPr>
      </w:pP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44"/>
        <w:gridCol w:w="1234"/>
        <w:gridCol w:w="1234"/>
        <w:gridCol w:w="1234"/>
      </w:tblGrid>
      <w:tr w:rsidR="00F65866" w:rsidRPr="000D7EB0" w:rsidTr="00655705">
        <w:trPr>
          <w:trHeight w:val="597"/>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bCs/>
                <w:sz w:val="28"/>
                <w:szCs w:val="28"/>
                <w:lang w:eastAsia="en-US"/>
              </w:rPr>
              <w:t>Категории детей с ограниченными возможностями здоровья</w:t>
            </w:r>
          </w:p>
        </w:tc>
        <w:tc>
          <w:tcPr>
            <w:tcW w:w="1234" w:type="dxa"/>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bCs/>
                <w:sz w:val="28"/>
                <w:szCs w:val="28"/>
                <w:lang w:eastAsia="en-US"/>
              </w:rPr>
              <w:t>2015-2016</w:t>
            </w:r>
          </w:p>
        </w:tc>
        <w:tc>
          <w:tcPr>
            <w:tcW w:w="1234" w:type="dxa"/>
          </w:tcPr>
          <w:p w:rsidR="00F65866" w:rsidRPr="000D7EB0" w:rsidRDefault="00F65866"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bCs/>
                <w:sz w:val="28"/>
                <w:szCs w:val="28"/>
                <w:lang w:eastAsia="en-US"/>
              </w:rPr>
              <w:t>2016-2017</w:t>
            </w:r>
          </w:p>
          <w:p w:rsidR="00F65866" w:rsidRPr="000D7EB0" w:rsidRDefault="00F65866" w:rsidP="00655705">
            <w:pPr>
              <w:spacing w:after="0" w:line="240" w:lineRule="auto"/>
              <w:jc w:val="center"/>
              <w:rPr>
                <w:rFonts w:ascii="Times New Roman" w:eastAsia="Calibri" w:hAnsi="Times New Roman"/>
                <w:b/>
                <w:sz w:val="28"/>
                <w:szCs w:val="28"/>
                <w:lang w:eastAsia="en-US"/>
              </w:rPr>
            </w:pP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b/>
                <w:bCs/>
                <w:sz w:val="28"/>
                <w:szCs w:val="28"/>
                <w:lang w:eastAsia="en-US"/>
              </w:rPr>
            </w:pPr>
            <w:r w:rsidRPr="000D7EB0">
              <w:rPr>
                <w:rFonts w:ascii="Times New Roman" w:eastAsia="Calibri" w:hAnsi="Times New Roman"/>
                <w:b/>
                <w:bCs/>
                <w:sz w:val="28"/>
                <w:szCs w:val="28"/>
                <w:lang w:eastAsia="en-US"/>
              </w:rPr>
              <w:t>2017-2018</w:t>
            </w:r>
          </w:p>
        </w:tc>
      </w:tr>
      <w:tr w:rsidR="00F65866" w:rsidRPr="000D7EB0" w:rsidTr="00655705">
        <w:trPr>
          <w:trHeight w:val="52"/>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тяжёлыми нарушениями речи</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18</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37</w:t>
            </w:r>
          </w:p>
        </w:tc>
      </w:tr>
      <w:tr w:rsidR="00F65866" w:rsidRPr="000D7EB0" w:rsidTr="00655705">
        <w:trPr>
          <w:trHeight w:val="18"/>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нарушениями опорно-двигательного аппарата</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w:t>
            </w:r>
          </w:p>
        </w:tc>
      </w:tr>
      <w:tr w:rsidR="00F65866" w:rsidRPr="000D7EB0" w:rsidTr="00655705">
        <w:trPr>
          <w:trHeight w:val="18"/>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задержкой психического развития</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4</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11</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9</w:t>
            </w:r>
          </w:p>
        </w:tc>
      </w:tr>
      <w:tr w:rsidR="00F65866" w:rsidRPr="000D7EB0" w:rsidTr="00655705">
        <w:trPr>
          <w:trHeight w:val="18"/>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интеллектуальными нарушениями</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22</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24</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26</w:t>
            </w:r>
          </w:p>
        </w:tc>
      </w:tr>
      <w:tr w:rsidR="00F65866" w:rsidRPr="000D7EB0" w:rsidTr="00655705">
        <w:trPr>
          <w:trHeight w:val="18"/>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расстройствами аутистического спектра</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3</w:t>
            </w:r>
          </w:p>
        </w:tc>
      </w:tr>
      <w:tr w:rsidR="00F65866" w:rsidRPr="000D7EB0" w:rsidTr="00655705">
        <w:trPr>
          <w:trHeight w:val="162"/>
        </w:trPr>
        <w:tc>
          <w:tcPr>
            <w:tcW w:w="5944" w:type="dxa"/>
            <w:shd w:val="clear" w:color="auto" w:fill="auto"/>
            <w:tcMar>
              <w:top w:w="72" w:type="dxa"/>
              <w:left w:w="144" w:type="dxa"/>
              <w:bottom w:w="72" w:type="dxa"/>
              <w:right w:w="144" w:type="dxa"/>
            </w:tcMar>
            <w:hideMark/>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Дети с нарушениями зрения</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0</w:t>
            </w:r>
          </w:p>
        </w:tc>
        <w:tc>
          <w:tcPr>
            <w:tcW w:w="1234" w:type="dxa"/>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c>
          <w:tcPr>
            <w:tcW w:w="1234" w:type="dxa"/>
            <w:shd w:val="clear" w:color="auto" w:fill="auto"/>
          </w:tcPr>
          <w:p w:rsidR="00F65866" w:rsidRPr="000D7EB0" w:rsidRDefault="00F65866" w:rsidP="00655705">
            <w:pPr>
              <w:spacing w:after="0" w:line="240" w:lineRule="auto"/>
              <w:jc w:val="center"/>
              <w:rPr>
                <w:rFonts w:ascii="Times New Roman" w:eastAsia="Calibri" w:hAnsi="Times New Roman"/>
                <w:sz w:val="28"/>
                <w:szCs w:val="28"/>
                <w:lang w:eastAsia="en-US"/>
              </w:rPr>
            </w:pPr>
            <w:r w:rsidRPr="000D7EB0">
              <w:rPr>
                <w:rFonts w:ascii="Times New Roman" w:eastAsia="Calibri" w:hAnsi="Times New Roman"/>
                <w:sz w:val="28"/>
                <w:szCs w:val="28"/>
                <w:lang w:eastAsia="en-US"/>
              </w:rPr>
              <w:t>1</w:t>
            </w:r>
          </w:p>
        </w:tc>
      </w:tr>
    </w:tbl>
    <w:p w:rsidR="00F65866" w:rsidRPr="000D7EB0" w:rsidRDefault="00F65866" w:rsidP="00655705">
      <w:pPr>
        <w:spacing w:after="0" w:line="240" w:lineRule="auto"/>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Сопровождение   обучающихся ОВЗ обеспечивают 12 школьных психолого-медико-педагогических консилиумов и 4 дошкольных, которые принимают участие в разработке адаптированных основных общеобразовательных программ и образовательных маршрутов, учитывающих психофизические особенности и возможности обучающихся. В 2017-2018 учебном году специалистами ПМПк было обследовано 226 школьников, 54 было рекомендовано обследование ЦПМПК, и 188 дошкольников, из них 101 ребенок получил рекомендации для углубленного обследования.</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sz w:val="28"/>
          <w:szCs w:val="28"/>
          <w:lang w:eastAsia="en-US"/>
        </w:rPr>
        <w:t xml:space="preserve">С целью </w:t>
      </w:r>
      <w:r w:rsidRPr="000D7EB0">
        <w:rPr>
          <w:rFonts w:ascii="Times New Roman" w:eastAsia="Calibri" w:hAnsi="Times New Roman"/>
          <w:bCs/>
          <w:sz w:val="28"/>
          <w:szCs w:val="28"/>
          <w:lang w:eastAsia="en-US"/>
        </w:rPr>
        <w:t>информирования и просвещения всех участников образовательного процесса: педагогов, родителей (законных представителей), обучающихся,</w:t>
      </w:r>
      <w:r w:rsidRPr="000D7EB0">
        <w:rPr>
          <w:rFonts w:ascii="Times New Roman" w:eastAsia="Calibri" w:hAnsi="Times New Roman"/>
          <w:sz w:val="28"/>
          <w:szCs w:val="28"/>
          <w:lang w:eastAsia="en-US"/>
        </w:rPr>
        <w:t xml:space="preserve"> а также </w:t>
      </w:r>
      <w:r w:rsidRPr="000D7EB0">
        <w:rPr>
          <w:rFonts w:ascii="Times New Roman" w:eastAsia="Calibri" w:hAnsi="Times New Roman"/>
          <w:bCs/>
          <w:sz w:val="28"/>
          <w:szCs w:val="28"/>
          <w:lang w:eastAsia="en-US"/>
        </w:rPr>
        <w:t xml:space="preserve">формирования толерантного отношения к детям с особыми образовательными потребностями, используются ресурсы сайтов общеобразовательных организаций.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Вопросы реализации ФГОС образования обучающихся с ОВЗ и психолого-педагогического сопровождения инклюзивного образования на территории района рассматривались на следующих мероприятиях: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августовские секции учителей-логопедов, педагогов-психологов, социальных педагогов и педагогов, работающих по АООП;</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 семинар для педагогов, работающих по адаптированным основным общеобразовательным программам по проблеме «Психолого-педагогическая </w:t>
      </w:r>
      <w:r w:rsidRPr="000D7EB0">
        <w:rPr>
          <w:rFonts w:ascii="Times New Roman" w:eastAsia="Calibri" w:hAnsi="Times New Roman"/>
          <w:sz w:val="28"/>
          <w:szCs w:val="28"/>
          <w:lang w:eastAsia="en-US"/>
        </w:rPr>
        <w:lastRenderedPageBreak/>
        <w:t>компетентность педагога в сопровождении детей с ОВЗ в условиях их интеграции в образовательную среду»  на базе МБОУ «Борисовская СОШ №2»;</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межрайонный практико – ориентированный семинар  для учителей-логопедов, педагогов-психологов, социальных педагогов и учителей начальных классов общеобразовательных организаций по проблеме «Педагогические условия организации обучения детей с особенностями психофизического развития».</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В соответствии с постановлением Правительства Белгородской области от 28.10.2013г. г. № 442-пп «Об утверждении государственной программы Белгородской области «Обеспечение безопасности жизнедеятельности населения и территорий Белгородской области на 2014-2020 годы», в целях привлечения внимания родительского коллектива обучающихся образовательных учреждений к социально-значимой проблеме наркомании в обществе, совершенствования работы по профилактике наркомании, табакокурения, алкоголизма, выявления новых форм и эффективных методик работы с обучающимися и их родителями  в общеобразовательных организациях района в октябре-ноябре 2017 года был проведён тематический месячник по проблемам семейного воспитания «Пока беда не пришла…». На конкурс было представлено 5 работ. При подведении итогов конкурса жюри  учитывало: соответствие формы, замысла и содержания  проведенной работы в рамках месячника, информационное наполнение; актуальность и социальная значимость проводимых мероприятий в рамках месячника; юридическая правомерность действий; перспективность; практические результаты; раскрытие темы,  убедительность и доступность восприятия проводимых мероприятий в рамках  тематического месячника; культура оформления работы. Представленные материалы в основном соответствовали заявленным критериям. По итогам конкурса места распределись следующим образом:</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1 место – МБОУ "Борисовская СОШ №2";</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2 место – МБОУ "Новоборисовская  СОШ имени Сырового А.В. ";</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  МБОУ "Хотмыжская СОШ";</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3 место</w:t>
      </w:r>
      <w:r w:rsidRPr="000D7EB0">
        <w:rPr>
          <w:rFonts w:ascii="Times New Roman" w:eastAsia="Calibri" w:hAnsi="Times New Roman"/>
          <w:b/>
          <w:bCs/>
          <w:sz w:val="28"/>
          <w:szCs w:val="28"/>
          <w:lang w:eastAsia="en-US"/>
        </w:rPr>
        <w:t xml:space="preserve"> </w:t>
      </w:r>
      <w:r w:rsidRPr="000D7EB0">
        <w:rPr>
          <w:rFonts w:ascii="Times New Roman" w:eastAsia="Calibri" w:hAnsi="Times New Roman"/>
          <w:bCs/>
          <w:sz w:val="28"/>
          <w:szCs w:val="28"/>
          <w:lang w:eastAsia="en-US"/>
        </w:rPr>
        <w:t>– МБОУ "Борисовская СОШ №1 имени Героя Советского Союза А.М. Рудого";</w:t>
      </w:r>
    </w:p>
    <w:p w:rsidR="00F65866" w:rsidRPr="000D7EB0" w:rsidRDefault="00F65866" w:rsidP="00655705">
      <w:pPr>
        <w:spacing w:after="0" w:line="240" w:lineRule="auto"/>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  МБОУ "Грузсчанская СОШ".</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 соответствии с планом работы управления образования администрации Борисовского района на 2017-2018 учебный год, на основании приказа от «19» февраля 2018 г. № 121 и в целях повышения эффективности профессиональной деятельности педагогов-психологов образовательных организаций Борисовского района по обеспечению коррекционной помощи детям с ограниченными возможностями здоровья, улучшения материально-технических и организационно-методических условий работы кабинетов психологической службы </w:t>
      </w:r>
      <w:r w:rsidRPr="000D7EB0">
        <w:rPr>
          <w:rFonts w:ascii="Times New Roman" w:eastAsia="Calibri" w:hAnsi="Times New Roman"/>
          <w:bCs/>
          <w:sz w:val="28"/>
          <w:szCs w:val="28"/>
          <w:lang w:eastAsia="en-US"/>
        </w:rPr>
        <w:t>в марте 2018 года был проведён муниципальный смотр-конкурс «Кабинет педагога-психолога-2018»</w:t>
      </w:r>
      <w:r w:rsidRPr="000D7EB0">
        <w:rPr>
          <w:rFonts w:ascii="Times New Roman" w:eastAsia="Calibri" w:hAnsi="Times New Roman"/>
          <w:sz w:val="28"/>
          <w:szCs w:val="28"/>
          <w:lang w:eastAsia="en-US"/>
        </w:rPr>
        <w:t xml:space="preserve">. В смотре-конкурсе приняли участие 3 образовательных организации. Очный этап смотра-конкурса показал, что для полноценного развития ребёнка в кабинетах всех образовательных организаций созданы необходимые условия, обеспечивающие высокий уровень охраны жизни и здоровья детей, реализацию адаптированных  образовательных программ с </w:t>
      </w:r>
      <w:r w:rsidRPr="000D7EB0">
        <w:rPr>
          <w:rFonts w:ascii="Times New Roman" w:eastAsia="Calibri" w:hAnsi="Times New Roman"/>
          <w:sz w:val="28"/>
          <w:szCs w:val="28"/>
          <w:lang w:eastAsia="en-US"/>
        </w:rPr>
        <w:lastRenderedPageBreak/>
        <w:t>учетом возрастных особенностей, образовательное пространство кабинетов оснащено средствами обучения и воспитания, в том числе ТСО. По результатам проведения очного и заочного этапов смотра-конкурса  победителем признан МБДОУ - детский сад комбинированного вида «Теремок» (педагог-психолог И.В. Агаева).</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Очень важный вопрос - обеспечение кадрового состава с соответствующей квалификацией. В целях обеспечения освоения детьми с ограниченными возможностями здоровья адаптированных общеобразовательных программ в соответствии с ФГОС ОВЗ, а также коррекции недостатков их развития в школах района работают 10 педагогов-психологов, 8 социальных педагогов, 11 учителей-логопедов и 1 тьютор, которые проводят  информационно-просветительскую и разъяснительную работу по вопросам, связанным с особенностями образовательного процесса для данной категории детей, со всеми участниками образовательного процесса. Психолого-педагогической помощью в полном объёме охвачены лишь 94% обучающихся общеобразовательных организаций района, однако все обучающиеся с ОВЗ обеспечены необходимой коррекционной помощью в соответствии с рекомендациями ЦПМПК. </w:t>
      </w:r>
    </w:p>
    <w:p w:rsidR="00F65866" w:rsidRPr="000D7EB0" w:rsidRDefault="00F65866" w:rsidP="00655705">
      <w:pPr>
        <w:spacing w:after="0" w:line="240" w:lineRule="auto"/>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noProof/>
          <w:sz w:val="28"/>
          <w:szCs w:val="28"/>
        </w:rPr>
        <w:drawing>
          <wp:inline distT="0" distB="0" distL="0" distR="0" wp14:anchorId="5612975D" wp14:editId="2245B928">
            <wp:extent cx="5532204" cy="270424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1636" cy="2708859"/>
                    </a:xfrm>
                    <a:prstGeom prst="rect">
                      <a:avLst/>
                    </a:prstGeom>
                    <a:noFill/>
                  </pic:spPr>
                </pic:pic>
              </a:graphicData>
            </a:graphic>
          </wp:inline>
        </w:drawing>
      </w:r>
    </w:p>
    <w:p w:rsidR="00F65866" w:rsidRPr="000D7EB0" w:rsidRDefault="00F65866" w:rsidP="00655705">
      <w:pPr>
        <w:spacing w:after="0" w:line="240" w:lineRule="auto"/>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Проанализировав кадровый состав специалистов, можно сказать, что все педагоги данной категории имеют высшее образование. Но, следует отметить, что только 73% педагогов имеют специальное образование, 2 специалиста в настоящее время получают второе высшее образование по специальности «Логопедия» и 1 – по специальности «Дефектология». За последние три года 100% учителей прошли обучение по дополнительной профессиональной программе  повышения квалификации по теме  «Психолого-педагогическая компетентность педагога в сопровождении детей с ОВЗ в условиях введения ФГОС ОВЗ» (11  учителей прошли обучение в 2017-2018 учебном году), и 85% специалистов службы сопровождения повысили свою квалификацию в сфере коррекционной педагогики и специальной психологии (5 педагогических работников в 2017-2018 учебном году).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lastRenderedPageBreak/>
        <w:t xml:space="preserve">Во исполнение приказа департамента образования Белгородской области от «28» февраля 2018 г. № 466 «О проведении регионального этапа Всероссийского конкурса профессионального мастерства «Педагог-психолог России – 2018» и в целях повышения профессионального уровня, реализации творческого потенциала педагогов-психологов, повышения престижа службы практической психологии в системе образования и на основании приказа управления образования администрации Борисовского района от «07» марта  2018 года № 177 в марте 2018 года был проведён муниципальный этап Всероссийского конкурса профессионального мастерства «Педагог-психолог России – 2018».  По итогам конкурса победителем признан педагог-психолог МБОУ «Борисовская СОШ №1 имени Героя Советского Союза А.М. Рудого» Бутенко Светлана Александровна, которая приняла участие в региональном этапе конкурса.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В соответствии с п.1 ч.5 ст.5 Федерального закона от 29.12.2012 г. №273-ФЗ «Об образовании в РФ» в 4 дошкольных образовательных организациях создания необходимых условий для получения качественного дошкольного образования с учётом особенностей здоровья детского населения Борисовского района. Психолого-педагогическое сопровождение дошкольников осуществляют  4 педагога-психолога и 5 учителей-логопедов. По итогам 2017-2018 учебного года услугами дошкольного образования охвачено 84 ребёнка с ОВЗ и 10 детей-инвалидов. Кроме того, 2 консультационных центра предоставляют методическую, психолого-педагогическую, диагностическую и консультационную помощь родителям детей-инвалидов и детей с ОВЗ.</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Для развития творческих способностей детей с особенностями развития и их успешной социальной и образовательной интеграции, используются возможности дополнительного образования. В минувшем учебном году 36 детей с ОВЗ и 19 детей-инвалидов были вовлечены в творческие объединения различной направленности на базе 8 школ и 2 учреждений дополнительного образования. В декабре 2017 года  обучающаяся МБОУ «Хотмыжская СОШ» заняла второе место в областном Фестивале детского художественного творчества «Шаг к успеху» для детей - инвалидов и детей с ограниченными возможностями здоровья в номинации «Художественное слово», а обучающаяся МБОУ «Борисовская СОШ №1 имени Героя Советского Союза А.М. Рудого» заняла второе место в номинации «Изобразительное искусство». В муниципальном этапе I</w:t>
      </w:r>
      <w:r w:rsidRPr="000D7EB0">
        <w:rPr>
          <w:rFonts w:ascii="Times New Roman" w:eastAsia="Calibri" w:hAnsi="Times New Roman"/>
          <w:sz w:val="28"/>
          <w:szCs w:val="28"/>
          <w:lang w:val="en-US" w:eastAsia="en-US"/>
        </w:rPr>
        <w:t>V</w:t>
      </w:r>
      <w:r w:rsidRPr="000D7EB0">
        <w:rPr>
          <w:rFonts w:ascii="Times New Roman" w:eastAsia="Calibri" w:hAnsi="Times New Roman"/>
          <w:sz w:val="28"/>
          <w:szCs w:val="28"/>
          <w:lang w:eastAsia="en-US"/>
        </w:rPr>
        <w:t xml:space="preserve"> Международного конкурса детского рисунка "Дружная планета" приняли участие 5 детей с ОВЗ, а в районной выставке   «Техностарт" -  3 детей.</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На основании распоряжения главы администрации Борисовского района от 28 марта 2017 года №283-р и с целью организации коррекционно-развивающей среды в общеобразовательных организациях, осуществляющих интегрированное (инклюзивное) обучение детей с ограниченными возможностями с 1 марта 2017 года 13 общеобразовательных организаций района принимают участие в проекте «Организация доступной образовательной среды для детей с ограниченными возможностями здоровья на территории Борисовского района «Школа для всех».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На подготовительном этапе был проведён мониторинг доступности образовательной среды для детей с ограниченными возможностями здоровья,  который выявил степень удовлетворённости родителей обучающихся </w:t>
      </w:r>
      <w:r w:rsidRPr="000D7EB0">
        <w:rPr>
          <w:rFonts w:ascii="Times New Roman" w:eastAsia="Calibri" w:hAnsi="Times New Roman"/>
          <w:sz w:val="28"/>
          <w:szCs w:val="28"/>
          <w:lang w:eastAsia="en-US"/>
        </w:rPr>
        <w:lastRenderedPageBreak/>
        <w:t xml:space="preserve">образовательными услугами и профессиональные затруднения педагогов при организации инклюзивного образования.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С целью формирования толерантного отношения к детям с особыми образовательными потребностями в 2017-2018 учебном году в школах района проведены акции «Мы вместе» (2440 участников), «Зажги синим» (1018 участников) и «Школа для всех» (2855 участников), кроме того оформлены информационные стенды для родителей.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 перспективах проекта – продолжение информационно-просветительской деятельности по вопросам обучения  детей с особыми образовательными потребностями, организация тематических праздников и мероприятий, психолого-педагогическое и правовое просвещение родителей, воспитывающих детей с ограниченными возможностями здоровья.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Таким образом,  психолого-педагогическое сопровождение детей с ОВЗ и детей-инвалидов  осуществляется на основе планирования и реализации комплекса мер, обеспечивающих соблюдение требований к организации этой деятельности (включая наличие соответствующей материальной базы, специальных образовательных программ, подготовку педагогических коллективов проведение разъяснительной работы с обучающимися и их родителями). </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Основные проблемы, с которыми столкнулись образовательные организации, реализующие АООП:</w:t>
      </w:r>
    </w:p>
    <w:p w:rsidR="00F65866" w:rsidRPr="000D7EB0" w:rsidRDefault="00F65866" w:rsidP="00E64652">
      <w:pPr>
        <w:numPr>
          <w:ilvl w:val="0"/>
          <w:numId w:val="26"/>
        </w:num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отсутствие специализированных учебников для некоторых категорий обучающихся с ОВЗ и недостаток специализированного оборудования;</w:t>
      </w:r>
    </w:p>
    <w:p w:rsidR="00F65866" w:rsidRPr="000D7EB0" w:rsidRDefault="00F65866" w:rsidP="00E64652">
      <w:pPr>
        <w:numPr>
          <w:ilvl w:val="0"/>
          <w:numId w:val="26"/>
        </w:num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низкий процент обеспеченности общеобразовательных организаций адаптивной средой для детей с особенностями развития.</w:t>
      </w:r>
    </w:p>
    <w:p w:rsidR="00F65866" w:rsidRPr="000D7EB0" w:rsidRDefault="00F65866" w:rsidP="00E64652">
      <w:pPr>
        <w:numPr>
          <w:ilvl w:val="0"/>
          <w:numId w:val="26"/>
        </w:num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Для преодоления этих трудностей предпринимаются следующие меры:</w:t>
      </w:r>
    </w:p>
    <w:p w:rsidR="00F65866" w:rsidRPr="000D7EB0" w:rsidRDefault="00F65866" w:rsidP="00E64652">
      <w:pPr>
        <w:numPr>
          <w:ilvl w:val="0"/>
          <w:numId w:val="26"/>
        </w:num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заказ специализированных учебников по мере их выхода;</w:t>
      </w:r>
    </w:p>
    <w:p w:rsidR="00F65866" w:rsidRPr="000D7EB0" w:rsidRDefault="00F65866" w:rsidP="00E64652">
      <w:pPr>
        <w:numPr>
          <w:ilvl w:val="0"/>
          <w:numId w:val="26"/>
        </w:num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создание безбарьерной среды во вновь строящихся зданиях (МБОУ «Октябрьскоготнянская СОШ») и в рамках капитального ремонта (МБОУ «Борисовская ООШ№4» и МБОУ «Борисовская СОШ №2»).</w:t>
      </w:r>
    </w:p>
    <w:p w:rsidR="00F65866" w:rsidRPr="000D7EB0" w:rsidRDefault="00F65866" w:rsidP="00655705">
      <w:pPr>
        <w:spacing w:after="0" w:line="240" w:lineRule="auto"/>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При организации работы педагогов, осуществляющих коррекционный процесс в образовательных организациях в 2018 - 2019 учебном году, необходимо продолжить работу по созданию условий для повышения профессиональной компетентности педагогов в условиях реализации ФГОС НОО обучающихся с ОВЗ. </w:t>
      </w:r>
    </w:p>
    <w:p w:rsidR="00F65866" w:rsidRPr="000D7EB0" w:rsidRDefault="00F65866" w:rsidP="00655705">
      <w:pPr>
        <w:spacing w:after="0" w:line="240" w:lineRule="auto"/>
        <w:jc w:val="both"/>
        <w:rPr>
          <w:rFonts w:ascii="Times New Roman" w:eastAsia="Calibri" w:hAnsi="Times New Roman"/>
          <w:sz w:val="28"/>
          <w:szCs w:val="28"/>
          <w:lang w:eastAsia="en-US"/>
        </w:rPr>
      </w:pPr>
    </w:p>
    <w:p w:rsidR="00F65866" w:rsidRPr="000D7EB0" w:rsidRDefault="00F65866" w:rsidP="00655705">
      <w:pPr>
        <w:spacing w:after="0" w:line="240" w:lineRule="auto"/>
        <w:jc w:val="both"/>
        <w:rPr>
          <w:rFonts w:ascii="Times New Roman" w:hAnsi="Times New Roman"/>
          <w:b/>
          <w:bCs/>
          <w:sz w:val="28"/>
          <w:szCs w:val="28"/>
          <w:lang w:eastAsia="en-US"/>
        </w:rPr>
      </w:pPr>
      <w:r w:rsidRPr="000D7EB0">
        <w:rPr>
          <w:rFonts w:ascii="Times New Roman" w:hAnsi="Times New Roman"/>
          <w:b/>
          <w:bCs/>
          <w:sz w:val="28"/>
          <w:szCs w:val="28"/>
          <w:lang w:eastAsia="en-US"/>
        </w:rPr>
        <w:t>11.Организация и проведение конкурсных мероприятий</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hAnsi="Times New Roman"/>
          <w:sz w:val="28"/>
          <w:szCs w:val="28"/>
        </w:rPr>
        <w:t xml:space="preserve"> </w:t>
      </w:r>
      <w:r w:rsidRPr="000D7EB0">
        <w:rPr>
          <w:rFonts w:ascii="Times New Roman" w:eastAsia="Calibri" w:hAnsi="Times New Roman"/>
          <w:sz w:val="28"/>
          <w:szCs w:val="28"/>
        </w:rPr>
        <w:t>Значимым фактором активизации профессионального роста, развития творческого потенциала педагогов и диссеминации опыта является конкурсное движение. Участие в различных конкурсах позволяет педагогам проявить себя, развить свои таланты, а также получить определенные преимущества в дальнейшей педагогической и образовательной деятельности. В 2017-2018 учебном году для педагогов общеобразовательных организаций были организованы и проведены следующие конкурсные мероприятия:</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w:t>
      </w:r>
      <w:r w:rsidRPr="000D7EB0">
        <w:rPr>
          <w:rFonts w:ascii="Times New Roman" w:eastAsia="Calibri" w:hAnsi="Times New Roman"/>
          <w:sz w:val="28"/>
          <w:szCs w:val="28"/>
          <w:lang w:eastAsia="en-US"/>
        </w:rPr>
        <w:t xml:space="preserve">  </w:t>
      </w:r>
      <w:r w:rsidRPr="000D7EB0">
        <w:rPr>
          <w:rFonts w:ascii="Times New Roman" w:eastAsia="Calibri" w:hAnsi="Times New Roman"/>
          <w:sz w:val="28"/>
          <w:szCs w:val="28"/>
        </w:rPr>
        <w:t>Муниципальный этапа всероссийского конкурса «Учитель года России 2018» для педагогических работников общеобразовательных организаций.</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lastRenderedPageBreak/>
        <w:t>- Муниципальный этап всероссийского конкурса профессионального мастерства «Воспитатель года-2018»:</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Муниципальный этап областного конкурса работников сферы дополнительного образования «Сердце отдаю детям».</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Конкурс мастер-классов «Творческая личность».</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Конкурс «Лучшая методическая разработка современного урока».</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Конкурс «Моя лучшая презентация» и др.</w:t>
      </w:r>
    </w:p>
    <w:p w:rsidR="00F65866" w:rsidRPr="000D7EB0" w:rsidRDefault="00F65866" w:rsidP="00655705">
      <w:pPr>
        <w:spacing w:after="0" w:line="240" w:lineRule="auto"/>
        <w:ind w:firstLine="709"/>
        <w:jc w:val="both"/>
        <w:rPr>
          <w:rFonts w:ascii="Times New Roman" w:eastAsia="Calibri" w:hAnsi="Times New Roman"/>
          <w:sz w:val="28"/>
          <w:szCs w:val="28"/>
          <w:shd w:val="clear" w:color="auto" w:fill="FFFFFF"/>
        </w:rPr>
      </w:pPr>
      <w:r w:rsidRPr="000D7EB0">
        <w:rPr>
          <w:rFonts w:ascii="Times New Roman" w:eastAsia="Calibri" w:hAnsi="Times New Roman"/>
          <w:sz w:val="28"/>
          <w:szCs w:val="28"/>
        </w:rPr>
        <w:t>В результате участия в конкурсах профессионального мастерства п</w:t>
      </w:r>
      <w:r w:rsidRPr="000D7EB0">
        <w:rPr>
          <w:rFonts w:ascii="Times New Roman" w:eastAsia="Calibri" w:hAnsi="Times New Roman"/>
          <w:sz w:val="28"/>
          <w:szCs w:val="28"/>
          <w:shd w:val="clear" w:color="auto" w:fill="FFFFFF"/>
        </w:rPr>
        <w:t xml:space="preserve">обедителями и призерами регионального уровня стали </w:t>
      </w:r>
      <w:r w:rsidRPr="000D7EB0">
        <w:rPr>
          <w:rFonts w:ascii="Times New Roman" w:eastAsia="Calibri" w:hAnsi="Times New Roman"/>
          <w:sz w:val="28"/>
          <w:szCs w:val="28"/>
        </w:rPr>
        <w:t>2 педагога, н</w:t>
      </w:r>
      <w:r w:rsidRPr="000D7EB0">
        <w:rPr>
          <w:rFonts w:ascii="Times New Roman" w:eastAsia="Calibri" w:hAnsi="Times New Roman"/>
          <w:sz w:val="28"/>
          <w:szCs w:val="28"/>
          <w:shd w:val="clear" w:color="auto" w:fill="FFFFFF"/>
        </w:rPr>
        <w:t>а муниципальном уровне среди победителей и призеров оказалось 48 педагогов.</w:t>
      </w:r>
    </w:p>
    <w:p w:rsidR="00F65866" w:rsidRPr="000D7EB0" w:rsidRDefault="00F65866" w:rsidP="00AA0943">
      <w:pPr>
        <w:spacing w:after="0" w:line="240" w:lineRule="auto"/>
        <w:ind w:left="360"/>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Поддержка талантливых детей и молодежи</w:t>
      </w:r>
    </w:p>
    <w:p w:rsidR="00F65866" w:rsidRPr="000D7EB0" w:rsidRDefault="00F65866" w:rsidP="00655705">
      <w:pPr>
        <w:spacing w:after="0" w:line="240" w:lineRule="auto"/>
        <w:ind w:firstLine="709"/>
        <w:jc w:val="both"/>
        <w:rPr>
          <w:rFonts w:ascii="Times New Roman" w:hAnsi="Times New Roman"/>
          <w:sz w:val="28"/>
          <w:szCs w:val="28"/>
          <w:lang w:eastAsia="en-US"/>
        </w:rPr>
      </w:pPr>
      <w:r w:rsidRPr="000D7EB0">
        <w:rPr>
          <w:rFonts w:ascii="Times New Roman" w:hAnsi="Times New Roman"/>
          <w:sz w:val="28"/>
          <w:szCs w:val="28"/>
          <w:lang w:eastAsia="en-US"/>
        </w:rPr>
        <w:t xml:space="preserve">Одной из приоритетных задач системы образования Борисовского района является выявление и сопровождение одаренных детей, реализация их потенциальных возможностей. Поставленные задачи реализовывались за счет исполнения подпрограммы «Одаренные дети» долгосрочной целевой программы «Развитие образования Борисовского района  на 2015 - 2020 годы». </w:t>
      </w:r>
    </w:p>
    <w:p w:rsidR="00F65866" w:rsidRPr="000D7EB0" w:rsidRDefault="00F65866" w:rsidP="00655705">
      <w:pPr>
        <w:spacing w:after="0" w:line="240" w:lineRule="auto"/>
        <w:ind w:firstLine="709"/>
        <w:jc w:val="both"/>
        <w:rPr>
          <w:rFonts w:ascii="Times New Roman" w:hAnsi="Times New Roman"/>
          <w:bCs/>
          <w:sz w:val="28"/>
          <w:szCs w:val="28"/>
          <w:lang w:eastAsia="en-US"/>
        </w:rPr>
      </w:pPr>
      <w:r w:rsidRPr="000D7EB0">
        <w:rPr>
          <w:rFonts w:ascii="Times New Roman" w:hAnsi="Times New Roman"/>
          <w:sz w:val="28"/>
          <w:szCs w:val="28"/>
          <w:lang w:eastAsia="en-US"/>
        </w:rPr>
        <w:t xml:space="preserve">Комплекс ежегодных мероприятий позволяет выявить одаренных и талантливых детей района. Одной из массовых форм выявления и поддержки одаренных детей является всероссийская олимпиада школьников. Она способствует выявлению наиболее способных детей становлению и развитию образовательных потребностей личности, творческому труду в разных областях научной и практической деятельности. Это одна из самых распространенных форм работы с одаренными детьми в нашем районе и занимает особое место в ряду интеллектуальных соревнований, поскольку в ее основе лежит школьная программа. </w:t>
      </w:r>
    </w:p>
    <w:p w:rsidR="00F65866" w:rsidRPr="000D7EB0" w:rsidRDefault="00F65866" w:rsidP="00655705">
      <w:pPr>
        <w:spacing w:after="0" w:line="240" w:lineRule="auto"/>
        <w:ind w:firstLine="851"/>
        <w:jc w:val="both"/>
        <w:rPr>
          <w:rFonts w:ascii="Times New Roman" w:hAnsi="Times New Roman"/>
          <w:bCs/>
          <w:sz w:val="28"/>
          <w:szCs w:val="28"/>
          <w:lang w:eastAsia="en-US"/>
        </w:rPr>
      </w:pPr>
      <w:r w:rsidRPr="000D7EB0">
        <w:rPr>
          <w:rFonts w:ascii="Times New Roman" w:hAnsi="Times New Roman"/>
          <w:sz w:val="28"/>
          <w:szCs w:val="28"/>
          <w:lang w:eastAsia="en-US"/>
        </w:rPr>
        <w:t xml:space="preserve">Школьный этап </w:t>
      </w:r>
      <w:r w:rsidRPr="000D7EB0">
        <w:rPr>
          <w:rFonts w:ascii="Times New Roman" w:hAnsi="Times New Roman"/>
          <w:bCs/>
          <w:sz w:val="28"/>
          <w:szCs w:val="28"/>
          <w:lang w:eastAsia="en-US"/>
        </w:rPr>
        <w:t>всероссийской олимпиады проходил для учащихся 4-11 классов общеобразовательных организаций по 19  предметам: математика, физика, химия, биология, экология, география, экономика, информатика и ИКТ, русский язык, литература, история, обществознание, право, иностранные языки, технология, физическая культура, основы безопасности жизнедеятельности, астрономия, искусство (МХК) на базе МБОУ «Борисовская средняя общеобразовательная школа №1 имени Героя Советского Союза А.М. Рудого», МБОУ «Борисовская средняя общеобразовательная школа МБОУ «Борисовская средняя общеобразовательная школа №2», МБОУ «Борисовская средняя общеобразовательная школа имени Кирова», МБОУ «Борисовская основная общеобразовательная школа», МБОУ «Борисовская основная общеобразовательная школа №4», МБОУ «Берёзовская средняя общеобразовательная школа имени С.Н. Климова», МБОУ «Грузсчанская средняя общеобразовательная школа», МБОУ «Крюковская средняя общеобразовательная школа», МБОУ «Новоборисовская средняя общеобразовательная школа имени Сырового А.В.», МБОУ «Октябрьскоготнянская средняя общеобразовательная школа», МБОУ «Стригуновская средняя общеобразовательная школа», МБОУ «Хотмыжская средняя общеобразовательная школа», МБОУ «Байцуровская основная общеобразовательная школа», МБОУ «Краснокутская основная общеобразовательная школа».</w:t>
      </w:r>
    </w:p>
    <w:p w:rsidR="00F65866" w:rsidRPr="000D7EB0" w:rsidRDefault="00F65866" w:rsidP="00655705">
      <w:pPr>
        <w:spacing w:after="0" w:line="240" w:lineRule="auto"/>
        <w:ind w:firstLine="851"/>
        <w:jc w:val="both"/>
        <w:rPr>
          <w:rFonts w:ascii="Times New Roman" w:hAnsi="Times New Roman"/>
          <w:sz w:val="28"/>
          <w:szCs w:val="28"/>
          <w:lang w:eastAsia="en-US"/>
        </w:rPr>
      </w:pPr>
      <w:r w:rsidRPr="000D7EB0">
        <w:rPr>
          <w:rFonts w:ascii="Times New Roman" w:hAnsi="Times New Roman"/>
          <w:bCs/>
          <w:sz w:val="28"/>
          <w:szCs w:val="28"/>
          <w:lang w:eastAsia="en-US"/>
        </w:rPr>
        <w:lastRenderedPageBreak/>
        <w:t xml:space="preserve">Муниципальной предметно-методической комиссией </w:t>
      </w:r>
      <w:r w:rsidRPr="000D7EB0">
        <w:rPr>
          <w:rFonts w:ascii="Times New Roman" w:hAnsi="Times New Roman"/>
          <w:sz w:val="28"/>
          <w:szCs w:val="28"/>
          <w:lang w:eastAsia="en-US"/>
        </w:rPr>
        <w:t xml:space="preserve">школьного этапа </w:t>
      </w:r>
      <w:r w:rsidRPr="000D7EB0">
        <w:rPr>
          <w:rFonts w:ascii="Times New Roman" w:hAnsi="Times New Roman"/>
          <w:bCs/>
          <w:sz w:val="28"/>
          <w:szCs w:val="28"/>
          <w:lang w:eastAsia="en-US"/>
        </w:rPr>
        <w:t xml:space="preserve">всероссийской олимпиады были разработаны задания </w:t>
      </w:r>
      <w:r w:rsidRPr="000D7EB0">
        <w:rPr>
          <w:rFonts w:ascii="Times New Roman" w:hAnsi="Times New Roman"/>
          <w:sz w:val="28"/>
          <w:szCs w:val="28"/>
          <w:lang w:eastAsia="en-US"/>
        </w:rPr>
        <w:t>ориентированные на содержание программы материала за курс средней школы. Задания были 2 и 3 уровня сложности. При разработке заданий использовались рекомендации центральных предметно-методических комиссий по разработке заданий для школьного и муниципального этапов.</w:t>
      </w:r>
    </w:p>
    <w:p w:rsidR="00F65866" w:rsidRPr="000D7EB0" w:rsidRDefault="00F65866" w:rsidP="00655705">
      <w:pPr>
        <w:spacing w:after="0" w:line="240" w:lineRule="auto"/>
        <w:ind w:firstLine="851"/>
        <w:jc w:val="both"/>
        <w:rPr>
          <w:rFonts w:ascii="Times New Roman" w:hAnsi="Times New Roman"/>
          <w:sz w:val="28"/>
          <w:szCs w:val="28"/>
          <w:lang w:eastAsia="en-US"/>
        </w:rPr>
      </w:pPr>
      <w:r w:rsidRPr="000D7EB0">
        <w:rPr>
          <w:rFonts w:ascii="Times New Roman" w:hAnsi="Times New Roman"/>
          <w:sz w:val="28"/>
          <w:szCs w:val="28"/>
          <w:lang w:eastAsia="en-US"/>
        </w:rPr>
        <w:t xml:space="preserve">Для получения объективных результатов были разработаны единые критерии оценок по каждому предмету.  Анализ проведения школьного этапа показал, что 72%  учащихся 4-11 классов приняли участие на данном этапе. Победителями и призерами стали 710 участников. </w:t>
      </w:r>
    </w:p>
    <w:p w:rsidR="00F65866" w:rsidRPr="000D7EB0" w:rsidRDefault="00F65866" w:rsidP="00655705">
      <w:pPr>
        <w:spacing w:after="0" w:line="240" w:lineRule="auto"/>
        <w:ind w:firstLine="851"/>
        <w:jc w:val="both"/>
        <w:rPr>
          <w:rFonts w:ascii="Times New Roman" w:hAnsi="Times New Roman"/>
          <w:sz w:val="28"/>
          <w:szCs w:val="28"/>
          <w:lang w:eastAsia="en-US"/>
        </w:rPr>
      </w:pPr>
      <w:r w:rsidRPr="000D7EB0">
        <w:rPr>
          <w:rFonts w:ascii="Times New Roman" w:hAnsi="Times New Roman"/>
          <w:sz w:val="28"/>
          <w:szCs w:val="28"/>
          <w:lang w:eastAsia="en-US"/>
        </w:rPr>
        <w:t xml:space="preserve">Определение итогового рейтинга позволило выявить наиболее подготовленных участников и сформировать соответствующий контингент для муниципального этапа олимпиады.          </w:t>
      </w:r>
    </w:p>
    <w:p w:rsidR="00F65866" w:rsidRPr="000D7EB0" w:rsidRDefault="00F65866" w:rsidP="00655705">
      <w:pPr>
        <w:spacing w:after="0" w:line="240" w:lineRule="auto"/>
        <w:ind w:firstLine="709"/>
        <w:jc w:val="both"/>
        <w:rPr>
          <w:rFonts w:ascii="Times New Roman" w:hAnsi="Times New Roman"/>
          <w:bCs/>
          <w:sz w:val="28"/>
          <w:szCs w:val="28"/>
          <w:lang w:eastAsia="en-US"/>
        </w:rPr>
      </w:pPr>
      <w:r w:rsidRPr="000D7EB0">
        <w:rPr>
          <w:rFonts w:ascii="Times New Roman" w:hAnsi="Times New Roman"/>
          <w:bCs/>
          <w:sz w:val="28"/>
          <w:szCs w:val="28"/>
          <w:lang w:eastAsia="en-US"/>
        </w:rPr>
        <w:t>Муниципальный  этап всероссийской олимпиады школьников  по следующим предметам: математика, биология, география, русский язык, литература, история, обществознание, право, основы безопасности жизнедеятельности проводился на базе  МБОУ «Борисовская средняя общеобразовательная школа № 2». Информатика и ИКТ, иностранный язык (английский), МХК, экология,</w:t>
      </w:r>
      <w:r w:rsidRPr="000D7EB0">
        <w:rPr>
          <w:rFonts w:ascii="Times New Roman" w:eastAsiaTheme="minorHAnsi" w:hAnsi="Times New Roman"/>
          <w:bCs/>
          <w:sz w:val="28"/>
          <w:szCs w:val="28"/>
          <w:lang w:eastAsia="en-US"/>
        </w:rPr>
        <w:t xml:space="preserve"> </w:t>
      </w:r>
      <w:r w:rsidRPr="000D7EB0">
        <w:rPr>
          <w:rFonts w:ascii="Times New Roman" w:hAnsi="Times New Roman"/>
          <w:bCs/>
          <w:sz w:val="28"/>
          <w:szCs w:val="28"/>
          <w:lang w:eastAsia="en-US"/>
        </w:rPr>
        <w:t>экономика,</w:t>
      </w:r>
      <w:r w:rsidRPr="000D7EB0">
        <w:rPr>
          <w:rFonts w:ascii="Times New Roman" w:eastAsiaTheme="minorHAnsi" w:hAnsi="Times New Roman"/>
          <w:bCs/>
          <w:sz w:val="28"/>
          <w:szCs w:val="28"/>
          <w:lang w:eastAsia="en-US"/>
        </w:rPr>
        <w:t xml:space="preserve"> </w:t>
      </w:r>
      <w:r w:rsidRPr="000D7EB0">
        <w:rPr>
          <w:rFonts w:ascii="Times New Roman" w:hAnsi="Times New Roman"/>
          <w:bCs/>
          <w:sz w:val="28"/>
          <w:szCs w:val="28"/>
          <w:lang w:eastAsia="en-US"/>
        </w:rPr>
        <w:t>физическая культура,</w:t>
      </w:r>
      <w:r w:rsidRPr="000D7EB0">
        <w:rPr>
          <w:rFonts w:ascii="Times New Roman" w:eastAsiaTheme="minorHAnsi" w:hAnsi="Times New Roman"/>
          <w:bCs/>
          <w:sz w:val="28"/>
          <w:szCs w:val="28"/>
          <w:lang w:eastAsia="en-US"/>
        </w:rPr>
        <w:t xml:space="preserve"> </w:t>
      </w:r>
      <w:r w:rsidRPr="000D7EB0">
        <w:rPr>
          <w:rFonts w:ascii="Times New Roman" w:hAnsi="Times New Roman"/>
          <w:bCs/>
          <w:sz w:val="28"/>
          <w:szCs w:val="28"/>
          <w:lang w:eastAsia="en-US"/>
        </w:rPr>
        <w:t>физика, химия, астрономия, технология на базе МБОУ «Борисовская средняя общеобразовательная школа №1 имени Героя Советского Союза А.М. Рудого».</w:t>
      </w:r>
    </w:p>
    <w:p w:rsidR="00F65866" w:rsidRPr="000D7EB0" w:rsidRDefault="00F65866" w:rsidP="00655705">
      <w:pPr>
        <w:spacing w:after="0" w:line="240" w:lineRule="auto"/>
        <w:ind w:firstLine="851"/>
        <w:jc w:val="both"/>
        <w:rPr>
          <w:rFonts w:ascii="Times New Roman" w:hAnsi="Times New Roman"/>
          <w:sz w:val="28"/>
          <w:szCs w:val="28"/>
          <w:lang w:eastAsia="en-US"/>
        </w:rPr>
      </w:pPr>
      <w:r w:rsidRPr="000D7EB0">
        <w:rPr>
          <w:rFonts w:ascii="Times New Roman" w:hAnsi="Times New Roman"/>
          <w:sz w:val="28"/>
          <w:szCs w:val="28"/>
          <w:lang w:eastAsia="en-US"/>
        </w:rPr>
        <w:t>Максимальный охват  участников муниципального этапа всероссийской олимпиады школьников среди обучающихся 7-11 классов составил</w:t>
      </w:r>
      <w:r w:rsidRPr="000D7EB0">
        <w:rPr>
          <w:rFonts w:ascii="Times New Roman" w:hAnsi="Times New Roman"/>
          <w:b/>
          <w:sz w:val="28"/>
          <w:szCs w:val="28"/>
          <w:lang w:eastAsia="en-US"/>
        </w:rPr>
        <w:t xml:space="preserve"> </w:t>
      </w:r>
      <w:r w:rsidRPr="000D7EB0">
        <w:rPr>
          <w:rFonts w:ascii="Times New Roman" w:hAnsi="Times New Roman"/>
          <w:sz w:val="28"/>
          <w:szCs w:val="28"/>
          <w:lang w:eastAsia="en-US"/>
        </w:rPr>
        <w:t>51%. Победителями стали 31 участников и 26 участников призерами.</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hAnsi="Times New Roman"/>
          <w:sz w:val="28"/>
          <w:szCs w:val="28"/>
        </w:rPr>
        <w:t xml:space="preserve">По итогам регионального этапа олимпиад обладателями премии Губернатора </w:t>
      </w:r>
      <w:r w:rsidRPr="000D7EB0">
        <w:rPr>
          <w:rFonts w:ascii="Times New Roman" w:eastAsia="Calibri" w:hAnsi="Times New Roman"/>
          <w:sz w:val="28"/>
          <w:szCs w:val="28"/>
          <w:lang w:eastAsia="en-US"/>
        </w:rPr>
        <w:t xml:space="preserve">стали  2 призера из числа обучающихся МБОУ "Борисовская средняя общеобразовательная школа №2".  </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Для стимулирования познавательной, творческой, экспериментально – исследовательской, интеллектуальной деятельности детей в районе отдел методического сопровождения по внедрению инновационных технологий и реализации проектов управления образования администрации Борисовского района ежегодно организует и проводит конкурсы научно-исследовательских работ детей. В 2017-2018 учебном году обучающиеся школ района приняли активное участие в муниципальных этапах конкурсов исследовательских работ и творческих проектов дошкольников и младших школьников «Я - исследователь» и конкурсе «Первые шаги к науке», «Шаг в будущее». </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ab/>
        <w:t xml:space="preserve">Количество призовых мест, полученных обучающимися нашего района  в конкурсах различной направленности и уровней составило: </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на всероссийском уровне – 4 места;</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xml:space="preserve">Кочнев Тимофей, обучающейся 7 класса  МБОУ «Стригуновская средняя общеобразовательная школа»   занял 1 место во </w:t>
      </w:r>
      <w:r w:rsidRPr="000D7EB0">
        <w:rPr>
          <w:rFonts w:ascii="Times New Roman" w:eastAsia="Calibri" w:hAnsi="Times New Roman"/>
          <w:bCs/>
          <w:sz w:val="28"/>
          <w:szCs w:val="28"/>
        </w:rPr>
        <w:t>Всероссийском детском конкурсе научно-исследовательских  и творческих работ «Первые шаги  в науке» в</w:t>
      </w:r>
      <w:r w:rsidRPr="000D7EB0">
        <w:rPr>
          <w:rFonts w:ascii="Times New Roman" w:eastAsia="Calibri" w:hAnsi="Times New Roman"/>
          <w:sz w:val="28"/>
          <w:szCs w:val="28"/>
        </w:rPr>
        <w:t xml:space="preserve"> секции  «Литературоведение и литературное творчество», который проходил в д/о «Непицино» Управления делами Президента РФ с 25 по 27 апреля 2018 года. Тема исследовательской работы  Тимофея «Русские богатыри: в чем сила?». </w:t>
      </w:r>
      <w:r w:rsidRPr="000D7EB0">
        <w:rPr>
          <w:rFonts w:ascii="Times New Roman" w:eastAsia="Calibri" w:hAnsi="Times New Roman"/>
          <w:sz w:val="28"/>
          <w:szCs w:val="28"/>
        </w:rPr>
        <w:lastRenderedPageBreak/>
        <w:t>Научный руководитель Карпенко Елена Николаевна, учитель русского языка и литературы МБОУ "Стригуновская средняя общеобразовательная школа".</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Лукина Мария, обучающаяся 8 «а» класса  МБОУ "Борисовская средняя общеобразовательная школа №1 имени Героя Советского Союза А.М. Рудого", а также детского экологического центра «Дубрава» Государственного заповедника «Белогорье», заняла  3 место в Российской научной  конференции школьников «Открытие», которая проходила на базе МОУ «Средняя  школа с углубленным изучением отдельных предметов «Провинциальный колледж» в г. Ярославль с 20 по 22 апреля.</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 xml:space="preserve">Колмыкова Анна, обучающаяся 11 класса МБОУ Борисовская средняя общеобразовательная школа №1 имени Героя Советского Союза А. М. Рудого» (руководитель - Ямпольская Маргарита Ивановна), стала победителем Всероссийского открытого конкурса научно-исследовательских и творческих работ молодёжи «Меня оценят в </w:t>
      </w:r>
      <w:r w:rsidRPr="000D7EB0">
        <w:rPr>
          <w:rFonts w:ascii="Times New Roman" w:eastAsia="Calibri" w:hAnsi="Times New Roman"/>
          <w:sz w:val="28"/>
          <w:szCs w:val="28"/>
          <w:lang w:val="en-US"/>
        </w:rPr>
        <w:t>XXI</w:t>
      </w:r>
      <w:r w:rsidRPr="000D7EB0">
        <w:rPr>
          <w:rFonts w:ascii="Times New Roman" w:eastAsia="Calibri" w:hAnsi="Times New Roman"/>
          <w:sz w:val="28"/>
          <w:szCs w:val="28"/>
        </w:rPr>
        <w:t xml:space="preserve"> веке», который проходил который проходил в д/о «Непицино» Управления делами Президента РФ с 25 по 27 октября 2017 года. Анна успешно выступила в секции «История  и краеведение» со своей работой  - «Книга памяти». </w:t>
      </w:r>
    </w:p>
    <w:p w:rsidR="00F65866" w:rsidRPr="000D7EB0" w:rsidRDefault="00F65866" w:rsidP="00655705">
      <w:pPr>
        <w:spacing w:after="0" w:line="240" w:lineRule="auto"/>
        <w:ind w:firstLine="709"/>
        <w:jc w:val="both"/>
        <w:rPr>
          <w:rFonts w:ascii="Times New Roman" w:eastAsia="Calibri" w:hAnsi="Times New Roman"/>
          <w:sz w:val="28"/>
          <w:szCs w:val="28"/>
        </w:rPr>
      </w:pPr>
      <w:r w:rsidRPr="000D7EB0">
        <w:rPr>
          <w:rFonts w:ascii="Times New Roman" w:eastAsia="Calibri" w:hAnsi="Times New Roman"/>
          <w:sz w:val="28"/>
          <w:szCs w:val="28"/>
        </w:rPr>
        <w:t>Изюмов Виталий Алексеевич, обучающийся 11 класса МБОУ «Борисовская СОШ №2», занял второе место во Всероссийском конкурсе на знание символов и атрибутов государственной власти РФ в номинации «Исследовательские работы», работа: «Проблема толкования символа «дубовое дерево» в русской геральдике». Конкурс проходил в г.Москва ФГБОУ ДО «Федеральный центр детско-юношеского туризма и краеведения» с 11 по 15 декабря 2017года.</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на региональном -42 места;</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на муниципальном – 1349 мест.</w:t>
      </w:r>
    </w:p>
    <w:p w:rsidR="00F65866" w:rsidRPr="000D7EB0" w:rsidRDefault="00F65866" w:rsidP="00655705">
      <w:pPr>
        <w:spacing w:after="0" w:line="240" w:lineRule="auto"/>
        <w:ind w:firstLine="709"/>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Перед образовательными учреждениями  района  стоит задача формирования  устойчивых нравственных качеств личности школьника,  этому способствует духовно-нравственное развитие и воспитание  обучающихся.</w:t>
      </w:r>
    </w:p>
    <w:p w:rsidR="00F65866" w:rsidRPr="000D7EB0" w:rsidRDefault="00F65866" w:rsidP="00655705">
      <w:pPr>
        <w:autoSpaceDE w:val="0"/>
        <w:autoSpaceDN w:val="0"/>
        <w:adjustRightInd w:val="0"/>
        <w:spacing w:after="0" w:line="240" w:lineRule="auto"/>
        <w:ind w:right="1" w:firstLine="709"/>
        <w:jc w:val="both"/>
        <w:rPr>
          <w:rFonts w:ascii="Times New Roman" w:hAnsi="Times New Roman"/>
          <w:sz w:val="28"/>
          <w:szCs w:val="28"/>
          <w:lang w:eastAsia="en-US"/>
        </w:rPr>
      </w:pPr>
      <w:r w:rsidRPr="000D7EB0">
        <w:rPr>
          <w:rFonts w:ascii="Times New Roman" w:hAnsi="Times New Roman"/>
          <w:sz w:val="28"/>
          <w:szCs w:val="28"/>
          <w:lang w:eastAsia="en-US"/>
        </w:rPr>
        <w:t>В  2016-2017   учебном году  была продолжена работа  в рамках   Комплексного   плана мероприятий совместной деятельности  между управлением  образования администрации  Борисовского района  и Благочинием Борисовского округа по духовно-нравственному воспитанию детей и молодёжи, между приходами и общеобразовательными учреждениями.</w:t>
      </w:r>
    </w:p>
    <w:p w:rsidR="00F65866" w:rsidRPr="000D7EB0" w:rsidRDefault="00F65866" w:rsidP="00655705">
      <w:pPr>
        <w:spacing w:after="0" w:line="240" w:lineRule="auto"/>
        <w:ind w:firstLine="709"/>
        <w:jc w:val="both"/>
        <w:rPr>
          <w:rFonts w:ascii="Times New Roman" w:eastAsia="Calibri" w:hAnsi="Times New Roman"/>
          <w:sz w:val="28"/>
          <w:szCs w:val="28"/>
          <w:shd w:val="clear" w:color="auto" w:fill="FFFFFF"/>
          <w:lang w:eastAsia="en-US"/>
        </w:rPr>
      </w:pPr>
      <w:r w:rsidRPr="000D7EB0">
        <w:rPr>
          <w:rFonts w:ascii="Times New Roman" w:hAnsi="Times New Roman"/>
          <w:sz w:val="28"/>
          <w:szCs w:val="28"/>
          <w:lang w:eastAsia="en-US"/>
        </w:rPr>
        <w:t xml:space="preserve">В  школах района прошли  </w:t>
      </w:r>
      <w:r w:rsidRPr="000D7EB0">
        <w:rPr>
          <w:rFonts w:ascii="Times New Roman" w:eastAsia="Calibri" w:hAnsi="Times New Roman"/>
          <w:sz w:val="28"/>
          <w:szCs w:val="28"/>
          <w:shd w:val="clear" w:color="auto" w:fill="FFFFFF"/>
          <w:lang w:eastAsia="en-US"/>
        </w:rPr>
        <w:t xml:space="preserve">семейные  праздники светского и церковного календарей с привлечением детей и родителей к их подготовке, </w:t>
      </w:r>
      <w:r w:rsidRPr="000D7EB0">
        <w:rPr>
          <w:rFonts w:ascii="Times New Roman" w:hAnsi="Times New Roman"/>
          <w:sz w:val="28"/>
          <w:szCs w:val="28"/>
          <w:lang w:eastAsia="en-US"/>
        </w:rPr>
        <w:t xml:space="preserve"> встречи ученических коллективов со священнослужителями,  мероприятия по  вопросам профилактики социально-значимых заболевания, в том числе наркомании, алкоголизма, табакокурения,  </w:t>
      </w:r>
      <w:r w:rsidRPr="000D7EB0">
        <w:rPr>
          <w:rFonts w:ascii="Times New Roman" w:eastAsia="Calibri" w:hAnsi="Times New Roman"/>
          <w:sz w:val="28"/>
          <w:szCs w:val="28"/>
          <w:shd w:val="clear" w:color="auto" w:fill="FFFFFF"/>
          <w:lang w:eastAsia="en-US"/>
        </w:rPr>
        <w:t>тематические беседы на родительских собраниях «Духовно-нравственное просвещение подрастающего поколения» с участием священнослужителей.</w:t>
      </w:r>
    </w:p>
    <w:p w:rsidR="00F65866" w:rsidRPr="000D7EB0" w:rsidRDefault="00F65866" w:rsidP="00655705">
      <w:pPr>
        <w:tabs>
          <w:tab w:val="left" w:pos="993"/>
        </w:tabs>
        <w:spacing w:after="0" w:line="240" w:lineRule="auto"/>
        <w:rPr>
          <w:rFonts w:ascii="Times New Roman" w:hAnsi="Times New Roman"/>
          <w:b/>
          <w:sz w:val="28"/>
          <w:szCs w:val="28"/>
          <w:lang w:eastAsia="en-US"/>
        </w:rPr>
      </w:pPr>
    </w:p>
    <w:p w:rsidR="00F65866" w:rsidRPr="000D7EB0" w:rsidRDefault="00F65866" w:rsidP="00AA0943">
      <w:pPr>
        <w:tabs>
          <w:tab w:val="left" w:pos="993"/>
        </w:tabs>
        <w:spacing w:after="0" w:line="240" w:lineRule="auto"/>
        <w:ind w:left="360"/>
        <w:jc w:val="center"/>
        <w:rPr>
          <w:rFonts w:ascii="Times New Roman" w:hAnsi="Times New Roman"/>
          <w:b/>
          <w:sz w:val="28"/>
          <w:szCs w:val="28"/>
          <w:lang w:eastAsia="en-US"/>
        </w:rPr>
      </w:pPr>
      <w:r w:rsidRPr="000D7EB0">
        <w:rPr>
          <w:rFonts w:ascii="Times New Roman" w:hAnsi="Times New Roman"/>
          <w:b/>
          <w:sz w:val="28"/>
          <w:szCs w:val="28"/>
          <w:lang w:eastAsia="en-US"/>
        </w:rPr>
        <w:t>Методическое сопровождение деятельности школьных библиотек</w:t>
      </w:r>
    </w:p>
    <w:p w:rsidR="00F65866" w:rsidRPr="000D7EB0" w:rsidRDefault="00F65866" w:rsidP="00655705">
      <w:pPr>
        <w:spacing w:after="0" w:line="240" w:lineRule="auto"/>
        <w:jc w:val="center"/>
        <w:rPr>
          <w:rFonts w:ascii="Times New Roman" w:hAnsi="Times New Roman"/>
          <w:b/>
          <w:sz w:val="28"/>
          <w:szCs w:val="28"/>
          <w:lang w:eastAsia="en-US"/>
        </w:rPr>
      </w:pP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В 2017-2018 учебном году на закупку учебников были выделены средства из областного бюджета в размере 3 млн. 386 тыс. рублей. Библиотечный фонд </w:t>
      </w:r>
      <w:r w:rsidRPr="000D7EB0">
        <w:rPr>
          <w:rFonts w:ascii="Times New Roman" w:eastAsia="Calibri" w:hAnsi="Times New Roman"/>
          <w:sz w:val="28"/>
          <w:szCs w:val="28"/>
          <w:lang w:eastAsia="en-US"/>
        </w:rPr>
        <w:lastRenderedPageBreak/>
        <w:t>школьных библиотек пополнился на 9731 экземпляр, что составило 96,5 % обеспеченности учащихся школьными учебниками.</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Был реализован ряд мероприятий по расширению спектра услуг, предоставляемых библиотеками общеобразовательных организаций. А именно: внедрены новые информационные технологии и компьютеризация библиотечно-информационных процессов. </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Обеспечен доступ участникам образовательного процесса - обучающимся, педагогам, родителям к информации, знаниям, культурным ценностям посредством использования библиотечно-информационных ресурсов ОО: бумажном, магнитном, цифровом, коммуникативном и иных носителях  </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Проведён мониторинг учебно-методического обеспечения общеобразовательных учреждений Борисовского района в целях сверки на предмет соответствия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мониторинг по использованию ЭФУ</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Проведён анализ линий учебников, авторов использующихся  в образовательном процессе общеобразовательных организаций (с целью сохранения преемственности  в освоении основной образовательной программы и исключения случаев приобретения отдельных учебников, входящих в разные предметные линии). Составлена база УМК</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Сформирован централизованный заказ на приобретение учебников для обучающихся на 2018-2019 учебный год.</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На 2018-2019 учебный год на закупку учебников были выделены средства из областного бюджета в размере 3 млн. 386 тыс. рублей. Библиотечный фонд школьных библиотек пополнился на 8963 экземпляр, что составило 99,5 % обеспеченности учащихся школьными учебниками, в том числе обучающиеся с ОВЗ обеспеченны учебниками на 95% Межбиблиотечного обмена  в районе нет, т.к договора между школами не заключались.</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Недостающие учебники по предметам МХК, Искусство и учебники для обучающихся с ОВЗ, в соответствии с ФГОС, закуплены в неполном объёме в связи с недостающими средствами и необходимостью обновления библиотечных фондов раз в пять лет. А так же  отсутствием в  свободной продаже учебников для обучающихся с ОВЗ, в соответствии с ФГОС.</w:t>
      </w:r>
    </w:p>
    <w:p w:rsidR="00F65866" w:rsidRPr="000D7EB0" w:rsidRDefault="00F65866" w:rsidP="00655705">
      <w:pPr>
        <w:spacing w:after="0" w:line="240" w:lineRule="auto"/>
        <w:ind w:firstLine="851"/>
        <w:jc w:val="both"/>
        <w:rPr>
          <w:rFonts w:ascii="Times New Roman" w:eastAsia="Calibri" w:hAnsi="Times New Roman"/>
          <w:sz w:val="28"/>
          <w:szCs w:val="28"/>
          <w:lang w:eastAsia="en-US"/>
        </w:rPr>
      </w:pPr>
    </w:p>
    <w:p w:rsidR="00F65866" w:rsidRPr="000D7EB0" w:rsidRDefault="00F65866" w:rsidP="00AA0943">
      <w:pPr>
        <w:spacing w:after="0" w:line="240" w:lineRule="auto"/>
        <w:rPr>
          <w:rFonts w:ascii="Times New Roman" w:hAnsi="Times New Roman"/>
          <w:b/>
          <w:sz w:val="28"/>
          <w:szCs w:val="28"/>
        </w:rPr>
      </w:pPr>
    </w:p>
    <w:p w:rsidR="00547921" w:rsidRPr="000D7EB0" w:rsidRDefault="00547921" w:rsidP="00655705">
      <w:pPr>
        <w:pStyle w:val="a7"/>
        <w:spacing w:after="0" w:line="240" w:lineRule="auto"/>
        <w:ind w:left="0"/>
        <w:jc w:val="center"/>
        <w:rPr>
          <w:rFonts w:ascii="Times New Roman" w:hAnsi="Times New Roman"/>
          <w:b/>
          <w:sz w:val="28"/>
          <w:szCs w:val="28"/>
        </w:rPr>
      </w:pPr>
      <w:r w:rsidRPr="000D7EB0">
        <w:rPr>
          <w:rFonts w:ascii="Times New Roman" w:hAnsi="Times New Roman"/>
          <w:b/>
          <w:sz w:val="28"/>
          <w:szCs w:val="28"/>
        </w:rPr>
        <w:t>Контрольно-оценочные процедуры учебных достижений и мониторинговые исследования уровня обученности учащихся</w:t>
      </w:r>
    </w:p>
    <w:p w:rsidR="00480AD0" w:rsidRPr="000D7EB0" w:rsidRDefault="00547921" w:rsidP="00655705">
      <w:pPr>
        <w:pStyle w:val="a7"/>
        <w:spacing w:after="0" w:line="240" w:lineRule="auto"/>
        <w:ind w:left="0"/>
        <w:jc w:val="center"/>
        <w:rPr>
          <w:rFonts w:ascii="Times New Roman" w:hAnsi="Times New Roman"/>
          <w:b/>
          <w:sz w:val="28"/>
          <w:szCs w:val="28"/>
        </w:rPr>
      </w:pPr>
      <w:r w:rsidRPr="000D7EB0">
        <w:rPr>
          <w:rFonts w:ascii="Times New Roman" w:hAnsi="Times New Roman"/>
          <w:b/>
          <w:sz w:val="28"/>
          <w:szCs w:val="28"/>
        </w:rPr>
        <w:t>Борисовского района</w:t>
      </w:r>
    </w:p>
    <w:p w:rsidR="00480AD0" w:rsidRPr="000D7EB0" w:rsidRDefault="00480AD0" w:rsidP="00655705">
      <w:pPr>
        <w:spacing w:after="0" w:line="240" w:lineRule="auto"/>
        <w:jc w:val="center"/>
        <w:rPr>
          <w:rFonts w:ascii="Times New Roman" w:hAnsi="Times New Roman"/>
          <w:i/>
          <w:color w:val="FF0000"/>
          <w:sz w:val="28"/>
          <w:szCs w:val="28"/>
        </w:rPr>
      </w:pPr>
    </w:p>
    <w:p w:rsidR="00522173" w:rsidRPr="000D7EB0" w:rsidRDefault="00E644C1"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color w:val="FF0000"/>
          <w:sz w:val="28"/>
          <w:szCs w:val="28"/>
          <w:lang w:eastAsia="en-US"/>
        </w:rPr>
        <w:tab/>
      </w:r>
      <w:r w:rsidR="00522173" w:rsidRPr="000D7EB0">
        <w:rPr>
          <w:rFonts w:ascii="Times New Roman" w:eastAsia="Calibri" w:hAnsi="Times New Roman"/>
          <w:sz w:val="28"/>
          <w:szCs w:val="28"/>
          <w:lang w:eastAsia="en-US"/>
        </w:rPr>
        <w:t xml:space="preserve">Общий замысел современной контрольно-оценочной системы состоит в создании совокупности методик, процедур, измерителей, программно-педагогических средств, взаимодействующих как единое целое в процессе проверки результатов обучения, оценивания состояния объектов контроля, анализа данных контроля, их интерпретации и выработки корректирующих </w:t>
      </w:r>
      <w:r w:rsidR="00522173" w:rsidRPr="000D7EB0">
        <w:rPr>
          <w:rFonts w:ascii="Times New Roman" w:eastAsia="Calibri" w:hAnsi="Times New Roman"/>
          <w:sz w:val="28"/>
          <w:szCs w:val="28"/>
          <w:lang w:eastAsia="en-US"/>
        </w:rPr>
        <w:lastRenderedPageBreak/>
        <w:t>воздействий в целях повышения качества обучения. В том или ином виде контрольно-оценочная система существует в любой школе. Однако ее современный вариант предполагает опору на базы данных школьного мониторинга, наличие специальных методик проведения контроля и оценивания результатов учащихся, банка инновационных измерителей, стандартизированных шкал, про­граммно-инструментальных средств, а также подготовки коллектива учителей по педагогическим измерениям и использованию данных контроля в управлении качеством образования.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Свойства и задачи системы. Современная контрольно-оценочная система должна обладать целостным функционально-структурным строением, сочетающим традиционные и инновационные методы контроля.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Создание такой системы в школе предполагает налаживание и поддержку всех необходимых информационных потоков для управления качеством обучения, охват пользователей с различными уровнями доступа, среди которых – учащиеся, их родители, учителя и администрация школы.</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К основным задачам контрольно-оценочной системы можно отнести:</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получение объективной информации об уровне, и качестве индивидуальных учебных достижений учащихся в целях коррекции учебного процесса;</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получение объективной текущей и прогностической информации о качестве обучения для муниципальных и других органов управления образованием;</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обеспечение возможности индивидуализации учебного процесса на основе результатов контроля, реализации личностно ориентированной, развивающей и других инновационных технологий обучения без необоснованного роста трудозатрат со стороны педагога;</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сбор и анализ объективной информации о подготовленности обучающихся для выставления итоговых оценок при переходе на следующую ступень обучения;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поддержку развития новых форм, методов и средств контроля, адекватных компетентностному подходу, аутентичной, сбалансированной и интегральной оценке учебных достижений учащихся;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обеспечение возможности самоконтроля, самокоррекции и самооценки для учащихся;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создание и поддержку функционирования школьной системы мониторинга качества образования.</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Эффективность управления любым сложным, динамическим объектом и прогнозирование его изменения возможно только основе непрерывного потока информации о его состоянии и тех процессов, которые обеспечивают динамическое равновесие системы или угрожает его нарушить, поэтому для осознания процессов, происходящих в образовании, для действительного управления ими, а не спонтанной борьбы с неожиданными фактами, необходимо непрерывное слежение за состоянием,  то есть мониторинг.</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i/>
          <w:sz w:val="28"/>
          <w:szCs w:val="28"/>
          <w:lang w:eastAsia="en-US"/>
        </w:rPr>
        <w:t xml:space="preserve">Мониторинг в образовании  </w:t>
      </w:r>
      <w:r w:rsidRPr="000D7EB0">
        <w:rPr>
          <w:rFonts w:ascii="Times New Roman" w:eastAsia="Calibri" w:hAnsi="Times New Roman"/>
          <w:sz w:val="28"/>
          <w:szCs w:val="28"/>
          <w:lang w:eastAsia="en-US"/>
        </w:rPr>
        <w:t xml:space="preserve">- это система отбора, обработки, хранения и распространения информации об образовательной системе или отдельных её элементах, ориентированных на информационное обеспечение управления, которая позволяет судить о состоянии объекта  в любой момент времени и может обеспечить прогноз эго развития. (А. Н. Майоров. Мониторинг в образовании. </w:t>
      </w:r>
      <w:r w:rsidRPr="000D7EB0">
        <w:rPr>
          <w:rFonts w:ascii="Times New Roman" w:eastAsia="Calibri" w:hAnsi="Times New Roman"/>
          <w:sz w:val="28"/>
          <w:szCs w:val="28"/>
          <w:lang w:eastAsia="en-US"/>
        </w:rPr>
        <w:lastRenderedPageBreak/>
        <w:t>СПб.: Образование – культура, 1998). Вопрос мониторинга образовательного процесса поднимается на различных уровнях образовательного сообщества РФ, т.к. от результатов его проведения во многом зависит реформирование системы образования в нашей стране.</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Всегда важно иметь оперативную, точную и объективную информацию о текущем состоянии учебного процесса. Это позволяет своевременно осуществить методическую поддержку учителей, внести требуемые коррективы в учебно–воспитательный процесс и, как следствие, приводит к повышению качества образовательного и воспитательного процесса в школе. Такую информацию могут предоставить регулярно проводимые мониторинговые исследования, которые являются необходимым инструментом анализа различных сторон учебного процесса.</w:t>
      </w:r>
    </w:p>
    <w:p w:rsidR="00522173" w:rsidRPr="000D7EB0" w:rsidRDefault="00522173" w:rsidP="00655705">
      <w:pPr>
        <w:spacing w:after="0" w:line="240" w:lineRule="auto"/>
        <w:ind w:firstLine="567"/>
        <w:jc w:val="both"/>
        <w:rPr>
          <w:rFonts w:ascii="Times New Roman" w:eastAsia="Calibri" w:hAnsi="Times New Roman"/>
          <w:bCs/>
          <w:sz w:val="28"/>
          <w:szCs w:val="28"/>
          <w:lang w:eastAsia="en-US"/>
        </w:rPr>
      </w:pPr>
      <w:r w:rsidRPr="000D7EB0">
        <w:rPr>
          <w:rFonts w:ascii="Times New Roman" w:eastAsia="Calibri" w:hAnsi="Times New Roman"/>
          <w:bCs/>
          <w:sz w:val="28"/>
          <w:szCs w:val="28"/>
          <w:lang w:eastAsia="en-US"/>
        </w:rPr>
        <w:t xml:space="preserve">Основными задачами мониторинговых исследований качества образования являются: </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bCs/>
          <w:sz w:val="28"/>
          <w:szCs w:val="28"/>
          <w:lang w:eastAsia="en-US"/>
        </w:rPr>
        <w:t xml:space="preserve">создание организационной схемы взаимодействия федеральных, региональных  и районных структур при организации и проведении исследований; </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формирование представительных выборок учащихся образовательных учреждений Борисовского района;</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подготовка инструментария исследования;</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проведение инструктивно-методических совещаний и семинаров;</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проведение обследований в отобранных образовательных учреждениях;</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bCs/>
          <w:sz w:val="28"/>
          <w:szCs w:val="28"/>
          <w:lang w:eastAsia="en-US"/>
        </w:rPr>
        <w:t xml:space="preserve">осуществление независимого контроля качества проведения обследований в районе; </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bCs/>
          <w:sz w:val="28"/>
          <w:szCs w:val="28"/>
          <w:lang w:eastAsia="en-US"/>
        </w:rPr>
        <w:t xml:space="preserve">сбор, обработка и анализ полученных данных; </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bCs/>
          <w:sz w:val="28"/>
          <w:szCs w:val="28"/>
          <w:lang w:eastAsia="en-US"/>
        </w:rPr>
        <w:t xml:space="preserve">подготовка отчета, аналитических материалов и баз данных по результатам исследования; </w:t>
      </w:r>
    </w:p>
    <w:p w:rsidR="00522173" w:rsidRPr="000D7EB0" w:rsidRDefault="00522173" w:rsidP="00E64652">
      <w:pPr>
        <w:numPr>
          <w:ilvl w:val="0"/>
          <w:numId w:val="13"/>
        </w:numPr>
        <w:spacing w:after="0" w:line="240" w:lineRule="auto"/>
        <w:ind w:left="0" w:firstLine="426"/>
        <w:contextualSpacing/>
        <w:jc w:val="both"/>
        <w:rPr>
          <w:rFonts w:ascii="Times New Roman" w:eastAsia="Calibri" w:hAnsi="Times New Roman"/>
          <w:sz w:val="28"/>
          <w:szCs w:val="28"/>
          <w:lang w:eastAsia="en-US"/>
        </w:rPr>
      </w:pPr>
      <w:r w:rsidRPr="000D7EB0">
        <w:rPr>
          <w:rFonts w:ascii="Times New Roman" w:eastAsia="Calibri" w:hAnsi="Times New Roman"/>
          <w:bCs/>
          <w:sz w:val="28"/>
          <w:szCs w:val="28"/>
          <w:lang w:eastAsia="en-US"/>
        </w:rPr>
        <w:t>проведение совещаний по обсуждению полученных результатов</w:t>
      </w:r>
    </w:p>
    <w:p w:rsidR="00522173" w:rsidRPr="000D7EB0" w:rsidRDefault="00522173" w:rsidP="00655705">
      <w:pPr>
        <w:spacing w:after="0" w:line="240" w:lineRule="auto"/>
        <w:ind w:firstLine="567"/>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Целью мониторинговых исследований качества образования является определение качества и доступности образования на определенных этапах обучения, тенденций в их изменении, а также выявление факторов, позволяющих интерпретировать полученные результаты.</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В соответствии с планами работы ОГБУ «Белгородский региональный центр оценки качества образования» и отдела оценки качества образования управления образования администрации Борисовского района на 2018 год и с сентября 2017 по август 2018 года были проведены:</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sz w:val="28"/>
          <w:szCs w:val="28"/>
        </w:rPr>
      </w:pPr>
      <w:r w:rsidRPr="000D7EB0">
        <w:rPr>
          <w:rFonts w:ascii="Times New Roman" w:hAnsi="Times New Roman"/>
          <w:sz w:val="28"/>
          <w:szCs w:val="28"/>
          <w:u w:val="single"/>
        </w:rPr>
        <w:t>Ежемесячный мониторинг движения обучающихся</w:t>
      </w:r>
      <w:r w:rsidRPr="000D7EB0">
        <w:rPr>
          <w:rFonts w:ascii="Times New Roman" w:hAnsi="Times New Roman"/>
          <w:sz w:val="28"/>
          <w:szCs w:val="28"/>
        </w:rPr>
        <w:t xml:space="preserve"> (</w:t>
      </w:r>
      <w:r w:rsidRPr="000D7EB0">
        <w:rPr>
          <w:rFonts w:ascii="Times New Roman" w:hAnsi="Times New Roman"/>
          <w:i/>
          <w:sz w:val="28"/>
          <w:szCs w:val="28"/>
        </w:rPr>
        <w:t>с 01.09.2017г. по 01.06.2018 г.</w:t>
      </w:r>
      <w:r w:rsidRPr="000D7EB0">
        <w:rPr>
          <w:rFonts w:ascii="Times New Roman" w:hAnsi="Times New Roman"/>
          <w:sz w:val="28"/>
          <w:szCs w:val="28"/>
        </w:rPr>
        <w:t>)</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sz w:val="28"/>
          <w:szCs w:val="28"/>
        </w:rPr>
      </w:pPr>
      <w:r w:rsidRPr="000D7EB0">
        <w:rPr>
          <w:rFonts w:ascii="Times New Roman" w:hAnsi="Times New Roman"/>
          <w:bCs/>
          <w:sz w:val="28"/>
          <w:szCs w:val="28"/>
          <w:u w:val="single"/>
        </w:rPr>
        <w:t>Областное</w:t>
      </w:r>
      <w:r w:rsidRPr="000D7EB0">
        <w:rPr>
          <w:rFonts w:ascii="Times New Roman" w:hAnsi="Times New Roman"/>
          <w:sz w:val="28"/>
          <w:szCs w:val="28"/>
          <w:u w:val="single"/>
        </w:rPr>
        <w:t xml:space="preserve"> мониторинговое исследование готовности первоклассников к обучению в школе</w:t>
      </w:r>
      <w:r w:rsidRPr="000D7EB0">
        <w:rPr>
          <w:rFonts w:ascii="Times New Roman" w:hAnsi="Times New Roman"/>
          <w:sz w:val="28"/>
          <w:szCs w:val="28"/>
        </w:rPr>
        <w:t xml:space="preserve"> (</w:t>
      </w:r>
      <w:r w:rsidRPr="000D7EB0">
        <w:rPr>
          <w:rFonts w:ascii="Times New Roman" w:hAnsi="Times New Roman"/>
          <w:i/>
          <w:sz w:val="28"/>
          <w:szCs w:val="28"/>
        </w:rPr>
        <w:t>с 20.09.2017 г. по 27.09.2017 г.</w:t>
      </w:r>
      <w:r w:rsidRPr="000D7EB0">
        <w:rPr>
          <w:rFonts w:ascii="Times New Roman" w:hAnsi="Times New Roman"/>
          <w:sz w:val="28"/>
          <w:szCs w:val="28"/>
        </w:rPr>
        <w:t xml:space="preserve">) – согласно приказу департамента образования Белгородской области от </w:t>
      </w:r>
      <w:r w:rsidRPr="000D7EB0">
        <w:rPr>
          <w:rFonts w:ascii="Times New Roman" w:hAnsi="Times New Roman"/>
          <w:noProof/>
          <w:sz w:val="28"/>
          <w:szCs w:val="28"/>
        </w:rPr>
        <w:t xml:space="preserve">№ 2543 «О проведении мониторингового исследования готовности первоклассников к обучению в школе» от 06 сентября 2017 года </w:t>
      </w:r>
      <w:r w:rsidRPr="000D7EB0">
        <w:rPr>
          <w:rFonts w:ascii="Times New Roman" w:hAnsi="Times New Roman"/>
          <w:sz w:val="28"/>
          <w:szCs w:val="28"/>
        </w:rPr>
        <w:t xml:space="preserve"> и приказ управления образования администрации Борисовского района от 12 сентября 2017 года № 588 «О </w:t>
      </w:r>
      <w:r w:rsidRPr="000D7EB0">
        <w:rPr>
          <w:rFonts w:ascii="Times New Roman" w:hAnsi="Times New Roman"/>
          <w:sz w:val="28"/>
          <w:szCs w:val="28"/>
        </w:rPr>
        <w:lastRenderedPageBreak/>
        <w:t xml:space="preserve">проведении мониторингового исследования готовности первоклассников к обучению в школе» </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sz w:val="28"/>
          <w:szCs w:val="28"/>
        </w:rPr>
      </w:pPr>
      <w:r w:rsidRPr="000D7EB0">
        <w:rPr>
          <w:rFonts w:ascii="Times New Roman" w:hAnsi="Times New Roman"/>
          <w:bCs/>
          <w:sz w:val="28"/>
          <w:szCs w:val="28"/>
          <w:u w:val="single"/>
        </w:rPr>
        <w:t>Районный мониторинг материально-технической базы общеобразовательных организаций Борисовского района</w:t>
      </w:r>
      <w:r w:rsidRPr="000D7EB0">
        <w:rPr>
          <w:rFonts w:ascii="Times New Roman" w:hAnsi="Times New Roman"/>
          <w:bCs/>
          <w:sz w:val="28"/>
          <w:szCs w:val="28"/>
        </w:rPr>
        <w:t xml:space="preserve"> </w:t>
      </w:r>
      <w:r w:rsidRPr="000D7EB0">
        <w:rPr>
          <w:rFonts w:ascii="Times New Roman" w:hAnsi="Times New Roman"/>
          <w:bCs/>
          <w:i/>
          <w:sz w:val="28"/>
          <w:szCs w:val="28"/>
        </w:rPr>
        <w:t>(с 28.09.2017 г. по 06.10.2017 г.)</w:t>
      </w:r>
      <w:r w:rsidRPr="000D7EB0">
        <w:rPr>
          <w:rFonts w:ascii="Times New Roman" w:hAnsi="Times New Roman"/>
          <w:bCs/>
          <w:sz w:val="28"/>
          <w:szCs w:val="28"/>
        </w:rPr>
        <w:t xml:space="preserve"> – согласно приказу управления образования администрации Борисовского района от 26 сентября 2017 года № 627 «О проведении муниципального мониторинга материально-технической базы общеобразовательных организаций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2 классов по русскому языку</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17.10.2017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05 октября 2017 г. № 659 «О проведении мониторинга учебных достижений обучающихся 2,4,9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4 классов по физической культуре</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17.10.2017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05 октября 2017 г. № 659 «О проведении мониторинга учебных достижений обучающихся 2,4,9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9 классов по обществознанию</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17.10.2017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05 октября 2017 г. № 659 «О проведении мониторинга учебных достижений обучающихся 2,4,9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
          <w:noProof/>
          <w:color w:val="0D0D0D" w:themeColor="text1" w:themeTint="F2"/>
          <w:sz w:val="28"/>
          <w:szCs w:val="28"/>
        </w:rPr>
      </w:pPr>
      <w:r w:rsidRPr="000D7EB0">
        <w:rPr>
          <w:rFonts w:ascii="Times New Roman" w:hAnsi="Times New Roman"/>
          <w:bCs/>
          <w:color w:val="0D0D0D" w:themeColor="text1" w:themeTint="F2"/>
          <w:sz w:val="28"/>
          <w:szCs w:val="28"/>
          <w:u w:val="single"/>
        </w:rPr>
        <w:t>Районный мониторинг потребности посещения секции по художественной гимнастике</w:t>
      </w:r>
      <w:r w:rsidRPr="000D7EB0">
        <w:rPr>
          <w:rFonts w:ascii="Times New Roman" w:hAnsi="Times New Roman"/>
          <w:bCs/>
          <w:color w:val="0D0D0D" w:themeColor="text1" w:themeTint="F2"/>
          <w:sz w:val="28"/>
          <w:szCs w:val="28"/>
        </w:rPr>
        <w:t xml:space="preserve">  (</w:t>
      </w:r>
      <w:r w:rsidRPr="000D7EB0">
        <w:rPr>
          <w:rFonts w:ascii="Times New Roman" w:hAnsi="Times New Roman"/>
          <w:i/>
          <w:color w:val="0D0D0D" w:themeColor="text1" w:themeTint="F2"/>
          <w:sz w:val="28"/>
          <w:szCs w:val="28"/>
        </w:rPr>
        <w:t>с 08.01.2018 г. по 15.01.2018 г</w:t>
      </w:r>
      <w:r w:rsidRPr="000D7EB0">
        <w:rPr>
          <w:rFonts w:ascii="Times New Roman" w:hAnsi="Times New Roman"/>
          <w:bCs/>
          <w:color w:val="0D0D0D" w:themeColor="text1" w:themeTint="F2"/>
          <w:sz w:val="28"/>
          <w:szCs w:val="28"/>
        </w:rPr>
        <w:t>)</w:t>
      </w:r>
      <w:r w:rsidRPr="000D7EB0">
        <w:rPr>
          <w:rFonts w:ascii="Times New Roman" w:hAnsi="Times New Roman"/>
          <w:color w:val="0D0D0D" w:themeColor="text1" w:themeTint="F2"/>
          <w:sz w:val="28"/>
          <w:szCs w:val="28"/>
        </w:rPr>
        <w:t xml:space="preserve"> </w:t>
      </w:r>
      <w:r w:rsidRPr="000D7EB0">
        <w:rPr>
          <w:rFonts w:ascii="Times New Roman" w:hAnsi="Times New Roman"/>
          <w:i/>
          <w:color w:val="0D0D0D" w:themeColor="text1" w:themeTint="F2"/>
          <w:sz w:val="28"/>
          <w:szCs w:val="28"/>
        </w:rPr>
        <w:t xml:space="preserve">– </w:t>
      </w:r>
      <w:r w:rsidRPr="000D7EB0">
        <w:rPr>
          <w:rFonts w:ascii="Times New Roman" w:hAnsi="Times New Roman"/>
          <w:color w:val="0D0D0D" w:themeColor="text1" w:themeTint="F2"/>
          <w:sz w:val="28"/>
          <w:szCs w:val="28"/>
        </w:rPr>
        <w:t>приказ управления образования администрации Борисовского района от 11 января 2018 г. № 16 «О проведении мониторинга потребности посещения секции по художественной гимнастики»</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
          <w:noProof/>
          <w:color w:val="0D0D0D" w:themeColor="text1" w:themeTint="F2"/>
          <w:sz w:val="28"/>
          <w:szCs w:val="28"/>
        </w:rPr>
      </w:pPr>
      <w:r w:rsidRPr="000D7EB0">
        <w:rPr>
          <w:rFonts w:ascii="Times New Roman" w:hAnsi="Times New Roman"/>
          <w:bCs/>
          <w:color w:val="0D0D0D" w:themeColor="text1" w:themeTint="F2"/>
          <w:sz w:val="28"/>
          <w:szCs w:val="28"/>
          <w:u w:val="single"/>
        </w:rPr>
        <w:t>Районный мониторинг потребности посещения секции по плаванию</w:t>
      </w:r>
      <w:r w:rsidRPr="000D7EB0">
        <w:rPr>
          <w:rFonts w:ascii="Times New Roman" w:hAnsi="Times New Roman"/>
          <w:bCs/>
          <w:color w:val="0D0D0D" w:themeColor="text1" w:themeTint="F2"/>
          <w:sz w:val="28"/>
          <w:szCs w:val="28"/>
        </w:rPr>
        <w:t xml:space="preserve"> (</w:t>
      </w:r>
      <w:r w:rsidRPr="000D7EB0">
        <w:rPr>
          <w:rFonts w:ascii="Times New Roman" w:hAnsi="Times New Roman"/>
          <w:i/>
          <w:color w:val="0D0D0D" w:themeColor="text1" w:themeTint="F2"/>
          <w:sz w:val="28"/>
          <w:szCs w:val="28"/>
        </w:rPr>
        <w:t>с 12.01.2018 г. по 18.01.2018 г</w:t>
      </w:r>
      <w:r w:rsidRPr="000D7EB0">
        <w:rPr>
          <w:rFonts w:ascii="Times New Roman" w:hAnsi="Times New Roman"/>
          <w:bCs/>
          <w:color w:val="0D0D0D" w:themeColor="text1" w:themeTint="F2"/>
          <w:sz w:val="28"/>
          <w:szCs w:val="28"/>
        </w:rPr>
        <w:t>)</w:t>
      </w:r>
      <w:r w:rsidRPr="000D7EB0">
        <w:rPr>
          <w:rFonts w:ascii="Times New Roman" w:hAnsi="Times New Roman"/>
          <w:color w:val="0D0D0D" w:themeColor="text1" w:themeTint="F2"/>
          <w:sz w:val="28"/>
          <w:szCs w:val="28"/>
        </w:rPr>
        <w:t xml:space="preserve"> </w:t>
      </w:r>
      <w:r w:rsidRPr="000D7EB0">
        <w:rPr>
          <w:rFonts w:ascii="Times New Roman" w:hAnsi="Times New Roman"/>
          <w:i/>
          <w:color w:val="0D0D0D" w:themeColor="text1" w:themeTint="F2"/>
          <w:sz w:val="28"/>
          <w:szCs w:val="28"/>
        </w:rPr>
        <w:t xml:space="preserve">– </w:t>
      </w:r>
      <w:r w:rsidRPr="000D7EB0">
        <w:rPr>
          <w:rFonts w:ascii="Times New Roman" w:hAnsi="Times New Roman"/>
          <w:color w:val="0D0D0D" w:themeColor="text1" w:themeTint="F2"/>
          <w:sz w:val="28"/>
          <w:szCs w:val="28"/>
        </w:rPr>
        <w:t>приказ управления образования администрации Борисовского района от 15 января 2018 г. № 24 «О проведении мониторинга потребности посещения секции по плаванию»</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
          <w:noProof/>
          <w:color w:val="0D0D0D" w:themeColor="text1" w:themeTint="F2"/>
          <w:sz w:val="28"/>
          <w:szCs w:val="28"/>
        </w:rPr>
      </w:pPr>
      <w:r w:rsidRPr="000D7EB0">
        <w:rPr>
          <w:rFonts w:ascii="Times New Roman" w:hAnsi="Times New Roman"/>
          <w:bCs/>
          <w:color w:val="0D0D0D" w:themeColor="text1" w:themeTint="F2"/>
          <w:sz w:val="28"/>
          <w:szCs w:val="28"/>
          <w:u w:val="single"/>
        </w:rPr>
        <w:t>Областной мониторинг качества преподавания предмета «Физическая культура»</w:t>
      </w:r>
      <w:r w:rsidRPr="000D7EB0">
        <w:rPr>
          <w:rFonts w:ascii="Times New Roman" w:hAnsi="Times New Roman"/>
          <w:bCs/>
          <w:color w:val="0D0D0D" w:themeColor="text1" w:themeTint="F2"/>
          <w:sz w:val="28"/>
          <w:szCs w:val="28"/>
        </w:rPr>
        <w:t xml:space="preserve"> </w:t>
      </w:r>
      <w:r w:rsidRPr="000D7EB0">
        <w:rPr>
          <w:rFonts w:ascii="Times New Roman" w:hAnsi="Times New Roman"/>
          <w:bCs/>
          <w:i/>
          <w:color w:val="0D0D0D" w:themeColor="text1" w:themeTint="F2"/>
          <w:sz w:val="28"/>
          <w:szCs w:val="28"/>
        </w:rPr>
        <w:t>(с 05.02.2018 г. по 12.02.2018 г.)</w:t>
      </w:r>
      <w:r w:rsidRPr="000D7EB0">
        <w:rPr>
          <w:rFonts w:ascii="Times New Roman" w:hAnsi="Times New Roman"/>
          <w:bCs/>
          <w:color w:val="0D0D0D" w:themeColor="text1" w:themeTint="F2"/>
          <w:sz w:val="28"/>
          <w:szCs w:val="28"/>
        </w:rPr>
        <w:t xml:space="preserve"> – согласно приказу департамента образования Белгородской области от 31 января 2018 г. №169 «О проведении мониторинга» и приказу управления образования администрации Борисовского района от 05 февраля 2018 г. № 75 «О проведении мониторинга»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3 классов по окружающему миру</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16.02.2018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12 февраля  2018 г. № 93 «О проведении мониторинга учебных достижений обучающихся 3,6,7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6 классов по русскому языку</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16.02.2018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 xml:space="preserve">образования администрации Борисовского района от 12 февраля  2018 г. № 93 «О проведении мониторинга </w:t>
      </w:r>
      <w:r w:rsidRPr="000D7EB0">
        <w:rPr>
          <w:rFonts w:ascii="Times New Roman" w:eastAsia="Calibri" w:hAnsi="Times New Roman"/>
          <w:noProof/>
          <w:sz w:val="28"/>
          <w:szCs w:val="28"/>
        </w:rPr>
        <w:lastRenderedPageBreak/>
        <w:t>учебных достижений обучающихся 3,6,7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7 классов по информатике</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16.02.2018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12 февраля  2018 г. № 93 «О проведении мониторинга учебных достижений обучающихся 3,6,7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
          <w:color w:val="0D0D0D" w:themeColor="text1" w:themeTint="F2"/>
          <w:sz w:val="28"/>
          <w:szCs w:val="28"/>
        </w:rPr>
      </w:pPr>
      <w:r w:rsidRPr="000D7EB0">
        <w:rPr>
          <w:rFonts w:ascii="Times New Roman" w:hAnsi="Times New Roman"/>
          <w:color w:val="0D0D0D" w:themeColor="text1" w:themeTint="F2"/>
          <w:sz w:val="28"/>
          <w:szCs w:val="28"/>
          <w:u w:val="single"/>
        </w:rPr>
        <w:t>Всероссийские проверочные работы</w:t>
      </w:r>
      <w:r w:rsidRPr="000D7EB0">
        <w:rPr>
          <w:rFonts w:ascii="Times New Roman" w:hAnsi="Times New Roman"/>
          <w:color w:val="0D0D0D" w:themeColor="text1" w:themeTint="F2"/>
          <w:sz w:val="28"/>
          <w:szCs w:val="28"/>
        </w:rPr>
        <w:t xml:space="preserve"> (</w:t>
      </w:r>
      <w:r w:rsidRPr="000D7EB0">
        <w:rPr>
          <w:rFonts w:ascii="Times New Roman" w:eastAsia="Calibri" w:hAnsi="Times New Roman"/>
          <w:i/>
          <w:noProof/>
          <w:color w:val="0D0D0D" w:themeColor="text1" w:themeTint="F2"/>
          <w:sz w:val="28"/>
          <w:szCs w:val="28"/>
        </w:rPr>
        <w:t>март – май 2018 год</w:t>
      </w:r>
      <w:r w:rsidRPr="000D7EB0">
        <w:rPr>
          <w:rFonts w:ascii="Times New Roman" w:hAnsi="Times New Roman"/>
          <w:color w:val="0D0D0D" w:themeColor="text1" w:themeTint="F2"/>
          <w:sz w:val="28"/>
          <w:szCs w:val="28"/>
        </w:rPr>
        <w:t xml:space="preserve">) </w:t>
      </w:r>
      <w:r w:rsidRPr="000D7EB0">
        <w:rPr>
          <w:rFonts w:ascii="Times New Roman" w:hAnsi="Times New Roman"/>
          <w:i/>
          <w:color w:val="0D0D0D" w:themeColor="text1" w:themeTint="F2"/>
          <w:sz w:val="28"/>
          <w:szCs w:val="28"/>
        </w:rPr>
        <w:t xml:space="preserve">– </w:t>
      </w:r>
      <w:r w:rsidRPr="000D7EB0">
        <w:rPr>
          <w:rFonts w:ascii="Times New Roman" w:hAnsi="Times New Roman"/>
          <w:color w:val="0D0D0D" w:themeColor="text1" w:themeTint="F2"/>
          <w:sz w:val="28"/>
          <w:szCs w:val="28"/>
        </w:rPr>
        <w:t>согласно приказу департамента образования Белгородской области от 14 марта 2018 г. № 570 «О проведении всероссийских проверочных работ в общеобразовательных организациях области в марте-мае 2018 года» и приказу управления образования администрации Борисовского района от 16 марта 2018 г. № 206 «О проведении всероссийских проверочных работ в общеобразовательных организациях Борисовского района в марте-мае 2018 года»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
          <w:color w:val="0D0D0D" w:themeColor="text1" w:themeTint="F2"/>
          <w:sz w:val="28"/>
          <w:szCs w:val="28"/>
        </w:rPr>
      </w:pPr>
      <w:r w:rsidRPr="000D7EB0">
        <w:rPr>
          <w:rFonts w:ascii="Times New Roman" w:hAnsi="Times New Roman"/>
          <w:color w:val="0D0D0D" w:themeColor="text1" w:themeTint="F2"/>
          <w:sz w:val="28"/>
          <w:szCs w:val="28"/>
          <w:u w:val="single"/>
        </w:rPr>
        <w:t xml:space="preserve">Районный мониторинг социальных сетей на наличие деструктивной направленности групп» </w:t>
      </w:r>
      <w:r w:rsidRPr="000D7EB0">
        <w:rPr>
          <w:rFonts w:ascii="Times New Roman" w:hAnsi="Times New Roman"/>
          <w:i/>
          <w:color w:val="0D0D0D" w:themeColor="text1" w:themeTint="F2"/>
          <w:sz w:val="28"/>
          <w:szCs w:val="28"/>
        </w:rPr>
        <w:t xml:space="preserve">(с 26.03.2018 г. по 06.04.2018 г.) </w:t>
      </w:r>
      <w:r w:rsidRPr="000D7EB0">
        <w:rPr>
          <w:rFonts w:ascii="Times New Roman" w:hAnsi="Times New Roman"/>
          <w:color w:val="0D0D0D" w:themeColor="text1" w:themeTint="F2"/>
          <w:sz w:val="28"/>
          <w:szCs w:val="28"/>
        </w:rPr>
        <w:t>– согласно приказу управления образования администрации Борисовского района от 26 марта 2018 г. № 254 «О проведении мониторинга социальных сетей на наличие деструктивной направленности групп»</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7 классов по английскому языку</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05.04.2018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30 марта  2018 г. № 272 «О проведении мониторинга учебных достижений обучающихся 7,8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Районный мониторинг учебных достижений обучающихся 8 классов по литературе</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05.04.2018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 xml:space="preserve">приказ управления </w:t>
      </w:r>
      <w:r w:rsidRPr="000D7EB0">
        <w:rPr>
          <w:rFonts w:ascii="Times New Roman" w:eastAsia="Calibri" w:hAnsi="Times New Roman"/>
          <w:noProof/>
          <w:sz w:val="28"/>
          <w:szCs w:val="28"/>
        </w:rPr>
        <w:t>образования администрации Борисовского района от 30 марта  2018 г. № 272 «О проведении мониторинга учебных достижений обучающихся 7,8 классов по отдельным предметам в общеобразовательных учреждениях Борисовского района»</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noProof/>
          <w:color w:val="FF0000"/>
          <w:sz w:val="28"/>
          <w:szCs w:val="28"/>
        </w:rPr>
      </w:pPr>
      <w:r w:rsidRPr="000D7EB0">
        <w:rPr>
          <w:rFonts w:ascii="Times New Roman" w:hAnsi="Times New Roman"/>
          <w:bCs/>
          <w:noProof/>
          <w:color w:val="0D0D0D" w:themeColor="text1" w:themeTint="F2"/>
          <w:sz w:val="28"/>
          <w:szCs w:val="28"/>
          <w:u w:val="single"/>
        </w:rPr>
        <w:t>Организация и проведение областных независимых диагностических работ в 3-х и 7-х классах</w:t>
      </w:r>
      <w:r w:rsidRPr="000D7EB0">
        <w:rPr>
          <w:rFonts w:ascii="Times New Roman" w:hAnsi="Times New Roman"/>
          <w:bCs/>
          <w:noProof/>
          <w:color w:val="0D0D0D" w:themeColor="text1" w:themeTint="F2"/>
          <w:sz w:val="28"/>
          <w:szCs w:val="28"/>
        </w:rPr>
        <w:t xml:space="preserve"> (</w:t>
      </w:r>
      <w:r w:rsidRPr="000D7EB0">
        <w:rPr>
          <w:rFonts w:ascii="Times New Roman" w:hAnsi="Times New Roman"/>
          <w:bCs/>
          <w:i/>
          <w:noProof/>
          <w:color w:val="0D0D0D" w:themeColor="text1" w:themeTint="F2"/>
          <w:sz w:val="28"/>
          <w:szCs w:val="28"/>
        </w:rPr>
        <w:t>22.05.2018 г.</w:t>
      </w:r>
      <w:r w:rsidRPr="000D7EB0">
        <w:rPr>
          <w:rFonts w:ascii="Times New Roman" w:hAnsi="Times New Roman"/>
          <w:bCs/>
          <w:noProof/>
          <w:color w:val="0D0D0D" w:themeColor="text1" w:themeTint="F2"/>
          <w:sz w:val="28"/>
          <w:szCs w:val="28"/>
        </w:rPr>
        <w:t>)</w:t>
      </w:r>
      <w:r w:rsidRPr="000D7EB0">
        <w:rPr>
          <w:rFonts w:ascii="Times New Roman" w:hAnsi="Times New Roman"/>
          <w:color w:val="0D0D0D" w:themeColor="text1" w:themeTint="F2"/>
          <w:sz w:val="28"/>
          <w:szCs w:val="28"/>
        </w:rPr>
        <w:t xml:space="preserve"> – </w:t>
      </w:r>
      <w:r w:rsidRPr="000D7EB0">
        <w:rPr>
          <w:rFonts w:ascii="Times New Roman" w:eastAsia="Calibri" w:hAnsi="Times New Roman"/>
          <w:noProof/>
          <w:color w:val="0D0D0D" w:themeColor="text1" w:themeTint="F2"/>
          <w:sz w:val="28"/>
          <w:szCs w:val="28"/>
        </w:rPr>
        <w:t>согласно приказу департамента образования Белгородской области от 14 мая 2018 г. № 1283 «Об организации и проведении независимых диагностических работ в 3-х и 7-х классах» и приказу управления образования администрации Борисовского района от 16 мая 2018 г. № 448 «Об организации и проведении независимых диагностических работ в 3-х и 7-х классах»</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bCs/>
          <w:color w:val="0D0D0D" w:themeColor="text1" w:themeTint="F2"/>
          <w:sz w:val="28"/>
          <w:szCs w:val="28"/>
        </w:rPr>
      </w:pPr>
      <w:r w:rsidRPr="000D7EB0">
        <w:rPr>
          <w:rFonts w:ascii="Times New Roman" w:hAnsi="Times New Roman"/>
          <w:color w:val="0D0D0D" w:themeColor="text1" w:themeTint="F2"/>
          <w:sz w:val="28"/>
          <w:szCs w:val="28"/>
          <w:u w:val="single"/>
        </w:rPr>
        <w:t>Районный мониторинг успеваемости обучающихся Борисовского района</w:t>
      </w:r>
      <w:r w:rsidRPr="000D7EB0">
        <w:rPr>
          <w:rFonts w:ascii="Times New Roman" w:hAnsi="Times New Roman"/>
          <w:color w:val="0D0D0D" w:themeColor="text1" w:themeTint="F2"/>
          <w:sz w:val="28"/>
          <w:szCs w:val="28"/>
        </w:rPr>
        <w:t xml:space="preserve"> (</w:t>
      </w:r>
      <w:r w:rsidRPr="000D7EB0">
        <w:rPr>
          <w:rFonts w:ascii="Times New Roman" w:hAnsi="Times New Roman"/>
          <w:i/>
          <w:color w:val="0D0D0D" w:themeColor="text1" w:themeTint="F2"/>
          <w:sz w:val="28"/>
          <w:szCs w:val="28"/>
        </w:rPr>
        <w:t>с 01.06.2087 по 20.06.2018 г.</w:t>
      </w:r>
      <w:r w:rsidRPr="000D7EB0">
        <w:rPr>
          <w:rFonts w:ascii="Times New Roman" w:hAnsi="Times New Roman"/>
          <w:color w:val="0D0D0D" w:themeColor="text1" w:themeTint="F2"/>
          <w:sz w:val="28"/>
          <w:szCs w:val="28"/>
        </w:rPr>
        <w:t>)</w:t>
      </w:r>
    </w:p>
    <w:p w:rsidR="00522173" w:rsidRPr="000D7EB0" w:rsidRDefault="00522173" w:rsidP="00E64652">
      <w:pPr>
        <w:numPr>
          <w:ilvl w:val="0"/>
          <w:numId w:val="12"/>
        </w:numPr>
        <w:spacing w:after="0" w:line="240" w:lineRule="auto"/>
        <w:ind w:left="0" w:firstLine="426"/>
        <w:contextualSpacing/>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u w:val="single"/>
        </w:rPr>
        <w:t>Районный мониторинг образовательных и трудовых траекторий выпускников школ Борисовского района в 2018 году</w:t>
      </w:r>
      <w:r w:rsidRPr="000D7EB0">
        <w:rPr>
          <w:rFonts w:ascii="Times New Roman" w:hAnsi="Times New Roman"/>
          <w:color w:val="0D0D0D" w:themeColor="text1" w:themeTint="F2"/>
          <w:sz w:val="28"/>
          <w:szCs w:val="28"/>
        </w:rPr>
        <w:t xml:space="preserve"> (</w:t>
      </w:r>
      <w:r w:rsidRPr="000D7EB0">
        <w:rPr>
          <w:rFonts w:ascii="Times New Roman" w:hAnsi="Times New Roman"/>
          <w:i/>
          <w:color w:val="0D0D0D" w:themeColor="text1" w:themeTint="F2"/>
          <w:sz w:val="28"/>
          <w:szCs w:val="28"/>
        </w:rPr>
        <w:t>с 01.07.2018 г. по 10.08.2018 г.</w:t>
      </w:r>
      <w:r w:rsidRPr="000D7EB0">
        <w:rPr>
          <w:rFonts w:ascii="Times New Roman" w:hAnsi="Times New Roman"/>
          <w:color w:val="0D0D0D" w:themeColor="text1" w:themeTint="F2"/>
          <w:sz w:val="28"/>
          <w:szCs w:val="28"/>
        </w:rPr>
        <w:t>) – согласно приказу управления образования администрации Борисовского района от 25 июня 2018 г. № 521 «</w:t>
      </w:r>
      <w:r w:rsidRPr="000D7EB0">
        <w:rPr>
          <w:rFonts w:ascii="Times New Roman" w:hAnsi="Times New Roman"/>
          <w:noProof/>
          <w:color w:val="0D0D0D" w:themeColor="text1" w:themeTint="F2"/>
          <w:sz w:val="28"/>
          <w:szCs w:val="28"/>
        </w:rPr>
        <w:t>О проведении мониторинга образовательных и трудовых траекторий выпускников школ Борисовского района</w:t>
      </w:r>
      <w:r w:rsidRPr="000D7EB0">
        <w:rPr>
          <w:rFonts w:ascii="Times New Roman" w:hAnsi="Times New Roman"/>
          <w:bCs/>
          <w:noProof/>
          <w:color w:val="0D0D0D" w:themeColor="text1" w:themeTint="F2"/>
          <w:sz w:val="28"/>
          <w:szCs w:val="28"/>
        </w:rPr>
        <w:t xml:space="preserve"> в 2018 году</w:t>
      </w:r>
      <w:r w:rsidRPr="000D7EB0">
        <w:rPr>
          <w:rFonts w:ascii="Times New Roman" w:hAnsi="Times New Roman"/>
          <w:color w:val="0D0D0D" w:themeColor="text1" w:themeTint="F2"/>
          <w:sz w:val="28"/>
          <w:szCs w:val="28"/>
        </w:rPr>
        <w:t xml:space="preserve">» </w:t>
      </w:r>
    </w:p>
    <w:p w:rsidR="00522173" w:rsidRPr="000D7EB0" w:rsidRDefault="00522173" w:rsidP="00655705">
      <w:pPr>
        <w:spacing w:after="0" w:line="240" w:lineRule="auto"/>
        <w:ind w:firstLine="567"/>
        <w:contextualSpacing/>
        <w:jc w:val="both"/>
        <w:rPr>
          <w:rFonts w:ascii="Times New Roman" w:hAnsi="Times New Roman"/>
          <w:sz w:val="28"/>
          <w:szCs w:val="28"/>
        </w:rPr>
      </w:pPr>
      <w:r w:rsidRPr="000D7EB0">
        <w:rPr>
          <w:rFonts w:ascii="Times New Roman" w:hAnsi="Times New Roman"/>
          <w:sz w:val="28"/>
          <w:szCs w:val="28"/>
        </w:rPr>
        <w:t xml:space="preserve">Специфика мониторинга в образовании определяется накоплением и структуризацией информации о становлении и развитии качества образования, </w:t>
      </w:r>
      <w:r w:rsidRPr="000D7EB0">
        <w:rPr>
          <w:rFonts w:ascii="Times New Roman" w:hAnsi="Times New Roman"/>
          <w:sz w:val="28"/>
          <w:szCs w:val="28"/>
        </w:rPr>
        <w:lastRenderedPageBreak/>
        <w:t>эффектом влияния образовательного учреждения (условий организации образовательного процесса) на качество образования. Важно, что материалы мониторинга позволяют исследовать закономерности образовательных процессов, выявлять и устанавливать типологию проблем управления, отслеживать и оценивать эффективность последствий и вторичных эффектов принятых решений. По результатам мониторинга в образовании принимаются решения о совершенствовании программ и условий образовательного процесса, о выведении на рынок тех или иных востребованных услуг, о недостаточности ресурсов для реализации программ этих программ.</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Каждая контрольно-оценочная процедура позволила определить качество знаний, успеваемость учащихся и определить уровень подготовки во всех МБОУ. Рассмотрим каждую контрольно-оценочную процедуру в отдельности.</w:t>
      </w: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1906" w:h="16838"/>
          <w:pgMar w:top="851" w:right="849" w:bottom="284" w:left="1134" w:header="708" w:footer="708" w:gutter="0"/>
          <w:cols w:space="708"/>
          <w:docGrid w:linePitch="360"/>
        </w:sect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lastRenderedPageBreak/>
        <w:t>Сведения о контингенте обучающихся Борисовского района на 25 мая 2018 года</w:t>
      </w:r>
    </w:p>
    <w:p w:rsidR="00522173" w:rsidRPr="000D7EB0" w:rsidRDefault="00522173" w:rsidP="00655705">
      <w:pPr>
        <w:spacing w:after="0" w:line="240" w:lineRule="auto"/>
        <w:rPr>
          <w:rFonts w:ascii="Times New Roman" w:eastAsiaTheme="minorHAnsi" w:hAnsi="Times New Roman"/>
          <w:sz w:val="28"/>
          <w:szCs w:val="28"/>
          <w:lang w:val="en-US" w:eastAsia="en-US"/>
        </w:rPr>
      </w:pPr>
      <w:r w:rsidRPr="000D7EB0">
        <w:rPr>
          <w:rFonts w:ascii="Times New Roman" w:eastAsiaTheme="minorHAnsi" w:hAnsi="Times New Roman"/>
          <w:noProof/>
          <w:sz w:val="28"/>
          <w:szCs w:val="28"/>
        </w:rPr>
        <w:drawing>
          <wp:inline distT="0" distB="0" distL="0" distR="0" wp14:anchorId="67DCFC5C" wp14:editId="23CA448B">
            <wp:extent cx="942975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38"/>
                    <a:stretch/>
                  </pic:blipFill>
                  <pic:spPr bwMode="auto">
                    <a:xfrm>
                      <a:off x="0" y="0"/>
                      <a:ext cx="9429750" cy="4286250"/>
                    </a:xfrm>
                    <a:prstGeom prst="rect">
                      <a:avLst/>
                    </a:prstGeom>
                    <a:noFill/>
                    <a:ln>
                      <a:noFill/>
                    </a:ln>
                    <a:extLst>
                      <a:ext uri="{53640926-AAD7-44D8-BBD7-CCE9431645EC}">
                        <a14:shadowObscured xmlns:a14="http://schemas.microsoft.com/office/drawing/2010/main"/>
                      </a:ext>
                    </a:extLst>
                  </pic:spPr>
                </pic:pic>
              </a:graphicData>
            </a:graphic>
          </wp:inline>
        </w:drawing>
      </w:r>
    </w:p>
    <w:p w:rsidR="00522173" w:rsidRPr="000D7EB0" w:rsidRDefault="00522173" w:rsidP="00655705">
      <w:pPr>
        <w:spacing w:after="0" w:line="240" w:lineRule="auto"/>
        <w:rPr>
          <w:rFonts w:ascii="Times New Roman" w:eastAsiaTheme="minorHAnsi" w:hAnsi="Times New Roman"/>
          <w:sz w:val="28"/>
          <w:szCs w:val="28"/>
          <w:lang w:val="en-US" w:eastAsia="en-US"/>
        </w:rPr>
      </w:pPr>
    </w:p>
    <w:p w:rsidR="00522173" w:rsidRPr="000D7EB0" w:rsidRDefault="00522173" w:rsidP="00655705">
      <w:pPr>
        <w:tabs>
          <w:tab w:val="left" w:pos="8790"/>
        </w:tabs>
        <w:spacing w:after="0" w:line="240" w:lineRule="auto"/>
        <w:rPr>
          <w:rFonts w:ascii="Times New Roman" w:eastAsiaTheme="minorHAnsi" w:hAnsi="Times New Roman"/>
          <w:sz w:val="28"/>
          <w:szCs w:val="28"/>
          <w:lang w:eastAsia="en-US"/>
        </w:rPr>
      </w:pPr>
      <w:r w:rsidRPr="000D7EB0">
        <w:rPr>
          <w:rFonts w:ascii="Times New Roman" w:eastAsiaTheme="minorHAnsi" w:hAnsi="Times New Roman"/>
          <w:sz w:val="28"/>
          <w:szCs w:val="28"/>
          <w:lang w:val="en-US" w:eastAsia="en-US"/>
        </w:rPr>
        <w:tab/>
      </w:r>
    </w:p>
    <w:p w:rsidR="00522173" w:rsidRPr="000D7EB0" w:rsidRDefault="00522173" w:rsidP="00655705">
      <w:pPr>
        <w:tabs>
          <w:tab w:val="left" w:pos="8790"/>
        </w:tabs>
        <w:spacing w:after="0" w:line="240" w:lineRule="auto"/>
        <w:rPr>
          <w:rFonts w:ascii="Times New Roman" w:eastAsiaTheme="minorHAnsi" w:hAnsi="Times New Roman"/>
          <w:sz w:val="28"/>
          <w:szCs w:val="28"/>
          <w:lang w:eastAsia="en-US"/>
        </w:rPr>
      </w:pPr>
    </w:p>
    <w:p w:rsidR="00522173" w:rsidRPr="000D7EB0" w:rsidRDefault="00522173" w:rsidP="00655705">
      <w:pPr>
        <w:tabs>
          <w:tab w:val="left" w:pos="8790"/>
        </w:tabs>
        <w:spacing w:after="0" w:line="240" w:lineRule="auto"/>
        <w:rPr>
          <w:rFonts w:ascii="Times New Roman" w:eastAsiaTheme="minorHAnsi" w:hAnsi="Times New Roman"/>
          <w:sz w:val="28"/>
          <w:szCs w:val="28"/>
          <w:lang w:eastAsia="en-US"/>
        </w:rPr>
      </w:pPr>
    </w:p>
    <w:p w:rsidR="00522173" w:rsidRPr="000D7EB0" w:rsidRDefault="001C559E" w:rsidP="00655705">
      <w:pPr>
        <w:spacing w:after="0" w:line="240" w:lineRule="auto"/>
        <w:jc w:val="center"/>
        <w:rPr>
          <w:rFonts w:ascii="Times New Roman" w:eastAsiaTheme="minorHAnsi" w:hAnsi="Times New Roman"/>
          <w:b/>
          <w:sz w:val="28"/>
          <w:szCs w:val="28"/>
          <w:lang w:eastAsia="en-US"/>
        </w:rPr>
      </w:pPr>
      <w:r w:rsidRPr="000D7EB0">
        <w:rPr>
          <w:rFonts w:ascii="Times New Roman" w:eastAsiaTheme="minorHAnsi" w:hAnsi="Times New Roman"/>
          <w:noProof/>
          <w:sz w:val="28"/>
          <w:szCs w:val="28"/>
        </w:rPr>
        <w:drawing>
          <wp:anchor distT="0" distB="0" distL="114300" distR="114300" simplePos="0" relativeHeight="251659264" behindDoc="0" locked="0" layoutInCell="1" allowOverlap="1" wp14:anchorId="21B44A49" wp14:editId="1C92986E">
            <wp:simplePos x="0" y="0"/>
            <wp:positionH relativeFrom="column">
              <wp:posOffset>508000</wp:posOffset>
            </wp:positionH>
            <wp:positionV relativeFrom="paragraph">
              <wp:posOffset>230505</wp:posOffset>
            </wp:positionV>
            <wp:extent cx="8734425" cy="5534660"/>
            <wp:effectExtent l="0" t="0" r="9525" b="889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12"/>
                    <a:stretch/>
                  </pic:blipFill>
                  <pic:spPr bwMode="auto">
                    <a:xfrm>
                      <a:off x="0" y="0"/>
                      <a:ext cx="8734425" cy="553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173" w:rsidRPr="000D7EB0">
        <w:rPr>
          <w:rFonts w:ascii="Times New Roman" w:eastAsiaTheme="minorHAnsi" w:hAnsi="Times New Roman"/>
          <w:b/>
          <w:sz w:val="28"/>
          <w:szCs w:val="28"/>
          <w:lang w:eastAsia="en-US"/>
        </w:rPr>
        <w:t>Сведения о контингенте воспитанников Борисовского района на 15 июня 2018 года</w:t>
      </w:r>
    </w:p>
    <w:p w:rsidR="00522173" w:rsidRPr="000D7EB0" w:rsidRDefault="00522173" w:rsidP="00655705">
      <w:pPr>
        <w:tabs>
          <w:tab w:val="left" w:pos="8085"/>
        </w:tabs>
        <w:spacing w:after="0" w:line="240" w:lineRule="auto"/>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ab/>
      </w: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jc w:val="center"/>
        <w:rPr>
          <w:rFonts w:ascii="Times New Roman" w:eastAsiaTheme="minorHAnsi" w:hAnsi="Times New Roman"/>
          <w:b/>
          <w:sz w:val="28"/>
          <w:szCs w:val="28"/>
          <w:lang w:eastAsia="en-US"/>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1C559E" w:rsidRPr="000D7EB0" w:rsidRDefault="001C559E" w:rsidP="00655705">
      <w:pPr>
        <w:spacing w:after="0" w:line="240" w:lineRule="auto"/>
        <w:rPr>
          <w:rFonts w:ascii="Times New Roman" w:hAnsi="Times New Roman"/>
          <w:sz w:val="28"/>
          <w:szCs w:val="28"/>
        </w:rPr>
      </w:pPr>
      <w:r w:rsidRPr="000D7EB0">
        <w:rPr>
          <w:rFonts w:ascii="Times New Roman" w:hAnsi="Times New Roman"/>
          <w:sz w:val="28"/>
          <w:szCs w:val="28"/>
        </w:rPr>
        <w:br w:type="page"/>
      </w:r>
    </w:p>
    <w:p w:rsidR="00522173" w:rsidRPr="000D7EB0" w:rsidRDefault="00522173" w:rsidP="00655705">
      <w:pPr>
        <w:spacing w:after="0" w:line="240" w:lineRule="auto"/>
        <w:ind w:firstLine="567"/>
        <w:jc w:val="both"/>
        <w:rPr>
          <w:rFonts w:ascii="Times New Roman" w:hAnsi="Times New Roman"/>
          <w:sz w:val="28"/>
          <w:szCs w:val="28"/>
        </w:rPr>
      </w:pPr>
    </w:p>
    <w:p w:rsidR="001C559E" w:rsidRPr="000D7EB0" w:rsidRDefault="001C559E" w:rsidP="00655705">
      <w:pPr>
        <w:spacing w:after="0" w:line="240" w:lineRule="auto"/>
        <w:jc w:val="center"/>
        <w:rPr>
          <w:rFonts w:ascii="Times New Roman" w:hAnsi="Times New Roman"/>
          <w:b/>
          <w:sz w:val="28"/>
          <w:szCs w:val="28"/>
        </w:rPr>
        <w:sectPr w:rsidR="001C559E" w:rsidRPr="000D7EB0" w:rsidSect="001C6089">
          <w:pgSz w:w="16838" w:h="11906" w:orient="landscape"/>
          <w:pgMar w:top="849" w:right="284" w:bottom="1134" w:left="851" w:header="708" w:footer="708" w:gutter="0"/>
          <w:cols w:space="708"/>
          <w:docGrid w:linePitch="360"/>
        </w:sect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Уровни готовности первоклассников по Борисовскому району в 2017-2018 учебном году</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xml:space="preserve">Всего в первые классы общеобразовательных учреждений Борисовского района в 2017-2018 учебном году зачислено </w:t>
      </w:r>
      <w:r w:rsidRPr="000D7EB0">
        <w:rPr>
          <w:rFonts w:ascii="Times New Roman" w:hAnsi="Times New Roman"/>
          <w:b/>
          <w:sz w:val="28"/>
          <w:szCs w:val="28"/>
        </w:rPr>
        <w:t>256</w:t>
      </w:r>
      <w:r w:rsidRPr="000D7EB0">
        <w:rPr>
          <w:rFonts w:ascii="Times New Roman" w:hAnsi="Times New Roman"/>
          <w:sz w:val="28"/>
          <w:szCs w:val="28"/>
        </w:rPr>
        <w:t xml:space="preserve"> обучающихся, что на 26 человек меньше, чем в 2016-2017 учебном году. </w:t>
      </w:r>
    </w:p>
    <w:p w:rsidR="00522173"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На основании приказа департамента образования Белгородской области от 06 сентября 2017 года № 2543, в рамках реализации подпрограммы «Развитие системы оценки качества образования» государственной программы «Развитие образования Белгородской области на 2014-2020 годы» с 20 сентября по 13 октября 2017 года во всех общеобразовательных организациях области было проведено мониторинговое исследование «Оценка готовности учащихся 1 классов общеобразовательных организаций области к обучению в школе».</w:t>
      </w:r>
    </w:p>
    <w:p w:rsidR="00522173"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Исследование проводилось с использованием программы психолого-педагогической оценки готовности к началу школьного обучения, разработанной и апробированной кандидатами психологических наук Натальей и Михаилом Семаго. Основой данной программы является выделение произвольной регуляции собственной деятельности как первостепенной составляющей готовности ребенка к началу обучения. Задания позволяют оценить уровень сформированности предпосылок к учебной деятельности: возможности работать в соответствии с фронтальной инструкцией, умения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Таким образом, оценивается сформированность регуляторного компонента деятельности в целом.</w:t>
      </w:r>
    </w:p>
    <w:p w:rsidR="00522173"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Также, задания позволяют оценить сформированность операций звукобуквенного анализа, соотнесение числа и количества, сформированность представлений «больше-меньше», то есть усвоение ребенком программы подготовительной группы или даже специальной подготовки к школе, которая практикуется в большинстве дошкольных образовательных учреждений.</w:t>
      </w:r>
    </w:p>
    <w:p w:rsidR="00522173"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Кроме этого, оценивается уровень развития моторных навыков, в частности мелкой моторики, возможность удержания простой моторной программы в графической деятельности, а также появляется возможность сопоставить эти особенности графики и качество графической деятельности в свободном рисунке.</w:t>
      </w:r>
    </w:p>
    <w:p w:rsidR="00522173"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Помимо оценки результатов выполняемых заданий, учитываются особенности деятельности и характер поведения ребенка в процессе работы. Это является чрезвычайно важным, поскольку, с одной стороны, более четко выявляется «цена» деятельности ребенка, его эмоциональные, «энергоресурсные» затраты, с другой – появляется возможность прогностической оценки поведенческих особенностей ребенка в условиях групповой работы.</w:t>
      </w:r>
    </w:p>
    <w:p w:rsidR="00522173" w:rsidRPr="000D7EB0" w:rsidRDefault="00522173"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Выполнение всех заданий оценивается по четырем уровням – в зависимости от общего набранного ребенком балла, с учетом корректировочных коэффициентов оценки поведения ребенка в процессе работы:</w:t>
      </w:r>
    </w:p>
    <w:p w:rsidR="00522173" w:rsidRPr="000D7EB0" w:rsidRDefault="00522173"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1-й уровень (Г) – готовность к началу регулярного обучения (от 17 до 25 баллов).</w:t>
      </w:r>
    </w:p>
    <w:p w:rsidR="00522173" w:rsidRPr="000D7EB0" w:rsidRDefault="00522173"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lastRenderedPageBreak/>
        <w:t>2-й уровень (УГ) – условная готовность к началу обучения: от 14 до 17 баллов.</w:t>
      </w:r>
    </w:p>
    <w:p w:rsidR="00522173" w:rsidRPr="000D7EB0" w:rsidRDefault="00522173"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3-й уровень (УНГ) – условная неготовность к началу регулярного обучения (от 11 до 14 баллов).</w:t>
      </w:r>
    </w:p>
    <w:p w:rsidR="00522173" w:rsidRPr="000D7EB0" w:rsidRDefault="00522173" w:rsidP="00655705">
      <w:pPr>
        <w:spacing w:after="0" w:line="240" w:lineRule="auto"/>
        <w:ind w:firstLine="708"/>
        <w:jc w:val="both"/>
        <w:rPr>
          <w:rFonts w:ascii="Times New Roman" w:hAnsi="Times New Roman"/>
          <w:sz w:val="28"/>
          <w:szCs w:val="28"/>
        </w:rPr>
      </w:pPr>
      <w:r w:rsidRPr="000D7EB0">
        <w:rPr>
          <w:rFonts w:ascii="Times New Roman" w:hAnsi="Times New Roman"/>
          <w:sz w:val="28"/>
          <w:szCs w:val="28"/>
        </w:rPr>
        <w:t>4-й уровень (НГ) – неготовность к началу регулярного обучения (суммарная оценка ниже 11 баллов).</w:t>
      </w:r>
    </w:p>
    <w:p w:rsidR="001C559E" w:rsidRPr="000D7EB0" w:rsidRDefault="00522173"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Мониторинговое исследование готовности первоклассников общеобразовательных организаций к обучению проводится на территории Белгородской области второй год, в связи с чем представляется возможным проследить динамику изменений показателей готовности первоклассников к обучению в школе как на уровне региона, так и в разрезе муниципальных районов и городских округов.</w:t>
      </w:r>
    </w:p>
    <w:p w:rsidR="001C559E" w:rsidRPr="000D7EB0" w:rsidRDefault="001C559E" w:rsidP="00655705">
      <w:pPr>
        <w:spacing w:after="0" w:line="240" w:lineRule="auto"/>
        <w:rPr>
          <w:rFonts w:ascii="Times New Roman" w:hAnsi="Times New Roman"/>
          <w:sz w:val="28"/>
          <w:szCs w:val="28"/>
        </w:rPr>
        <w:sectPr w:rsidR="001C559E" w:rsidRPr="000D7EB0" w:rsidSect="001C559E">
          <w:pgSz w:w="11906" w:h="16838"/>
          <w:pgMar w:top="284" w:right="1134" w:bottom="851" w:left="851" w:header="709" w:footer="709" w:gutter="0"/>
          <w:cols w:space="708"/>
          <w:docGrid w:linePitch="360"/>
        </w:sectPr>
      </w:pPr>
    </w:p>
    <w:p w:rsidR="00522173" w:rsidRPr="000D7EB0" w:rsidRDefault="00522173" w:rsidP="00655705">
      <w:pPr>
        <w:spacing w:after="0" w:line="240" w:lineRule="auto"/>
        <w:ind w:firstLine="709"/>
        <w:jc w:val="both"/>
        <w:rPr>
          <w:rFonts w:ascii="Times New Roman" w:hAnsi="Times New Roman"/>
          <w:sz w:val="28"/>
          <w:szCs w:val="28"/>
        </w:rPr>
      </w:pPr>
    </w:p>
    <w:p w:rsidR="00522173" w:rsidRPr="000D7EB0" w:rsidRDefault="00522173" w:rsidP="00655705">
      <w:pPr>
        <w:spacing w:after="0" w:line="240" w:lineRule="auto"/>
        <w:ind w:firstLine="709"/>
        <w:jc w:val="right"/>
        <w:rPr>
          <w:rFonts w:ascii="Times New Roman" w:hAnsi="Times New Roman"/>
          <w:b/>
          <w:i/>
          <w:sz w:val="28"/>
          <w:szCs w:val="28"/>
        </w:rPr>
      </w:pPr>
      <w:r w:rsidRPr="000D7EB0">
        <w:rPr>
          <w:rFonts w:ascii="Times New Roman" w:hAnsi="Times New Roman"/>
          <w:b/>
          <w:i/>
          <w:sz w:val="28"/>
          <w:szCs w:val="28"/>
        </w:rPr>
        <w:t>Таблица 1</w:t>
      </w:r>
    </w:p>
    <w:p w:rsidR="00522173" w:rsidRPr="000D7EB0" w:rsidRDefault="00522173" w:rsidP="00655705">
      <w:pPr>
        <w:spacing w:after="0" w:line="240" w:lineRule="auto"/>
        <w:ind w:firstLine="709"/>
        <w:jc w:val="both"/>
        <w:rPr>
          <w:rFonts w:ascii="Times New Roman" w:hAnsi="Times New Roman"/>
          <w:sz w:val="28"/>
          <w:szCs w:val="28"/>
        </w:r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noProof/>
          <w:sz w:val="28"/>
          <w:szCs w:val="28"/>
        </w:rPr>
        <w:drawing>
          <wp:anchor distT="0" distB="0" distL="114300" distR="114300" simplePos="0" relativeHeight="251660288" behindDoc="0" locked="0" layoutInCell="1" allowOverlap="1" wp14:anchorId="3EEE797F" wp14:editId="5DB7C631">
            <wp:simplePos x="0" y="0"/>
            <wp:positionH relativeFrom="column">
              <wp:posOffset>-472440</wp:posOffset>
            </wp:positionH>
            <wp:positionV relativeFrom="paragraph">
              <wp:posOffset>-3810</wp:posOffset>
            </wp:positionV>
            <wp:extent cx="10344150" cy="838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441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1C559E" w:rsidRPr="000D7EB0" w:rsidRDefault="00522173" w:rsidP="00655705">
      <w:pPr>
        <w:spacing w:after="0" w:line="240" w:lineRule="auto"/>
        <w:ind w:firstLine="567"/>
        <w:jc w:val="both"/>
        <w:rPr>
          <w:rFonts w:ascii="Times New Roman" w:hAnsi="Times New Roman"/>
          <w:sz w:val="28"/>
          <w:szCs w:val="28"/>
        </w:rPr>
        <w:sectPr w:rsidR="001C559E" w:rsidRPr="000D7EB0" w:rsidSect="001C6089">
          <w:pgSz w:w="16838" w:h="11906" w:orient="landscape"/>
          <w:pgMar w:top="849" w:right="284" w:bottom="1134" w:left="851" w:header="708" w:footer="708" w:gutter="0"/>
          <w:cols w:space="708"/>
          <w:docGrid w:linePitch="360"/>
        </w:sectPr>
      </w:pPr>
      <w:r w:rsidRPr="000D7EB0">
        <w:rPr>
          <w:rFonts w:ascii="Times New Roman" w:hAnsi="Times New Roman"/>
          <w:sz w:val="28"/>
          <w:szCs w:val="28"/>
        </w:rPr>
        <w:t xml:space="preserve">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lastRenderedPageBreak/>
        <w:t xml:space="preserve">Мониторинг материально-технической базы общеобразовательных организаций Борисовского района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xml:space="preserve">В соответствии с приказом управления образования администрации Борисовского района от 03 мая 2018 года № 400 «О проведении 2 этапа муниципального мониторинга материально-технической базы общеобразовательных организаций Борисовского района» отдел оценки качества образования управления образования администрации Борисовского района с 03 по 11 мая 2018 года провел мониторинг материально-технической базы общеобразовательных организаций района.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Цель мониторинга: </w:t>
      </w:r>
      <w:r w:rsidRPr="000D7EB0">
        <w:rPr>
          <w:rFonts w:ascii="Times New Roman" w:hAnsi="Times New Roman"/>
          <w:sz w:val="28"/>
          <w:szCs w:val="28"/>
        </w:rPr>
        <w:t xml:space="preserve">сбор и систематизация информации о материально-технической базе общеобразовательных учреждений Борисовского района.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Количество общеобразовательных организаций, принявших участие в мониторинге: </w:t>
      </w:r>
      <w:r w:rsidRPr="000D7EB0">
        <w:rPr>
          <w:rFonts w:ascii="Times New Roman" w:hAnsi="Times New Roman"/>
          <w:sz w:val="28"/>
          <w:szCs w:val="28"/>
        </w:rPr>
        <w:t xml:space="preserve">13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Сроки проведения: </w:t>
      </w:r>
      <w:r w:rsidRPr="000D7EB0">
        <w:rPr>
          <w:rFonts w:ascii="Times New Roman" w:hAnsi="Times New Roman"/>
          <w:sz w:val="28"/>
          <w:szCs w:val="28"/>
        </w:rPr>
        <w:t xml:space="preserve">с 03 по 11 мая 2018 года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Диагностический инструментарий: </w:t>
      </w:r>
      <w:r w:rsidRPr="000D7EB0">
        <w:rPr>
          <w:rFonts w:ascii="Times New Roman" w:hAnsi="Times New Roman"/>
          <w:sz w:val="28"/>
          <w:szCs w:val="28"/>
        </w:rPr>
        <w:t xml:space="preserve">таблица «Сведения об оснащенности кабинетов специализированным оборудованием, об обеспеченности техническими средствами обучения ОУ» в формате Excel. </w:t>
      </w:r>
    </w:p>
    <w:p w:rsidR="00522173" w:rsidRPr="000D7EB0" w:rsidRDefault="00522173"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По итогам проведенного мониторинга, можно сделать вывод (Таблица 2): </w:t>
      </w:r>
    </w:p>
    <w:p w:rsidR="00522173" w:rsidRPr="000D7EB0" w:rsidRDefault="00522173" w:rsidP="00E64652">
      <w:pPr>
        <w:numPr>
          <w:ilvl w:val="0"/>
          <w:numId w:val="14"/>
        </w:numPr>
        <w:spacing w:after="0" w:line="240" w:lineRule="auto"/>
        <w:contextualSpacing/>
        <w:jc w:val="both"/>
        <w:rPr>
          <w:rFonts w:ascii="Times New Roman" w:hAnsi="Times New Roman"/>
          <w:sz w:val="28"/>
          <w:szCs w:val="28"/>
        </w:rPr>
      </w:pPr>
      <w:r w:rsidRPr="000D7EB0">
        <w:rPr>
          <w:rFonts w:ascii="Times New Roman" w:hAnsi="Times New Roman"/>
          <w:sz w:val="28"/>
          <w:szCs w:val="28"/>
        </w:rPr>
        <w:t xml:space="preserve">В большинстве общеобразовательных учреждений не оборудовано количество предметных кабинетов в соответствии с перечнем МОИН РФ; </w:t>
      </w:r>
    </w:p>
    <w:p w:rsidR="00522173" w:rsidRPr="000D7EB0" w:rsidRDefault="00522173" w:rsidP="00E64652">
      <w:pPr>
        <w:numPr>
          <w:ilvl w:val="0"/>
          <w:numId w:val="14"/>
        </w:numPr>
        <w:spacing w:after="0" w:line="240" w:lineRule="auto"/>
        <w:contextualSpacing/>
        <w:jc w:val="both"/>
        <w:rPr>
          <w:rFonts w:ascii="Times New Roman" w:hAnsi="Times New Roman"/>
          <w:sz w:val="28"/>
          <w:szCs w:val="28"/>
        </w:rPr>
      </w:pPr>
      <w:r w:rsidRPr="000D7EB0">
        <w:rPr>
          <w:rFonts w:ascii="Times New Roman" w:hAnsi="Times New Roman"/>
          <w:sz w:val="28"/>
          <w:szCs w:val="28"/>
        </w:rPr>
        <w:t xml:space="preserve">Общеобразовательные учреждения обеспечены компьютерной техникой, но большинство из них требует замены (в связи со временем); </w:t>
      </w:r>
    </w:p>
    <w:p w:rsidR="00522173" w:rsidRPr="000D7EB0" w:rsidRDefault="00522173" w:rsidP="00E64652">
      <w:pPr>
        <w:numPr>
          <w:ilvl w:val="0"/>
          <w:numId w:val="14"/>
        </w:numPr>
        <w:spacing w:after="0" w:line="240" w:lineRule="auto"/>
        <w:contextualSpacing/>
        <w:jc w:val="both"/>
        <w:rPr>
          <w:rFonts w:ascii="Times New Roman" w:hAnsi="Times New Roman"/>
          <w:sz w:val="28"/>
          <w:szCs w:val="28"/>
        </w:rPr>
      </w:pPr>
      <w:r w:rsidRPr="000D7EB0">
        <w:rPr>
          <w:rFonts w:ascii="Times New Roman" w:hAnsi="Times New Roman"/>
          <w:sz w:val="28"/>
          <w:szCs w:val="28"/>
        </w:rPr>
        <w:t xml:space="preserve">Все общеобразовательные учреждения имеют доступ в сети Интернет; </w:t>
      </w:r>
    </w:p>
    <w:p w:rsidR="00522173" w:rsidRPr="000D7EB0" w:rsidRDefault="00522173" w:rsidP="00E64652">
      <w:pPr>
        <w:numPr>
          <w:ilvl w:val="0"/>
          <w:numId w:val="14"/>
        </w:numPr>
        <w:spacing w:after="0" w:line="240" w:lineRule="auto"/>
        <w:contextualSpacing/>
        <w:jc w:val="both"/>
        <w:rPr>
          <w:rFonts w:ascii="Times New Roman" w:hAnsi="Times New Roman"/>
          <w:sz w:val="28"/>
          <w:szCs w:val="28"/>
        </w:rPr>
      </w:pPr>
      <w:r w:rsidRPr="000D7EB0">
        <w:rPr>
          <w:rFonts w:ascii="Times New Roman" w:hAnsi="Times New Roman"/>
          <w:sz w:val="28"/>
          <w:szCs w:val="28"/>
        </w:rPr>
        <w:t xml:space="preserve">Начальная школа общеобразовательных учреждений относительно полностью обеспечена АРМ. </w:t>
      </w:r>
    </w:p>
    <w:p w:rsidR="001C559E" w:rsidRPr="000D7EB0" w:rsidRDefault="001C559E" w:rsidP="00655705">
      <w:pPr>
        <w:spacing w:after="0" w:line="240" w:lineRule="auto"/>
        <w:ind w:firstLine="567"/>
        <w:jc w:val="both"/>
        <w:rPr>
          <w:rFonts w:ascii="Times New Roman" w:hAnsi="Times New Roman"/>
          <w:sz w:val="28"/>
          <w:szCs w:val="28"/>
        </w:rPr>
        <w:sectPr w:rsidR="001C559E" w:rsidRPr="000D7EB0" w:rsidSect="001C559E">
          <w:pgSz w:w="11906" w:h="16838"/>
          <w:pgMar w:top="284" w:right="1134" w:bottom="851" w:left="851" w:header="709" w:footer="709" w:gutter="0"/>
          <w:cols w:space="708"/>
          <w:docGrid w:linePitch="360"/>
        </w:sect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right"/>
        <w:rPr>
          <w:rFonts w:ascii="Times New Roman" w:hAnsi="Times New Roman"/>
          <w:b/>
          <w:i/>
          <w:sz w:val="28"/>
          <w:szCs w:val="28"/>
        </w:rPr>
      </w:pPr>
      <w:r w:rsidRPr="000D7EB0">
        <w:rPr>
          <w:rFonts w:ascii="Times New Roman" w:hAnsi="Times New Roman"/>
          <w:b/>
          <w:i/>
          <w:sz w:val="28"/>
          <w:szCs w:val="28"/>
        </w:rPr>
        <w:t>Таблица 2</w:t>
      </w:r>
    </w:p>
    <w:p w:rsidR="00522173" w:rsidRPr="000D7EB0" w:rsidRDefault="00522173" w:rsidP="00655705">
      <w:pPr>
        <w:spacing w:after="0" w:line="240" w:lineRule="auto"/>
        <w:ind w:firstLine="567"/>
        <w:rPr>
          <w:rFonts w:ascii="Times New Roman" w:hAnsi="Times New Roman"/>
          <w:b/>
          <w:i/>
          <w:sz w:val="28"/>
          <w:szCs w:val="28"/>
        </w:rPr>
      </w:pPr>
      <w:r w:rsidRPr="000D7EB0">
        <w:rPr>
          <w:rFonts w:ascii="Times New Roman" w:hAnsi="Times New Roman"/>
          <w:b/>
          <w:i/>
          <w:noProof/>
          <w:sz w:val="28"/>
          <w:szCs w:val="28"/>
        </w:rPr>
        <w:drawing>
          <wp:inline distT="0" distB="0" distL="0" distR="0" wp14:anchorId="6E3B2375" wp14:editId="6DCC41A7">
            <wp:extent cx="9725025" cy="5105400"/>
            <wp:effectExtent l="0" t="0" r="9525" b="0"/>
            <wp:docPr id="7" name="Рисунок 7" descr="12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4 001"/>
                    <pic:cNvPicPr>
                      <a:picLocks noChangeAspect="1" noChangeArrowheads="1"/>
                    </pic:cNvPicPr>
                  </pic:nvPicPr>
                  <pic:blipFill>
                    <a:blip r:embed="rId20" cstate="print">
                      <a:extLst>
                        <a:ext uri="{28A0092B-C50C-407E-A947-70E740481C1C}">
                          <a14:useLocalDpi xmlns:a14="http://schemas.microsoft.com/office/drawing/2010/main" val="0"/>
                        </a:ext>
                      </a:extLst>
                    </a:blip>
                    <a:srcRect l="4857" t="15129" r="9714" b="23299"/>
                    <a:stretch>
                      <a:fillRect/>
                    </a:stretch>
                  </pic:blipFill>
                  <pic:spPr bwMode="auto">
                    <a:xfrm>
                      <a:off x="0" y="0"/>
                      <a:ext cx="9725025" cy="5105400"/>
                    </a:xfrm>
                    <a:prstGeom prst="rect">
                      <a:avLst/>
                    </a:prstGeom>
                    <a:noFill/>
                    <a:ln>
                      <a:noFill/>
                    </a:ln>
                  </pic:spPr>
                </pic:pic>
              </a:graphicData>
            </a:graphic>
          </wp:inline>
        </w:drawing>
      </w: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6838" w:h="11906" w:orient="landscape"/>
          <w:pgMar w:top="849" w:right="284" w:bottom="1134" w:left="851" w:header="708" w:footer="708" w:gutter="0"/>
          <w:cols w:space="708"/>
          <w:docGrid w:linePitch="360"/>
        </w:sect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 xml:space="preserve">Сводный отчет о результатах районного мониторинга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учебных достижений обучающихся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муниципальных бюджетных общеобразовательных учреждений Борисовского района</w:t>
      </w:r>
    </w:p>
    <w:p w:rsidR="00522173" w:rsidRPr="000D7EB0" w:rsidRDefault="00522173" w:rsidP="00655705">
      <w:pPr>
        <w:spacing w:after="0" w:line="240" w:lineRule="auto"/>
        <w:ind w:firstLine="568"/>
        <w:jc w:val="both"/>
        <w:rPr>
          <w:rFonts w:ascii="Times New Roman" w:eastAsia="Calibri" w:hAnsi="Times New Roman"/>
          <w:noProof/>
          <w:sz w:val="28"/>
          <w:szCs w:val="28"/>
        </w:rPr>
      </w:pPr>
    </w:p>
    <w:p w:rsidR="00522173" w:rsidRPr="000D7EB0" w:rsidRDefault="00522173" w:rsidP="00655705">
      <w:pPr>
        <w:spacing w:after="0" w:line="240" w:lineRule="auto"/>
        <w:ind w:firstLine="568"/>
        <w:jc w:val="both"/>
        <w:rPr>
          <w:rFonts w:ascii="Times New Roman" w:eastAsia="Calibri" w:hAnsi="Times New Roman"/>
          <w:noProof/>
          <w:sz w:val="28"/>
          <w:szCs w:val="28"/>
        </w:rPr>
      </w:pPr>
      <w:r w:rsidRPr="000D7EB0">
        <w:rPr>
          <w:rFonts w:ascii="Times New Roman" w:eastAsia="Calibri" w:hAnsi="Times New Roman"/>
          <w:noProof/>
          <w:sz w:val="28"/>
          <w:szCs w:val="28"/>
        </w:rPr>
        <w:t xml:space="preserve">В соответствии с приказом управления образования администрации Борисовского района от 05 октября  2017 г. № 659 «О проведении мониторинга учебных достижений обучающихся 2, 4, 9 классов по отдельным предметам в общеобразовательных учреждениях Борисовского района»  отдел оценки качества образования управление образования администрации Борисовского района 17 октября  2017 года провел </w:t>
      </w:r>
      <w:r w:rsidRPr="000D7EB0">
        <w:rPr>
          <w:rFonts w:ascii="Times New Roman" w:eastAsia="Calibri" w:hAnsi="Times New Roman"/>
          <w:bCs/>
          <w:noProof/>
          <w:sz w:val="28"/>
          <w:szCs w:val="28"/>
        </w:rPr>
        <w:t>мониторинг учебных достижений обучающихся</w:t>
      </w:r>
      <w:r w:rsidRPr="000D7EB0">
        <w:rPr>
          <w:rFonts w:ascii="Times New Roman" w:eastAsia="Calibri" w:hAnsi="Times New Roman"/>
          <w:noProof/>
          <w:sz w:val="28"/>
          <w:szCs w:val="28"/>
        </w:rPr>
        <w:t xml:space="preserve"> по русскому языку в 2-х классах, по физической культуре в 4-х классах и по обществознанию в 9-х классах.</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w:t>
      </w:r>
      <w:r w:rsidRPr="000D7EB0">
        <w:rPr>
          <w:rFonts w:ascii="Times New Roman" w:eastAsia="Calibri" w:hAnsi="Times New Roman"/>
          <w:noProof/>
          <w:sz w:val="28"/>
          <w:szCs w:val="28"/>
        </w:rPr>
        <w:t xml:space="preserve">по русскому языку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252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88%</w:t>
      </w:r>
      <w:r w:rsidRPr="000D7EB0">
        <w:rPr>
          <w:rFonts w:ascii="Times New Roman" w:eastAsia="Calibri" w:hAnsi="Times New Roman"/>
          <w:sz w:val="28"/>
          <w:szCs w:val="28"/>
        </w:rPr>
        <w:t xml:space="preserve"> от общего количества учеников 2-х классов общеобразовательных организаций Борисовского района. Абсолютное большинство обучающихся 2-х классов успешно справились с заданиями по русскому языку. Качество знаний по району составило </w:t>
      </w:r>
      <w:r w:rsidRPr="000D7EB0">
        <w:rPr>
          <w:rFonts w:ascii="Times New Roman" w:eastAsia="Calibri" w:hAnsi="Times New Roman"/>
          <w:b/>
          <w:i/>
          <w:sz w:val="28"/>
          <w:szCs w:val="28"/>
        </w:rPr>
        <w:t>60 %</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94 %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6,5</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Таблица 3</w:t>
      </w:r>
      <w:r w:rsidRPr="000D7EB0">
        <w:rPr>
          <w:rFonts w:ascii="Times New Roman" w:eastAsia="Calibri" w:hAnsi="Times New Roman"/>
          <w:sz w:val="28"/>
          <w:szCs w:val="28"/>
        </w:rPr>
        <w:t>). На «5» работу выполнило 44 обучающихся; на «4» выполнили 112 второклассника; на «3» - 90. 100% качество знаний показали обучающиеся: МБОУ «Байцуровская  ООШ». Выше среднерайонного показателя качество знаний продемонстрировали  обучающиеся: МБОУ «Борисовская СОШ №1 им. А.М. Рудого» 2А – 66%, 2Б – 69%, 2В – 87%; МБОУ «Борисовская СОШ №2» 2А – 57%, 2Б – 72%; МБОУ «Борисовская СОШ им. Кирова»  - 54%; МБОУ «Борисовская ООШ №4» - 53% ;; МБОУ «Грузсчанская СОШ» - 70%; МБОУ «Новоборисовская СОШ имени Сырового А.В.» - 66%; «Хотмыжская СОШ» - 88%; МБОУ «Краснокутская ООШ» 66%. Ниже среднерайонного показателя качество знаний обучающихся: МБОУ «Борисовская СОШ №2» 2В – 45%; МБОУ «Берёзовская СОШ им. С.Н. Климова» - 45%; МБОУ «Крюковская СОШ» - 37%; МБОУ «Октябрьскоготнянская СОШ» - 0%; МБОУ «Стригуновская СОШ» - 45%.</w:t>
      </w:r>
    </w:p>
    <w:p w:rsidR="00522173" w:rsidRPr="000D7EB0" w:rsidRDefault="00522173" w:rsidP="00655705">
      <w:pPr>
        <w:widowControl w:val="0"/>
        <w:autoSpaceDE w:val="0"/>
        <w:autoSpaceDN w:val="0"/>
        <w:adjustRightInd w:val="0"/>
        <w:spacing w:after="0" w:line="240" w:lineRule="auto"/>
        <w:ind w:firstLine="568"/>
        <w:jc w:val="both"/>
        <w:rPr>
          <w:rFonts w:ascii="Times New Roman" w:hAnsi="Times New Roman"/>
          <w:b/>
          <w:sz w:val="28"/>
          <w:szCs w:val="28"/>
        </w:rPr>
      </w:pPr>
      <w:r w:rsidRPr="000D7EB0">
        <w:rPr>
          <w:rFonts w:ascii="Times New Roman" w:hAnsi="Times New Roman"/>
          <w:sz w:val="28"/>
          <w:szCs w:val="28"/>
        </w:rPr>
        <w:t xml:space="preserve">Мониторинг учебных достижений обучающихся по </w:t>
      </w:r>
      <w:r w:rsidRPr="000D7EB0">
        <w:rPr>
          <w:rFonts w:ascii="Times New Roman" w:hAnsi="Times New Roman"/>
          <w:bCs/>
          <w:iCs/>
          <w:sz w:val="28"/>
          <w:szCs w:val="28"/>
        </w:rPr>
        <w:t>физической культуре</w:t>
      </w:r>
      <w:r w:rsidRPr="000D7EB0">
        <w:rPr>
          <w:rFonts w:ascii="Times New Roman" w:hAnsi="Times New Roman"/>
          <w:b/>
          <w:bCs/>
          <w:i/>
          <w:iCs/>
          <w:sz w:val="28"/>
          <w:szCs w:val="28"/>
        </w:rPr>
        <w:t xml:space="preserve"> </w:t>
      </w:r>
      <w:r w:rsidRPr="000D7EB0">
        <w:rPr>
          <w:rFonts w:ascii="Times New Roman" w:hAnsi="Times New Roman"/>
          <w:sz w:val="28"/>
          <w:szCs w:val="28"/>
        </w:rPr>
        <w:t xml:space="preserve">состоял из 12 заданий. </w:t>
      </w:r>
      <w:r w:rsidRPr="000D7EB0">
        <w:rPr>
          <w:rFonts w:ascii="Times New Roman" w:eastAsia="Calibri" w:hAnsi="Times New Roman"/>
          <w:sz w:val="28"/>
          <w:szCs w:val="28"/>
        </w:rPr>
        <w:t>Максимальное количество баллов за всю работу – 17 баллов.</w:t>
      </w:r>
      <w:r w:rsidRPr="000D7EB0">
        <w:rPr>
          <w:rFonts w:ascii="Times New Roman" w:hAnsi="Times New Roman"/>
          <w:sz w:val="28"/>
          <w:szCs w:val="28"/>
        </w:rPr>
        <w:t xml:space="preserve"> </w:t>
      </w:r>
      <w:r w:rsidRPr="000D7EB0">
        <w:rPr>
          <w:rFonts w:ascii="Times New Roman" w:hAnsi="Times New Roman"/>
          <w:b/>
          <w:sz w:val="28"/>
          <w:szCs w:val="28"/>
        </w:rPr>
        <w:t xml:space="preserve"> </w:t>
      </w: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физической культуре</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255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89%</w:t>
      </w:r>
      <w:r w:rsidRPr="000D7EB0">
        <w:rPr>
          <w:rFonts w:ascii="Times New Roman" w:eastAsia="Calibri" w:hAnsi="Times New Roman"/>
          <w:sz w:val="28"/>
          <w:szCs w:val="28"/>
        </w:rPr>
        <w:t xml:space="preserve"> от общего количества учеников 4-х классов общеобразовательных организаций Борисовского района.</w:t>
      </w:r>
      <w:r w:rsidRPr="000D7EB0">
        <w:rPr>
          <w:rFonts w:ascii="Times New Roman" w:hAnsi="Times New Roman"/>
          <w:b/>
          <w:sz w:val="28"/>
          <w:szCs w:val="28"/>
        </w:rPr>
        <w:t xml:space="preserve"> </w:t>
      </w:r>
      <w:r w:rsidRPr="000D7EB0">
        <w:rPr>
          <w:rFonts w:ascii="Times New Roman" w:eastAsia="Calibri" w:hAnsi="Times New Roman"/>
          <w:sz w:val="28"/>
          <w:szCs w:val="28"/>
        </w:rPr>
        <w:t xml:space="preserve">Абсолютное большинство обучающихся 4-х классов успешно справились с заданиями по физической культуре. Качество знаний по району составило </w:t>
      </w:r>
      <w:r w:rsidRPr="000D7EB0">
        <w:rPr>
          <w:rFonts w:ascii="Times New Roman" w:eastAsia="Calibri" w:hAnsi="Times New Roman"/>
          <w:b/>
          <w:i/>
          <w:sz w:val="28"/>
          <w:szCs w:val="28"/>
        </w:rPr>
        <w:t>97  %</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100 %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15,8</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таблица 4)</w:t>
      </w:r>
      <w:r w:rsidRPr="000D7EB0">
        <w:rPr>
          <w:rFonts w:ascii="Times New Roman" w:eastAsia="Calibri" w:hAnsi="Times New Roman"/>
          <w:color w:val="FF0000"/>
          <w:sz w:val="28"/>
          <w:szCs w:val="28"/>
        </w:rPr>
        <w:t>.</w:t>
      </w:r>
      <w:r w:rsidRPr="000D7EB0">
        <w:rPr>
          <w:rFonts w:ascii="Times New Roman" w:hAnsi="Times New Roman"/>
          <w:b/>
          <w:sz w:val="28"/>
          <w:szCs w:val="28"/>
        </w:rPr>
        <w:t xml:space="preserve"> </w:t>
      </w:r>
      <w:r w:rsidRPr="000D7EB0">
        <w:rPr>
          <w:rFonts w:ascii="Times New Roman" w:eastAsia="Calibri" w:hAnsi="Times New Roman"/>
          <w:sz w:val="28"/>
          <w:szCs w:val="28"/>
        </w:rPr>
        <w:t xml:space="preserve">На «5» работу выполнило 207 обучающихся; на «4» выполнили - 48; </w:t>
      </w:r>
    </w:p>
    <w:p w:rsidR="00522173" w:rsidRPr="000D7EB0" w:rsidRDefault="00522173" w:rsidP="00655705">
      <w:pPr>
        <w:spacing w:after="0" w:line="240" w:lineRule="auto"/>
        <w:jc w:val="both"/>
        <w:rPr>
          <w:rFonts w:ascii="Times New Roman" w:eastAsia="Calibri" w:hAnsi="Times New Roman"/>
          <w:sz w:val="28"/>
          <w:szCs w:val="28"/>
        </w:rPr>
      </w:pPr>
      <w:r w:rsidRPr="000D7EB0">
        <w:rPr>
          <w:rFonts w:ascii="Times New Roman" w:eastAsia="Calibri" w:hAnsi="Times New Roman"/>
          <w:sz w:val="28"/>
          <w:szCs w:val="28"/>
        </w:rPr>
        <w:t>на «3» - 3. 100% качество знаний показали обучающиеся: все школы Борисовского района, кроме МБОУ «Борисовская ООШ №4» и МБОУ «Краснокутская ООШ».</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обществознанию</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217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88%</w:t>
      </w:r>
      <w:r w:rsidRPr="000D7EB0">
        <w:rPr>
          <w:rFonts w:ascii="Times New Roman" w:eastAsia="Calibri" w:hAnsi="Times New Roman"/>
          <w:sz w:val="28"/>
          <w:szCs w:val="28"/>
        </w:rPr>
        <w:t xml:space="preserve"> от общего количества учеников </w:t>
      </w:r>
      <w:r w:rsidRPr="000D7EB0">
        <w:rPr>
          <w:rFonts w:ascii="Times New Roman" w:eastAsia="Calibri" w:hAnsi="Times New Roman"/>
          <w:sz w:val="28"/>
          <w:szCs w:val="28"/>
        </w:rPr>
        <w:lastRenderedPageBreak/>
        <w:t xml:space="preserve">9-х классов общеобразовательных организаций Борисовского района. Абсолютное количество обучающихся 9-х классов успешно справились с заданиями по обществознанию. Качество знаний по району составило </w:t>
      </w:r>
      <w:r w:rsidRPr="000D7EB0">
        <w:rPr>
          <w:rFonts w:ascii="Times New Roman" w:eastAsia="Calibri" w:hAnsi="Times New Roman"/>
          <w:b/>
          <w:i/>
          <w:sz w:val="28"/>
          <w:szCs w:val="28"/>
        </w:rPr>
        <w:t>93%</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100 %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10,7</w:t>
      </w:r>
      <w:r w:rsidRPr="000D7EB0">
        <w:rPr>
          <w:rFonts w:ascii="Times New Roman" w:eastAsia="Calibri" w:hAnsi="Times New Roman"/>
          <w:sz w:val="28"/>
          <w:szCs w:val="28"/>
        </w:rPr>
        <w:t>. На «5» работу выполнили 81 обучающийся; на «4» выполнили 120 девятиклассника; на «3» - 16. 100% качество знаний показали обучающиеся всех школ Борисовского района, кроме МБОУ «Борисовская СОШ №2» - 85%, МБОУ «Борисовская СОШ им. Кирова» - 68%, МБОУ «Грузсчанская СОШ» - 66%, МБОУ «Новоборисовская СОШ имени Сырового А.В.» - 93%.</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sectPr w:rsidR="00522173" w:rsidRPr="000D7EB0" w:rsidSect="001C6089">
          <w:pgSz w:w="11906" w:h="16838"/>
          <w:pgMar w:top="851" w:right="849" w:bottom="284" w:left="1134" w:header="708" w:footer="708" w:gutter="0"/>
          <w:cols w:space="708"/>
          <w:docGrid w:linePitch="360"/>
        </w:sectPr>
      </w:pPr>
    </w:p>
    <w:p w:rsidR="00522173" w:rsidRPr="000D7EB0" w:rsidRDefault="00522173" w:rsidP="00655705">
      <w:pPr>
        <w:spacing w:after="0" w:line="240" w:lineRule="auto"/>
        <w:jc w:val="right"/>
        <w:rPr>
          <w:rFonts w:ascii="Times New Roman" w:eastAsia="Calibri" w:hAnsi="Times New Roman"/>
          <w:b/>
          <w:i/>
          <w:sz w:val="28"/>
          <w:szCs w:val="28"/>
        </w:rPr>
      </w:pPr>
      <w:r w:rsidRPr="000D7EB0">
        <w:rPr>
          <w:rFonts w:ascii="Times New Roman" w:eastAsia="Calibri" w:hAnsi="Times New Roman"/>
          <w:b/>
          <w:i/>
          <w:sz w:val="28"/>
          <w:szCs w:val="28"/>
        </w:rPr>
        <w:lastRenderedPageBreak/>
        <w:t>Таблица 3</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Сводный отчет о результатах районного мониторинга учебных достижений обучающихся по русскому языку</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2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 (дата проведения работы: 17.10.2017 год)</w:t>
      </w:r>
    </w:p>
    <w:tbl>
      <w:tblPr>
        <w:tblW w:w="15088" w:type="dxa"/>
        <w:tblInd w:w="93" w:type="dxa"/>
        <w:tblLook w:val="04A0" w:firstRow="1" w:lastRow="0" w:firstColumn="1" w:lastColumn="0" w:noHBand="0" w:noVBand="1"/>
      </w:tblPr>
      <w:tblGrid>
        <w:gridCol w:w="553"/>
        <w:gridCol w:w="3677"/>
        <w:gridCol w:w="2425"/>
        <w:gridCol w:w="815"/>
        <w:gridCol w:w="815"/>
        <w:gridCol w:w="834"/>
        <w:gridCol w:w="676"/>
        <w:gridCol w:w="616"/>
        <w:gridCol w:w="656"/>
        <w:gridCol w:w="716"/>
        <w:gridCol w:w="695"/>
        <w:gridCol w:w="656"/>
        <w:gridCol w:w="1014"/>
        <w:gridCol w:w="994"/>
      </w:tblGrid>
      <w:tr w:rsidR="00522173" w:rsidRPr="000D7EB0" w:rsidTr="001C6089">
        <w:trPr>
          <w:trHeight w:val="1001"/>
        </w:trPr>
        <w:tc>
          <w:tcPr>
            <w:tcW w:w="499"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77"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25"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6"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6"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5"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6"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338"/>
        </w:trPr>
        <w:tc>
          <w:tcPr>
            <w:tcW w:w="499"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00"/>
        </w:trPr>
        <w:tc>
          <w:tcPr>
            <w:tcW w:w="49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Скворцова А.В.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17"/>
        </w:trPr>
        <w:tc>
          <w:tcPr>
            <w:tcW w:w="49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2б</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Белоус И.Н.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6,5</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69</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r>
      <w:tr w:rsidR="00522173" w:rsidRPr="000D7EB0" w:rsidTr="001C6089">
        <w:trPr>
          <w:trHeight w:val="284"/>
        </w:trPr>
        <w:tc>
          <w:tcPr>
            <w:tcW w:w="49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2в</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Рыбакова О.М.</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87</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2"/>
        </w:trPr>
        <w:tc>
          <w:tcPr>
            <w:tcW w:w="49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rPr>
                <w:rFonts w:ascii="Times New Roman" w:hAnsi="Times New Roman"/>
                <w:sz w:val="28"/>
                <w:szCs w:val="28"/>
              </w:rPr>
            </w:pP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00"/>
        </w:trPr>
        <w:tc>
          <w:tcPr>
            <w:tcW w:w="49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00"/>
        </w:trPr>
        <w:tc>
          <w:tcPr>
            <w:tcW w:w="49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Широких Р.С.</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6,7</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57</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0"/>
        </w:trPr>
        <w:tc>
          <w:tcPr>
            <w:tcW w:w="49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2б</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Сиротенко Н.Н.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25</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72</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0"/>
        </w:trPr>
        <w:tc>
          <w:tcPr>
            <w:tcW w:w="499" w:type="dxa"/>
            <w:tcBorders>
              <w:top w:val="dotted" w:sz="4" w:space="0" w:color="auto"/>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7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2в</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Осадчая С.С.</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6,3</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8"/>
        </w:trPr>
        <w:tc>
          <w:tcPr>
            <w:tcW w:w="49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Гончарь Л.А.</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54</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62"/>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Крикун Е.В.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53</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r>
      <w:tr w:rsidR="00522173" w:rsidRPr="000D7EB0" w:rsidTr="001C6089">
        <w:trPr>
          <w:trHeight w:val="288"/>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Бровкина И.М.</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3,0</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r>
      <w:tr w:rsidR="00522173" w:rsidRPr="000D7EB0" w:rsidTr="001C6089">
        <w:trPr>
          <w:trHeight w:val="262"/>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Зозуля В.Н.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7,2</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62"/>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Белавцева И.А.</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3,3</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34"/>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"Новоборисовская СОШ имени  Сырового А. </w:t>
            </w:r>
            <w:r w:rsidRPr="000D7EB0">
              <w:rPr>
                <w:rFonts w:ascii="Times New Roman" w:hAnsi="Times New Roman"/>
                <w:sz w:val="28"/>
                <w:szCs w:val="28"/>
              </w:rPr>
              <w:lastRenderedPageBreak/>
              <w:t>В."</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Присада Л.Н.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7,3</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62"/>
        </w:trPr>
        <w:tc>
          <w:tcPr>
            <w:tcW w:w="49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9</w:t>
            </w:r>
          </w:p>
        </w:tc>
        <w:tc>
          <w:tcPr>
            <w:tcW w:w="3677"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Новинова З.Н.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r>
      <w:tr w:rsidR="00522173" w:rsidRPr="000D7EB0" w:rsidTr="001C6089">
        <w:trPr>
          <w:trHeight w:val="250"/>
        </w:trPr>
        <w:tc>
          <w:tcPr>
            <w:tcW w:w="499"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77"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Васильева Н.Н.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22</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5,6</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r>
      <w:tr w:rsidR="00522173" w:rsidRPr="000D7EB0" w:rsidTr="001C6089">
        <w:trPr>
          <w:trHeight w:val="250"/>
        </w:trPr>
        <w:tc>
          <w:tcPr>
            <w:tcW w:w="49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77"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Мороз Л.Н.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8,1</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0"/>
        </w:trPr>
        <w:tc>
          <w:tcPr>
            <w:tcW w:w="499"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77"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Пузикова Т.В.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0"/>
        </w:trPr>
        <w:tc>
          <w:tcPr>
            <w:tcW w:w="49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77"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Лушпина Р.Н.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17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2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252</w:t>
            </w:r>
          </w:p>
        </w:tc>
        <w:tc>
          <w:tcPr>
            <w:tcW w:w="8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3,5</w:t>
            </w:r>
          </w:p>
        </w:tc>
        <w:tc>
          <w:tcPr>
            <w:tcW w:w="83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6,5</w:t>
            </w:r>
          </w:p>
        </w:tc>
        <w:tc>
          <w:tcPr>
            <w:tcW w:w="67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w:t>
            </w:r>
          </w:p>
        </w:tc>
        <w:tc>
          <w:tcPr>
            <w:tcW w:w="6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0</w:t>
            </w:r>
          </w:p>
        </w:tc>
        <w:tc>
          <w:tcPr>
            <w:tcW w:w="65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w:t>
            </w:r>
          </w:p>
        </w:tc>
        <w:tc>
          <w:tcPr>
            <w:tcW w:w="7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90</w:t>
            </w:r>
          </w:p>
        </w:tc>
        <w:tc>
          <w:tcPr>
            <w:tcW w:w="69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112</w:t>
            </w:r>
          </w:p>
        </w:tc>
        <w:tc>
          <w:tcPr>
            <w:tcW w:w="65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44</w:t>
            </w:r>
          </w:p>
        </w:tc>
        <w:tc>
          <w:tcPr>
            <w:tcW w:w="10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60</w:t>
            </w:r>
          </w:p>
        </w:tc>
        <w:tc>
          <w:tcPr>
            <w:tcW w:w="99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94</w:t>
            </w:r>
          </w:p>
        </w:tc>
      </w:tr>
    </w:tbl>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spacing w:after="0" w:line="240" w:lineRule="auto"/>
        <w:jc w:val="right"/>
        <w:rPr>
          <w:rFonts w:ascii="Times New Roman" w:eastAsia="Calibri" w:hAnsi="Times New Roman"/>
          <w:b/>
          <w:i/>
          <w:sz w:val="28"/>
          <w:szCs w:val="28"/>
        </w:rPr>
      </w:pPr>
      <w:r w:rsidRPr="000D7EB0">
        <w:rPr>
          <w:rFonts w:ascii="Times New Roman" w:eastAsia="Calibri" w:hAnsi="Times New Roman"/>
          <w:b/>
          <w:i/>
          <w:sz w:val="28"/>
          <w:szCs w:val="28"/>
        </w:rPr>
        <w:t>Таблица 4</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Сводный отчет о результатах районного мониторинга учебных достижений обучающихся по физической культуре в 4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17.10.2017 год)</w:t>
      </w:r>
    </w:p>
    <w:tbl>
      <w:tblPr>
        <w:tblW w:w="14989" w:type="dxa"/>
        <w:tblInd w:w="93" w:type="dxa"/>
        <w:tblLook w:val="04A0" w:firstRow="1" w:lastRow="0" w:firstColumn="1" w:lastColumn="0" w:noHBand="0" w:noVBand="1"/>
      </w:tblPr>
      <w:tblGrid>
        <w:gridCol w:w="553"/>
        <w:gridCol w:w="3663"/>
        <w:gridCol w:w="2416"/>
        <w:gridCol w:w="812"/>
        <w:gridCol w:w="812"/>
        <w:gridCol w:w="832"/>
        <w:gridCol w:w="673"/>
        <w:gridCol w:w="614"/>
        <w:gridCol w:w="653"/>
        <w:gridCol w:w="713"/>
        <w:gridCol w:w="693"/>
        <w:gridCol w:w="653"/>
        <w:gridCol w:w="1010"/>
        <w:gridCol w:w="990"/>
      </w:tblGrid>
      <w:tr w:rsidR="00522173" w:rsidRPr="000D7EB0" w:rsidTr="001C6089">
        <w:trPr>
          <w:trHeight w:val="936"/>
        </w:trPr>
        <w:tc>
          <w:tcPr>
            <w:tcW w:w="45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6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16"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2"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2"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2"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3"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3"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3"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3"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316"/>
        </w:trPr>
        <w:tc>
          <w:tcPr>
            <w:tcW w:w="454"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81"/>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4а</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Тишакова Э.С.</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23</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4,8</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16,5</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6"/>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4б</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Тишакова Э.С.</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22</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16,2</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65"/>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4в</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Тишакова Э.С.</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15,9</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73"/>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4г</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Пятаков В.Ю.</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16,4</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1"/>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81"/>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 </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4а</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Зубченко Ю.Ю.</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16,1</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1"/>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4б</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Юраков А.В.</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16,5</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1"/>
        </w:trPr>
        <w:tc>
          <w:tcPr>
            <w:tcW w:w="454" w:type="dxa"/>
            <w:tcBorders>
              <w:top w:val="dotted" w:sz="4" w:space="0" w:color="auto"/>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6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69"/>
        </w:trPr>
        <w:tc>
          <w:tcPr>
            <w:tcW w:w="45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Герасимов В.В.</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14,3</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6"/>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Шевченко В.В.</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14,3</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87</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69"/>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Аносов А.И.</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16,1</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6"/>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Васильева Р.И.</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17,0</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6"/>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Слипушенко А.Н.</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4,8</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16,7</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12"/>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"Новоборисовская СОШ имени  Сырового А. В."</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Вакуленко Н.А.</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14,3</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6"/>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366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Ряполова Т.Н. </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16,5</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34"/>
        </w:trPr>
        <w:tc>
          <w:tcPr>
            <w:tcW w:w="454"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63"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34"/>
        </w:trPr>
        <w:tc>
          <w:tcPr>
            <w:tcW w:w="454"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63" w:type="dxa"/>
            <w:tcBorders>
              <w:top w:val="nil"/>
              <w:left w:val="nil"/>
              <w:bottom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4а</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Куртов С.П.</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16,1</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34"/>
        </w:trPr>
        <w:tc>
          <w:tcPr>
            <w:tcW w:w="454"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63" w:type="dxa"/>
            <w:tcBorders>
              <w:top w:val="nil"/>
              <w:left w:val="nil"/>
              <w:bottom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4б</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Лесняк Д.И.</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4,7</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16,5</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34"/>
        </w:trPr>
        <w:tc>
          <w:tcPr>
            <w:tcW w:w="45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6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Калошина Т.В.</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16,5</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34"/>
        </w:trPr>
        <w:tc>
          <w:tcPr>
            <w:tcW w:w="454"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6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Прах А.Н.</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16,0</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34"/>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6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Лушпина Р.Н.</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1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2"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13,0</w:t>
            </w:r>
          </w:p>
        </w:tc>
        <w:tc>
          <w:tcPr>
            <w:tcW w:w="67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8"/>
        </w:trPr>
        <w:tc>
          <w:tcPr>
            <w:tcW w:w="411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16"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w:t>
            </w:r>
          </w:p>
        </w:tc>
        <w:tc>
          <w:tcPr>
            <w:tcW w:w="812"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256</w:t>
            </w:r>
          </w:p>
        </w:tc>
        <w:tc>
          <w:tcPr>
            <w:tcW w:w="812"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4,6</w:t>
            </w:r>
          </w:p>
        </w:tc>
        <w:tc>
          <w:tcPr>
            <w:tcW w:w="832"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15,8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17</w:t>
            </w:r>
          </w:p>
        </w:tc>
        <w:tc>
          <w:tcPr>
            <w:tcW w:w="6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w:t>
            </w:r>
          </w:p>
        </w:tc>
        <w:tc>
          <w:tcPr>
            <w:tcW w:w="65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0</w:t>
            </w:r>
          </w:p>
        </w:tc>
        <w:tc>
          <w:tcPr>
            <w:tcW w:w="71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w:t>
            </w:r>
          </w:p>
        </w:tc>
        <w:tc>
          <w:tcPr>
            <w:tcW w:w="69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48</w:t>
            </w:r>
          </w:p>
        </w:tc>
        <w:tc>
          <w:tcPr>
            <w:tcW w:w="65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207</w:t>
            </w:r>
          </w:p>
        </w:tc>
        <w:tc>
          <w:tcPr>
            <w:tcW w:w="101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97</w:t>
            </w:r>
          </w:p>
        </w:tc>
        <w:tc>
          <w:tcPr>
            <w:tcW w:w="99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100</w:t>
            </w:r>
          </w:p>
        </w:tc>
      </w:tr>
    </w:tbl>
    <w:p w:rsidR="00522173" w:rsidRPr="000D7EB0" w:rsidRDefault="00522173" w:rsidP="00655705">
      <w:pPr>
        <w:spacing w:after="0" w:line="240" w:lineRule="auto"/>
        <w:jc w:val="center"/>
        <w:rPr>
          <w:rFonts w:ascii="Times New Roman" w:hAnsi="Times New Roman"/>
          <w:b/>
          <w:sz w:val="28"/>
          <w:szCs w:val="28"/>
        </w:rPr>
      </w:pPr>
    </w:p>
    <w:p w:rsidR="00811E07" w:rsidRPr="000D7EB0" w:rsidRDefault="00522173" w:rsidP="00655705">
      <w:pPr>
        <w:spacing w:after="0" w:line="240" w:lineRule="auto"/>
        <w:jc w:val="right"/>
        <w:rPr>
          <w:rFonts w:ascii="Times New Roman" w:eastAsia="Calibri" w:hAnsi="Times New Roman"/>
          <w:b/>
          <w:i/>
          <w:sz w:val="28"/>
          <w:szCs w:val="28"/>
        </w:rPr>
      </w:pPr>
      <w:r w:rsidRPr="000D7EB0">
        <w:rPr>
          <w:rFonts w:ascii="Times New Roman" w:eastAsia="Calibri" w:hAnsi="Times New Roman"/>
          <w:b/>
          <w:i/>
          <w:sz w:val="28"/>
          <w:szCs w:val="28"/>
        </w:rPr>
        <w:t>Таблица 5</w:t>
      </w:r>
    </w:p>
    <w:p w:rsidR="00522173" w:rsidRPr="000D7EB0" w:rsidRDefault="00522173" w:rsidP="00655705">
      <w:pPr>
        <w:spacing w:after="0" w:line="240" w:lineRule="auto"/>
        <w:jc w:val="right"/>
        <w:rPr>
          <w:rFonts w:ascii="Times New Roman" w:eastAsia="Calibri" w:hAnsi="Times New Roman"/>
          <w:b/>
          <w:i/>
          <w:sz w:val="28"/>
          <w:szCs w:val="28"/>
        </w:rPr>
      </w:pPr>
      <w:r w:rsidRPr="000D7EB0">
        <w:rPr>
          <w:rFonts w:ascii="Times New Roman" w:hAnsi="Times New Roman"/>
          <w:b/>
          <w:sz w:val="28"/>
          <w:szCs w:val="28"/>
        </w:rPr>
        <w:t xml:space="preserve">Сводный отчет о результатах районного мониторинга учебных достижений обучающихся по обществознанию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9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17.10.2017 год)</w:t>
      </w:r>
    </w:p>
    <w:tbl>
      <w:tblPr>
        <w:tblW w:w="15051" w:type="dxa"/>
        <w:tblInd w:w="93" w:type="dxa"/>
        <w:tblLook w:val="04A0" w:firstRow="1" w:lastRow="0" w:firstColumn="1" w:lastColumn="0" w:noHBand="0" w:noVBand="1"/>
      </w:tblPr>
      <w:tblGrid>
        <w:gridCol w:w="553"/>
        <w:gridCol w:w="3678"/>
        <w:gridCol w:w="2425"/>
        <w:gridCol w:w="815"/>
        <w:gridCol w:w="815"/>
        <w:gridCol w:w="835"/>
        <w:gridCol w:w="676"/>
        <w:gridCol w:w="616"/>
        <w:gridCol w:w="656"/>
        <w:gridCol w:w="716"/>
        <w:gridCol w:w="696"/>
        <w:gridCol w:w="656"/>
        <w:gridCol w:w="1014"/>
        <w:gridCol w:w="994"/>
      </w:tblGrid>
      <w:tr w:rsidR="00522173" w:rsidRPr="000D7EB0" w:rsidTr="001C6089">
        <w:trPr>
          <w:trHeight w:val="1145"/>
        </w:trPr>
        <w:tc>
          <w:tcPr>
            <w:tcW w:w="459"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78"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25"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6"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6"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6"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6"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387"/>
        </w:trPr>
        <w:tc>
          <w:tcPr>
            <w:tcW w:w="459"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44"/>
        </w:trPr>
        <w:tc>
          <w:tcPr>
            <w:tcW w:w="45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Мыц Н.Н.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25</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10,6</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63"/>
        </w:trPr>
        <w:tc>
          <w:tcPr>
            <w:tcW w:w="45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9б</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Мыц Н.Н.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25</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11,8</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5"/>
        </w:trPr>
        <w:tc>
          <w:tcPr>
            <w:tcW w:w="45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9в</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Мыц Н.Н.</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22</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11,5</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34"/>
        </w:trPr>
        <w:tc>
          <w:tcPr>
            <w:tcW w:w="459"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44"/>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44"/>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Лебедева Ю.В.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81</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44"/>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9б</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Лебедева Ю.В.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10,7</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85</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9"/>
        </w:trPr>
        <w:tc>
          <w:tcPr>
            <w:tcW w:w="45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Беседин В.Г.</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68</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1"/>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Гарькавая И.Е.</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11,2</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9"/>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Алейник Л.И.</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11,3</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1"/>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Посиняя Т.И.</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9,2</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1"/>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Бабаева Л.А.</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11,3</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82"/>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"Новоборисовская </w:t>
            </w:r>
            <w:r w:rsidRPr="000D7EB0">
              <w:rPr>
                <w:rFonts w:ascii="Times New Roman" w:hAnsi="Times New Roman"/>
                <w:sz w:val="28"/>
                <w:szCs w:val="28"/>
              </w:rPr>
              <w:lastRenderedPageBreak/>
              <w:t>СОШ имени  Сырового А. В."</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Ковальцова Т.В.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10,8</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93</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1"/>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9</w:t>
            </w:r>
          </w:p>
        </w:tc>
        <w:tc>
          <w:tcPr>
            <w:tcW w:w="3678"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Струкова О.В.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10,5</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6"/>
        </w:trPr>
        <w:tc>
          <w:tcPr>
            <w:tcW w:w="459"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78"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Кравцова Н.Т.</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11,3</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6"/>
        </w:trPr>
        <w:tc>
          <w:tcPr>
            <w:tcW w:w="45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78"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Бурменская О.В.</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6"/>
        </w:trPr>
        <w:tc>
          <w:tcPr>
            <w:tcW w:w="459"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78"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Чеснакова Е.А.</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4,0</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86"/>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78"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2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Мухина Е.И.</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11,2</w:t>
            </w:r>
          </w:p>
        </w:tc>
        <w:tc>
          <w:tcPr>
            <w:tcW w:w="67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01"/>
        </w:trPr>
        <w:tc>
          <w:tcPr>
            <w:tcW w:w="413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2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217</w:t>
            </w:r>
          </w:p>
        </w:tc>
        <w:tc>
          <w:tcPr>
            <w:tcW w:w="8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4,2</w:t>
            </w:r>
          </w:p>
        </w:tc>
        <w:tc>
          <w:tcPr>
            <w:tcW w:w="83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10,7</w:t>
            </w:r>
          </w:p>
        </w:tc>
        <w:tc>
          <w:tcPr>
            <w:tcW w:w="67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13</w:t>
            </w:r>
          </w:p>
        </w:tc>
        <w:tc>
          <w:tcPr>
            <w:tcW w:w="6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w:t>
            </w:r>
          </w:p>
        </w:tc>
        <w:tc>
          <w:tcPr>
            <w:tcW w:w="65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0</w:t>
            </w:r>
          </w:p>
        </w:tc>
        <w:tc>
          <w:tcPr>
            <w:tcW w:w="7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16</w:t>
            </w:r>
          </w:p>
        </w:tc>
        <w:tc>
          <w:tcPr>
            <w:tcW w:w="69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120</w:t>
            </w:r>
          </w:p>
        </w:tc>
        <w:tc>
          <w:tcPr>
            <w:tcW w:w="65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81</w:t>
            </w:r>
          </w:p>
        </w:tc>
        <w:tc>
          <w:tcPr>
            <w:tcW w:w="10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93</w:t>
            </w:r>
          </w:p>
        </w:tc>
        <w:tc>
          <w:tcPr>
            <w:tcW w:w="99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100</w:t>
            </w:r>
          </w:p>
        </w:tc>
      </w:tr>
    </w:tbl>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6838" w:h="11906" w:orient="landscape"/>
          <w:pgMar w:top="849" w:right="284" w:bottom="1134" w:left="851" w:header="708" w:footer="708" w:gutter="0"/>
          <w:cols w:space="708"/>
          <w:docGrid w:linePitch="360"/>
        </w:sectPr>
      </w:pP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Результаты мониторинга изучения потребности посещения секции по художественной гимнастике среди родителей и обучающихся образовательных учреждений Борисовского района</w:t>
      </w: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В соответствии с приказом управления образования администрации Борисовского района от 11 января 2018 года № 16 «О проведении мониторинга потребностей» отдел оценки качества образования управления образования администрации Борисовского района с 08 по 15 января 2018 года провел мониторинг потребности посещения секции по художественной гимнастике среди обучающихся 1-9 классов.</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Количество общеобразовательных организаций, принявших участие в мониторинге: </w:t>
      </w:r>
      <w:r w:rsidRPr="000D7EB0">
        <w:rPr>
          <w:rFonts w:ascii="Times New Roman" w:hAnsi="Times New Roman"/>
          <w:sz w:val="28"/>
          <w:szCs w:val="28"/>
        </w:rPr>
        <w:t xml:space="preserve">13 </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Сроки проведения: </w:t>
      </w:r>
      <w:r w:rsidRPr="000D7EB0">
        <w:rPr>
          <w:rFonts w:ascii="Times New Roman" w:hAnsi="Times New Roman"/>
          <w:sz w:val="28"/>
          <w:szCs w:val="28"/>
        </w:rPr>
        <w:t>с 08 по 15 января 2018 года</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Диагностический инструментарий: </w:t>
      </w:r>
      <w:r w:rsidRPr="000D7EB0">
        <w:rPr>
          <w:rFonts w:ascii="Times New Roman" w:hAnsi="Times New Roman"/>
          <w:sz w:val="28"/>
          <w:szCs w:val="28"/>
        </w:rPr>
        <w:t xml:space="preserve">анкета для родителей и обучающихся в формате </w:t>
      </w:r>
      <w:r w:rsidRPr="000D7EB0">
        <w:rPr>
          <w:rFonts w:ascii="Times New Roman" w:hAnsi="Times New Roman"/>
          <w:sz w:val="28"/>
          <w:szCs w:val="28"/>
          <w:lang w:val="en-US"/>
        </w:rPr>
        <w:t>Word</w:t>
      </w:r>
      <w:r w:rsidRPr="000D7EB0">
        <w:rPr>
          <w:rFonts w:ascii="Times New Roman" w:hAnsi="Times New Roman"/>
          <w:sz w:val="28"/>
          <w:szCs w:val="28"/>
        </w:rPr>
        <w:t xml:space="preserve">. </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По итогам проведенного мониторинга, можно сделать вывод: </w:t>
      </w: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опроса среди родителей</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В анкетировании приняло участие 1502 родителя;</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71 % родителей готовы оплачивать платную секцию по художественной гимнастике для своих детей;</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На вопрос: «Что бы привело Вашего ребенка в секцию по художественной гимнастике?» 21 % - ответили, что это 2надежда укрепить здоровье» и 13 % - «желание узнать что-то новое, интересное»;</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22 % родителей желают 2-х разовое посещение секции художественной гимнастики для своих детей.</w:t>
      </w: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опроса среди учащихся</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В анкетировании приняло участие 1174 обучающихся (51 %). Из них 56 % мальчиков и 44 % девочек;</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51% детей отметили, что у них нет времени свободного от школьных уроков и других важных дел;</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83% обучающихся уже посещают кружки, такие как футбол, волейбол, театральный кружок, плавание и т.д.;</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Только 19 % отметили, что хотят посещать секцию по художественной гимнастике.</w:t>
      </w: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Результаты мониторинга изучения потребности посещения секции по плаванию среди учащихся и родителей образовательных учреждений Борисовского района</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В соответствии с приказом управления образования администрации Борисовского района от 15 января 2018 года № 24 «О проведении мониторинга потребности посещения секции по плаванию» отдел оценки качества образования управления образования администрации Борисовского района с 12 по 18 января 2018 года провел мониторинг потребности посещения секции по плаванию среди обучающихся 1-9 классов.</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Количество общеобразовательных организаций, принявших участие в мониторинге: </w:t>
      </w:r>
      <w:r w:rsidRPr="000D7EB0">
        <w:rPr>
          <w:rFonts w:ascii="Times New Roman" w:hAnsi="Times New Roman"/>
          <w:sz w:val="28"/>
          <w:szCs w:val="28"/>
        </w:rPr>
        <w:t xml:space="preserve">13 </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Сроки проведения: </w:t>
      </w:r>
      <w:r w:rsidRPr="000D7EB0">
        <w:rPr>
          <w:rFonts w:ascii="Times New Roman" w:hAnsi="Times New Roman"/>
          <w:sz w:val="28"/>
          <w:szCs w:val="28"/>
        </w:rPr>
        <w:t>с 12 по 18 января 2018 года</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Диагностический инструментарий: </w:t>
      </w:r>
      <w:r w:rsidRPr="000D7EB0">
        <w:rPr>
          <w:rFonts w:ascii="Times New Roman" w:hAnsi="Times New Roman"/>
          <w:sz w:val="28"/>
          <w:szCs w:val="28"/>
        </w:rPr>
        <w:t xml:space="preserve">анкета для родителей и обучающихся в формате </w:t>
      </w:r>
      <w:r w:rsidRPr="000D7EB0">
        <w:rPr>
          <w:rFonts w:ascii="Times New Roman" w:hAnsi="Times New Roman"/>
          <w:sz w:val="28"/>
          <w:szCs w:val="28"/>
          <w:lang w:val="en-US"/>
        </w:rPr>
        <w:t>Word</w:t>
      </w:r>
      <w:r w:rsidRPr="000D7EB0">
        <w:rPr>
          <w:rFonts w:ascii="Times New Roman" w:hAnsi="Times New Roman"/>
          <w:sz w:val="28"/>
          <w:szCs w:val="28"/>
        </w:rPr>
        <w:t xml:space="preserve">. </w:t>
      </w:r>
    </w:p>
    <w:p w:rsidR="00254F92" w:rsidRPr="000D7EB0" w:rsidRDefault="00254F92" w:rsidP="00655705">
      <w:pPr>
        <w:spacing w:after="0" w:line="240" w:lineRule="auto"/>
        <w:ind w:firstLine="567"/>
        <w:jc w:val="both"/>
        <w:rPr>
          <w:rFonts w:ascii="Times New Roman" w:hAnsi="Times New Roman"/>
          <w:sz w:val="28"/>
          <w:szCs w:val="28"/>
        </w:rPr>
      </w:pPr>
      <w:r w:rsidRPr="000D7EB0">
        <w:rPr>
          <w:rFonts w:ascii="Times New Roman" w:hAnsi="Times New Roman"/>
          <w:b/>
          <w:bCs/>
          <w:sz w:val="28"/>
          <w:szCs w:val="28"/>
        </w:rPr>
        <w:t xml:space="preserve">По итогам проведенного мониторинга, можно сделать вывод: </w:t>
      </w: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опроса среди родителей</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В анкетировании приняло участие 1026 родителя;</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56 % родителей не готовы оплачивать платную секцию по плаванию для своих детей;</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На вопрос: «Что бы привело Вашего ребенка в секцию по плаванию?» 36 % - ответили, что это «надежда укрепить здоровье» и 11 % - «желание узнать что-то новое, интересное»;</w:t>
      </w:r>
    </w:p>
    <w:p w:rsidR="00254F92" w:rsidRPr="000D7EB0" w:rsidRDefault="00254F92" w:rsidP="00E64652">
      <w:pPr>
        <w:pStyle w:val="a7"/>
        <w:numPr>
          <w:ilvl w:val="0"/>
          <w:numId w:val="16"/>
        </w:numPr>
        <w:spacing w:after="0" w:line="240" w:lineRule="auto"/>
        <w:rPr>
          <w:rFonts w:ascii="Times New Roman" w:hAnsi="Times New Roman"/>
          <w:b/>
          <w:sz w:val="28"/>
          <w:szCs w:val="28"/>
        </w:rPr>
      </w:pPr>
      <w:r w:rsidRPr="000D7EB0">
        <w:rPr>
          <w:rFonts w:ascii="Times New Roman" w:hAnsi="Times New Roman"/>
          <w:sz w:val="28"/>
          <w:szCs w:val="28"/>
        </w:rPr>
        <w:t>29 % родителей желают 2-х разовое посещение секции по плаванию для своих детей.</w:t>
      </w:r>
    </w:p>
    <w:p w:rsidR="00254F92" w:rsidRPr="000D7EB0" w:rsidRDefault="00254F9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опроса среди учащихся</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В анкетировании приняло участие 787 обучающихся (34 %). Из них 61 % мальчиков и 39 % девочек;</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68% детей отметили, что у них нет времени свободного от школьных уроков и других важных дел;</w:t>
      </w:r>
    </w:p>
    <w:p w:rsidR="00254F92" w:rsidRPr="000D7EB0" w:rsidRDefault="00254F92" w:rsidP="00E64652">
      <w:pPr>
        <w:pStyle w:val="a7"/>
        <w:numPr>
          <w:ilvl w:val="0"/>
          <w:numId w:val="17"/>
        </w:numPr>
        <w:spacing w:after="0" w:line="240" w:lineRule="auto"/>
        <w:rPr>
          <w:rFonts w:ascii="Times New Roman" w:hAnsi="Times New Roman"/>
          <w:b/>
          <w:sz w:val="28"/>
          <w:szCs w:val="28"/>
        </w:rPr>
      </w:pPr>
      <w:r w:rsidRPr="000D7EB0">
        <w:rPr>
          <w:rFonts w:ascii="Times New Roman" w:hAnsi="Times New Roman"/>
          <w:sz w:val="28"/>
          <w:szCs w:val="28"/>
        </w:rPr>
        <w:t>26% обучающихся не имеют навыков плавания;</w:t>
      </w:r>
    </w:p>
    <w:p w:rsidR="00522173" w:rsidRPr="000D7EB0" w:rsidRDefault="00254F92" w:rsidP="00655705">
      <w:pPr>
        <w:tabs>
          <w:tab w:val="num" w:pos="720"/>
          <w:tab w:val="num" w:pos="2059"/>
        </w:tabs>
        <w:spacing w:after="0" w:line="240" w:lineRule="auto"/>
        <w:ind w:left="720"/>
        <w:contextualSpacing/>
        <w:jc w:val="both"/>
        <w:rPr>
          <w:rFonts w:ascii="Times New Roman" w:hAnsi="Times New Roman"/>
          <w:sz w:val="28"/>
          <w:szCs w:val="28"/>
        </w:rPr>
      </w:pPr>
      <w:r w:rsidRPr="000D7EB0">
        <w:rPr>
          <w:rFonts w:ascii="Times New Roman" w:hAnsi="Times New Roman"/>
          <w:sz w:val="28"/>
          <w:szCs w:val="28"/>
        </w:rPr>
        <w:t>Только 28 % отметили, что хотят посещать секцию по плаванию.</w:t>
      </w:r>
    </w:p>
    <w:p w:rsidR="00522173" w:rsidRPr="000D7EB0" w:rsidRDefault="00522173" w:rsidP="00655705">
      <w:pPr>
        <w:spacing w:after="0" w:line="240" w:lineRule="auto"/>
        <w:jc w:val="right"/>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pgSz w:w="11906" w:h="16838"/>
          <w:pgMar w:top="1134" w:right="850" w:bottom="1134" w:left="1701" w:header="708" w:footer="708" w:gutter="0"/>
          <w:cols w:space="708"/>
          <w:docGrid w:linePitch="360"/>
        </w:sectPr>
      </w:pPr>
    </w:p>
    <w:p w:rsidR="00522173" w:rsidRPr="000D7EB0" w:rsidRDefault="00522173" w:rsidP="00655705">
      <w:pPr>
        <w:spacing w:after="0" w:line="240" w:lineRule="auto"/>
        <w:ind w:left="-15" w:right="-15"/>
        <w:jc w:val="center"/>
        <w:rPr>
          <w:rFonts w:ascii="Times New Roman" w:hAnsi="Times New Roman"/>
          <w:b/>
          <w:color w:val="000000"/>
          <w:sz w:val="28"/>
          <w:szCs w:val="28"/>
          <w:lang w:eastAsia="en-US"/>
        </w:rPr>
      </w:pPr>
      <w:r w:rsidRPr="000D7EB0">
        <w:rPr>
          <w:rFonts w:ascii="Times New Roman" w:hAnsi="Times New Roman"/>
          <w:b/>
          <w:color w:val="000000"/>
          <w:sz w:val="28"/>
          <w:szCs w:val="28"/>
          <w:lang w:eastAsia="en-US"/>
        </w:rPr>
        <w:lastRenderedPageBreak/>
        <w:t>Результаты проведения мониторинга качества преподавания предмета «Физическая культура»</w:t>
      </w:r>
    </w:p>
    <w:p w:rsidR="00522173" w:rsidRPr="000D7EB0" w:rsidRDefault="00522173" w:rsidP="00655705">
      <w:pPr>
        <w:spacing w:after="0" w:line="240" w:lineRule="auto"/>
        <w:ind w:left="-15" w:right="-15"/>
        <w:jc w:val="center"/>
        <w:rPr>
          <w:rFonts w:ascii="Times New Roman" w:hAnsi="Times New Roman"/>
          <w:b/>
          <w:color w:val="000000"/>
          <w:sz w:val="28"/>
          <w:szCs w:val="28"/>
          <w:lang w:eastAsia="en-US"/>
        </w:rPr>
      </w:pPr>
      <w:r w:rsidRPr="000D7EB0">
        <w:rPr>
          <w:rFonts w:ascii="Times New Roman" w:hAnsi="Times New Roman"/>
          <w:b/>
          <w:color w:val="000000"/>
          <w:sz w:val="28"/>
          <w:szCs w:val="28"/>
          <w:lang w:eastAsia="en-US"/>
        </w:rPr>
        <w:t>в общеобразовательных учреждениях Борисовского района</w:t>
      </w:r>
    </w:p>
    <w:p w:rsidR="00522173" w:rsidRPr="000D7EB0" w:rsidRDefault="00522173" w:rsidP="00655705">
      <w:pPr>
        <w:spacing w:after="0" w:line="240" w:lineRule="auto"/>
        <w:ind w:right="51"/>
        <w:jc w:val="center"/>
        <w:rPr>
          <w:rFonts w:ascii="Times New Roman" w:eastAsia="Calibri" w:hAnsi="Times New Roman"/>
          <w:color w:val="000000"/>
          <w:sz w:val="28"/>
          <w:szCs w:val="28"/>
          <w:lang w:eastAsia="en-US"/>
        </w:rPr>
      </w:pPr>
    </w:p>
    <w:tbl>
      <w:tblPr>
        <w:tblW w:w="15660" w:type="dxa"/>
        <w:jc w:val="center"/>
        <w:tblInd w:w="-530" w:type="dxa"/>
        <w:tblLayout w:type="fixed"/>
        <w:tblCellMar>
          <w:top w:w="30" w:type="dxa"/>
          <w:left w:w="81" w:type="dxa"/>
          <w:right w:w="80" w:type="dxa"/>
        </w:tblCellMar>
        <w:tblLook w:val="04A0" w:firstRow="1" w:lastRow="0" w:firstColumn="1" w:lastColumn="0" w:noHBand="0" w:noVBand="1"/>
      </w:tblPr>
      <w:tblGrid>
        <w:gridCol w:w="1604"/>
        <w:gridCol w:w="992"/>
        <w:gridCol w:w="1259"/>
        <w:gridCol w:w="1361"/>
        <w:gridCol w:w="1635"/>
        <w:gridCol w:w="1772"/>
        <w:gridCol w:w="1361"/>
        <w:gridCol w:w="1400"/>
        <w:gridCol w:w="1325"/>
        <w:gridCol w:w="954"/>
        <w:gridCol w:w="982"/>
        <w:gridCol w:w="1015"/>
      </w:tblGrid>
      <w:tr w:rsidR="00522173" w:rsidRPr="000D7EB0" w:rsidTr="00811E07">
        <w:trPr>
          <w:trHeight w:val="416"/>
          <w:jc w:val="center"/>
        </w:trPr>
        <w:tc>
          <w:tcPr>
            <w:tcW w:w="1604" w:type="dxa"/>
            <w:tcBorders>
              <w:top w:val="single" w:sz="2" w:space="0" w:color="000000"/>
              <w:left w:val="single" w:sz="2" w:space="0" w:color="000000"/>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992" w:type="dxa"/>
            <w:tcBorders>
              <w:top w:val="single" w:sz="2" w:space="0" w:color="000000"/>
              <w:left w:val="nil"/>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1259" w:type="dxa"/>
            <w:tcBorders>
              <w:top w:val="single" w:sz="2" w:space="0" w:color="000000"/>
              <w:left w:val="nil"/>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1361" w:type="dxa"/>
            <w:tcBorders>
              <w:top w:val="single" w:sz="2" w:space="0" w:color="000000"/>
              <w:left w:val="nil"/>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3407" w:type="dxa"/>
            <w:gridSpan w:val="2"/>
            <w:tcBorders>
              <w:top w:val="single" w:sz="2" w:space="0" w:color="000000"/>
              <w:left w:val="nil"/>
              <w:bottom w:val="single" w:sz="2" w:space="0" w:color="000000"/>
              <w:right w:val="nil"/>
            </w:tcBorders>
            <w:vAlign w:val="center"/>
            <w:hideMark/>
          </w:tcPr>
          <w:p w:rsidR="00522173" w:rsidRPr="000D7EB0" w:rsidRDefault="00522173" w:rsidP="00655705">
            <w:pPr>
              <w:spacing w:after="0" w:line="240" w:lineRule="auto"/>
              <w:ind w:left="127"/>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Наименование критерия</w:t>
            </w:r>
          </w:p>
        </w:tc>
        <w:tc>
          <w:tcPr>
            <w:tcW w:w="2761" w:type="dxa"/>
            <w:gridSpan w:val="2"/>
            <w:tcBorders>
              <w:top w:val="single" w:sz="2" w:space="0" w:color="000000"/>
              <w:left w:val="nil"/>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4276" w:type="dxa"/>
            <w:gridSpan w:val="4"/>
            <w:tcBorders>
              <w:top w:val="single" w:sz="2" w:space="0" w:color="000000"/>
              <w:left w:val="nil"/>
              <w:bottom w:val="single" w:sz="2" w:space="0" w:color="000000"/>
              <w:right w:val="single" w:sz="2" w:space="0" w:color="000000"/>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r>
      <w:tr w:rsidR="00522173" w:rsidRPr="000D7EB0" w:rsidTr="00811E07">
        <w:trPr>
          <w:trHeight w:val="395"/>
          <w:jc w:val="center"/>
        </w:trPr>
        <w:tc>
          <w:tcPr>
            <w:tcW w:w="1604"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24"/>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Материально</w:t>
            </w:r>
          </w:p>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-техническая база</w:t>
            </w:r>
          </w:p>
        </w:tc>
        <w:tc>
          <w:tcPr>
            <w:tcW w:w="992"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18" w:hanging="15"/>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Техническое состояние спортивных сооружений</w:t>
            </w:r>
          </w:p>
        </w:tc>
        <w:tc>
          <w:tcPr>
            <w:tcW w:w="1259"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Оборудование и инвентарь</w:t>
            </w:r>
          </w:p>
        </w:tc>
        <w:tc>
          <w:tcPr>
            <w:tcW w:w="1361"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24" w:right="19"/>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 и</w:t>
            </w:r>
            <w:r w:rsidRPr="000D7EB0">
              <w:rPr>
                <w:rFonts w:ascii="Times New Roman" w:hAnsi="Times New Roman"/>
                <w:b/>
                <w:color w:val="000000"/>
                <w:sz w:val="28"/>
                <w:szCs w:val="28"/>
                <w:lang w:val="en-US" w:eastAsia="en-US"/>
              </w:rPr>
              <w:t>зношенности оборудования и инвентаря</w:t>
            </w:r>
          </w:p>
        </w:tc>
        <w:tc>
          <w:tcPr>
            <w:tcW w:w="3407" w:type="dxa"/>
            <w:gridSpan w:val="2"/>
            <w:tcBorders>
              <w:top w:val="single" w:sz="2" w:space="0" w:color="000000"/>
              <w:left w:val="single" w:sz="2" w:space="0" w:color="000000"/>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2761" w:type="dxa"/>
            <w:gridSpan w:val="2"/>
            <w:tcBorders>
              <w:top w:val="single" w:sz="2" w:space="0" w:color="000000"/>
              <w:left w:val="nil"/>
              <w:bottom w:val="single" w:sz="2" w:space="0" w:color="000000"/>
              <w:right w:val="nil"/>
            </w:tcBorders>
            <w:vAlign w:val="center"/>
            <w:hideMark/>
          </w:tcPr>
          <w:p w:rsidR="00522173" w:rsidRPr="000D7EB0" w:rsidRDefault="00522173" w:rsidP="00655705">
            <w:pPr>
              <w:spacing w:after="0" w:line="240" w:lineRule="auto"/>
              <w:ind w:left="297"/>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Кадровый состав</w:t>
            </w:r>
          </w:p>
        </w:tc>
        <w:tc>
          <w:tcPr>
            <w:tcW w:w="4276" w:type="dxa"/>
            <w:gridSpan w:val="4"/>
            <w:tcBorders>
              <w:top w:val="single" w:sz="2" w:space="0" w:color="000000"/>
              <w:left w:val="nil"/>
              <w:bottom w:val="single" w:sz="2" w:space="0" w:color="000000"/>
              <w:right w:val="single" w:sz="2" w:space="0" w:color="000000"/>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r>
      <w:tr w:rsidR="00522173" w:rsidRPr="000D7EB0" w:rsidTr="00811E07">
        <w:trPr>
          <w:trHeight w:val="829"/>
          <w:jc w:val="center"/>
        </w:trPr>
        <w:tc>
          <w:tcPr>
            <w:tcW w:w="1604"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1259"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1361"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1635"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firstLine="23"/>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В</w:t>
            </w:r>
            <w:r w:rsidR="00811E07" w:rsidRPr="000D7EB0">
              <w:rPr>
                <w:rFonts w:ascii="Times New Roman" w:hAnsi="Times New Roman"/>
                <w:b/>
                <w:color w:val="000000"/>
                <w:sz w:val="28"/>
                <w:szCs w:val="28"/>
                <w:lang w:val="en-US" w:eastAsia="en-US"/>
              </w:rPr>
              <w:t>ысшее профессиональн</w:t>
            </w:r>
            <w:r w:rsidRPr="000D7EB0">
              <w:rPr>
                <w:rFonts w:ascii="Times New Roman" w:hAnsi="Times New Roman"/>
                <w:b/>
                <w:color w:val="000000"/>
                <w:sz w:val="28"/>
                <w:szCs w:val="28"/>
                <w:lang w:val="en-US" w:eastAsia="en-US"/>
              </w:rPr>
              <w:t>ое образование</w:t>
            </w:r>
          </w:p>
        </w:tc>
        <w:tc>
          <w:tcPr>
            <w:tcW w:w="1772"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firstLine="20"/>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С</w:t>
            </w:r>
            <w:r w:rsidRPr="000D7EB0">
              <w:rPr>
                <w:rFonts w:ascii="Times New Roman" w:hAnsi="Times New Roman"/>
                <w:b/>
                <w:color w:val="000000"/>
                <w:sz w:val="28"/>
                <w:szCs w:val="28"/>
                <w:lang w:val="en-US" w:eastAsia="en-US"/>
              </w:rPr>
              <w:t>реднее специальное профессиональное образование</w:t>
            </w:r>
          </w:p>
        </w:tc>
        <w:tc>
          <w:tcPr>
            <w:tcW w:w="1361"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Б</w:t>
            </w:r>
            <w:r w:rsidRPr="000D7EB0">
              <w:rPr>
                <w:rFonts w:ascii="Times New Roman" w:hAnsi="Times New Roman"/>
                <w:b/>
                <w:color w:val="000000"/>
                <w:sz w:val="28"/>
                <w:szCs w:val="28"/>
                <w:lang w:val="en-US" w:eastAsia="en-US"/>
              </w:rPr>
              <w:t>ез образования</w:t>
            </w:r>
          </w:p>
        </w:tc>
        <w:tc>
          <w:tcPr>
            <w:tcW w:w="1400"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10"/>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К</w:t>
            </w:r>
            <w:r w:rsidRPr="000D7EB0">
              <w:rPr>
                <w:rFonts w:ascii="Times New Roman" w:hAnsi="Times New Roman"/>
                <w:b/>
                <w:color w:val="000000"/>
                <w:sz w:val="28"/>
                <w:szCs w:val="28"/>
                <w:lang w:val="en-US" w:eastAsia="en-US"/>
              </w:rPr>
              <w:t>урсы</w:t>
            </w:r>
          </w:p>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повышения квалификации</w:t>
            </w:r>
          </w:p>
          <w:p w:rsidR="00522173" w:rsidRPr="000D7EB0" w:rsidRDefault="00522173" w:rsidP="00655705">
            <w:pPr>
              <w:spacing w:after="0" w:line="240" w:lineRule="auto"/>
              <w:ind w:left="10"/>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(год)</w:t>
            </w:r>
          </w:p>
        </w:tc>
        <w:tc>
          <w:tcPr>
            <w:tcW w:w="1325"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3"/>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А</w:t>
            </w:r>
            <w:r w:rsidRPr="000D7EB0">
              <w:rPr>
                <w:rFonts w:ascii="Times New Roman" w:hAnsi="Times New Roman"/>
                <w:b/>
                <w:color w:val="000000"/>
                <w:sz w:val="28"/>
                <w:szCs w:val="28"/>
                <w:lang w:val="en-US" w:eastAsia="en-US"/>
              </w:rPr>
              <w:t>ттестация</w:t>
            </w:r>
          </w:p>
        </w:tc>
        <w:tc>
          <w:tcPr>
            <w:tcW w:w="2951" w:type="dxa"/>
            <w:gridSpan w:val="3"/>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411" w:hanging="318"/>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eastAsia="en-US"/>
              </w:rPr>
              <w:t>К</w:t>
            </w:r>
            <w:r w:rsidRPr="000D7EB0">
              <w:rPr>
                <w:rFonts w:ascii="Times New Roman" w:hAnsi="Times New Roman"/>
                <w:b/>
                <w:color w:val="000000"/>
                <w:sz w:val="28"/>
                <w:szCs w:val="28"/>
                <w:lang w:val="en-US" w:eastAsia="en-US"/>
              </w:rPr>
              <w:t>валификационные категории</w:t>
            </w:r>
          </w:p>
        </w:tc>
      </w:tr>
      <w:tr w:rsidR="00522173" w:rsidRPr="000D7EB0" w:rsidTr="00811E07">
        <w:trPr>
          <w:trHeight w:val="516"/>
          <w:jc w:val="center"/>
        </w:trPr>
        <w:tc>
          <w:tcPr>
            <w:tcW w:w="1604"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1259"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1361"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3407"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1772"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2761"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1400"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4276" w:type="dxa"/>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p>
        </w:tc>
        <w:tc>
          <w:tcPr>
            <w:tcW w:w="954"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2"/>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высшая</w:t>
            </w:r>
          </w:p>
        </w:tc>
        <w:tc>
          <w:tcPr>
            <w:tcW w:w="982"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r w:rsidRPr="000D7EB0">
              <w:rPr>
                <w:rFonts w:ascii="Times New Roman" w:eastAsia="Calibri" w:hAnsi="Times New Roman"/>
                <w:b/>
                <w:color w:val="000000"/>
                <w:sz w:val="28"/>
                <w:szCs w:val="28"/>
                <w:lang w:eastAsia="en-US"/>
              </w:rPr>
              <w:t>1</w:t>
            </w:r>
          </w:p>
        </w:tc>
        <w:tc>
          <w:tcPr>
            <w:tcW w:w="1015"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6/к</w:t>
            </w:r>
          </w:p>
        </w:tc>
      </w:tr>
      <w:tr w:rsidR="00522173" w:rsidRPr="000D7EB0" w:rsidTr="00811E07">
        <w:trPr>
          <w:trHeight w:val="390"/>
          <w:jc w:val="center"/>
        </w:trPr>
        <w:tc>
          <w:tcPr>
            <w:tcW w:w="1604"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Спортивный зал – 11;</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Спортивная площадка – 11;</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Тренажерный зал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Мини-футбольное поле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Стадион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lastRenderedPageBreak/>
              <w:t>Снарядная комната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Хореография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Баскетбольная площадка – 2;</w:t>
            </w:r>
          </w:p>
          <w:p w:rsidR="00522173" w:rsidRPr="000D7EB0" w:rsidRDefault="00522173" w:rsidP="00655705">
            <w:pPr>
              <w:spacing w:after="0" w:line="240" w:lineRule="auto"/>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Волейбольная площадка – 1.</w:t>
            </w:r>
          </w:p>
        </w:tc>
        <w:tc>
          <w:tcPr>
            <w:tcW w:w="992"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lastRenderedPageBreak/>
              <w:t>Удовлетворительное</w:t>
            </w:r>
          </w:p>
        </w:tc>
        <w:tc>
          <w:tcPr>
            <w:tcW w:w="1259"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Имеется в соответствии с требованиями программы</w:t>
            </w:r>
          </w:p>
        </w:tc>
        <w:tc>
          <w:tcPr>
            <w:tcW w:w="1361"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29%</w:t>
            </w:r>
          </w:p>
        </w:tc>
        <w:tc>
          <w:tcPr>
            <w:tcW w:w="1635"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18 человек</w:t>
            </w:r>
          </w:p>
        </w:tc>
        <w:tc>
          <w:tcPr>
            <w:tcW w:w="1772"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3 человека</w:t>
            </w:r>
          </w:p>
        </w:tc>
        <w:tc>
          <w:tcPr>
            <w:tcW w:w="1361"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 человека</w:t>
            </w:r>
          </w:p>
        </w:tc>
        <w:tc>
          <w:tcPr>
            <w:tcW w:w="1400" w:type="dxa"/>
            <w:tcBorders>
              <w:top w:val="single" w:sz="2" w:space="0" w:color="000000"/>
              <w:left w:val="single" w:sz="2" w:space="0" w:color="000000"/>
              <w:bottom w:val="single" w:sz="2" w:space="0" w:color="000000"/>
              <w:right w:val="single" w:sz="2" w:space="0" w:color="000000"/>
            </w:tcBorders>
            <w:vAlign w:val="center"/>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2015 год – 3 человека;</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2016 год – 9 человек;</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2017 год  – 2 человека;</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2018 год – 1 человек.</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tc>
        <w:tc>
          <w:tcPr>
            <w:tcW w:w="1325" w:type="dxa"/>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2014 год – 3 человека;</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2015 год – 7 человек;</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2016 год – 2 человека;</w:t>
            </w: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2017 год – 2 человека.</w:t>
            </w:r>
          </w:p>
        </w:tc>
        <w:tc>
          <w:tcPr>
            <w:tcW w:w="954" w:type="dxa"/>
            <w:tcBorders>
              <w:top w:val="single" w:sz="2" w:space="0" w:color="000000"/>
              <w:left w:val="single" w:sz="2" w:space="0" w:color="000000"/>
              <w:bottom w:val="single" w:sz="2" w:space="0" w:color="000000"/>
              <w:right w:val="single" w:sz="2" w:space="0" w:color="000000"/>
            </w:tcBorders>
          </w:tcPr>
          <w:p w:rsidR="00522173" w:rsidRPr="000D7EB0" w:rsidRDefault="00522173" w:rsidP="00655705">
            <w:pPr>
              <w:spacing w:after="0" w:line="240" w:lineRule="auto"/>
              <w:ind w:left="2"/>
              <w:jc w:val="center"/>
              <w:rPr>
                <w:rFonts w:ascii="Times New Roman" w:hAnsi="Times New Roman"/>
                <w:color w:val="000000"/>
                <w:sz w:val="28"/>
                <w:szCs w:val="28"/>
                <w:lang w:eastAsia="en-US"/>
              </w:rPr>
            </w:pPr>
          </w:p>
          <w:p w:rsidR="00522173" w:rsidRPr="000D7EB0" w:rsidRDefault="00522173" w:rsidP="00655705">
            <w:pPr>
              <w:spacing w:after="0" w:line="240" w:lineRule="auto"/>
              <w:ind w:left="2"/>
              <w:jc w:val="center"/>
              <w:rPr>
                <w:rFonts w:ascii="Times New Roman" w:hAnsi="Times New Roman"/>
                <w:color w:val="000000"/>
                <w:sz w:val="28"/>
                <w:szCs w:val="28"/>
                <w:lang w:eastAsia="en-US"/>
              </w:rPr>
            </w:pPr>
          </w:p>
          <w:p w:rsidR="00522173" w:rsidRPr="000D7EB0" w:rsidRDefault="00522173" w:rsidP="00655705">
            <w:pPr>
              <w:spacing w:after="0" w:line="240" w:lineRule="auto"/>
              <w:ind w:left="2"/>
              <w:jc w:val="center"/>
              <w:rPr>
                <w:rFonts w:ascii="Times New Roman" w:hAnsi="Times New Roman"/>
                <w:color w:val="000000"/>
                <w:sz w:val="28"/>
                <w:szCs w:val="28"/>
                <w:lang w:eastAsia="en-US"/>
              </w:rPr>
            </w:pPr>
          </w:p>
          <w:p w:rsidR="00522173" w:rsidRPr="000D7EB0" w:rsidRDefault="00522173" w:rsidP="00655705">
            <w:pPr>
              <w:spacing w:after="0" w:line="240" w:lineRule="auto"/>
              <w:ind w:left="2"/>
              <w:jc w:val="center"/>
              <w:rPr>
                <w:rFonts w:ascii="Times New Roman" w:hAnsi="Times New Roman"/>
                <w:color w:val="000000"/>
                <w:sz w:val="28"/>
                <w:szCs w:val="28"/>
                <w:lang w:eastAsia="en-US"/>
              </w:rPr>
            </w:pPr>
          </w:p>
          <w:p w:rsidR="00522173" w:rsidRPr="000D7EB0" w:rsidRDefault="00522173" w:rsidP="00655705">
            <w:pPr>
              <w:spacing w:after="0" w:line="240" w:lineRule="auto"/>
              <w:ind w:left="2"/>
              <w:jc w:val="center"/>
              <w:rPr>
                <w:rFonts w:ascii="Times New Roman" w:hAnsi="Times New Roman"/>
                <w:color w:val="000000"/>
                <w:sz w:val="28"/>
                <w:szCs w:val="28"/>
                <w:lang w:eastAsia="en-US"/>
              </w:rPr>
            </w:pPr>
          </w:p>
          <w:p w:rsidR="00522173" w:rsidRPr="000D7EB0" w:rsidRDefault="00522173" w:rsidP="00655705">
            <w:pPr>
              <w:spacing w:after="0" w:line="240" w:lineRule="auto"/>
              <w:ind w:left="2"/>
              <w:jc w:val="center"/>
              <w:rPr>
                <w:rFonts w:ascii="Times New Roman" w:hAnsi="Times New Roman"/>
                <w:color w:val="000000"/>
                <w:sz w:val="28"/>
                <w:szCs w:val="28"/>
                <w:lang w:eastAsia="en-US"/>
              </w:rPr>
            </w:pPr>
            <w:r w:rsidRPr="000D7EB0">
              <w:rPr>
                <w:rFonts w:ascii="Times New Roman" w:hAnsi="Times New Roman"/>
                <w:color w:val="000000"/>
                <w:sz w:val="28"/>
                <w:szCs w:val="28"/>
                <w:lang w:eastAsia="en-US"/>
              </w:rPr>
              <w:t>6 человек</w:t>
            </w:r>
          </w:p>
        </w:tc>
        <w:tc>
          <w:tcPr>
            <w:tcW w:w="982" w:type="dxa"/>
            <w:tcBorders>
              <w:top w:val="single" w:sz="2" w:space="0" w:color="000000"/>
              <w:left w:val="single" w:sz="2" w:space="0" w:color="000000"/>
              <w:bottom w:val="single" w:sz="2" w:space="0" w:color="000000"/>
              <w:right w:val="single" w:sz="2" w:space="0" w:color="000000"/>
            </w:tcBorders>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10 человек</w:t>
            </w:r>
          </w:p>
        </w:tc>
        <w:tc>
          <w:tcPr>
            <w:tcW w:w="1015" w:type="dxa"/>
            <w:tcBorders>
              <w:top w:val="single" w:sz="2" w:space="0" w:color="000000"/>
              <w:left w:val="single" w:sz="2" w:space="0" w:color="000000"/>
              <w:bottom w:val="single" w:sz="2" w:space="0" w:color="000000"/>
              <w:right w:val="single" w:sz="2" w:space="0" w:color="000000"/>
            </w:tcBorders>
          </w:tcPr>
          <w:p w:rsidR="00522173" w:rsidRPr="000D7EB0" w:rsidRDefault="00522173" w:rsidP="00655705">
            <w:pPr>
              <w:spacing w:after="0" w:line="240" w:lineRule="auto"/>
              <w:jc w:val="center"/>
              <w:rPr>
                <w:rFonts w:ascii="Times New Roman" w:hAnsi="Times New Roman"/>
                <w:color w:val="000000"/>
                <w:sz w:val="28"/>
                <w:szCs w:val="28"/>
                <w:lang w:eastAsia="en-US"/>
              </w:rPr>
            </w:pPr>
          </w:p>
          <w:p w:rsidR="00522173" w:rsidRPr="000D7EB0" w:rsidRDefault="00522173" w:rsidP="00655705">
            <w:pPr>
              <w:spacing w:after="0" w:line="240" w:lineRule="auto"/>
              <w:jc w:val="center"/>
              <w:rPr>
                <w:rFonts w:ascii="Times New Roman" w:hAnsi="Times New Roman"/>
                <w:color w:val="000000"/>
                <w:sz w:val="28"/>
                <w:szCs w:val="28"/>
                <w:lang w:eastAsia="en-US"/>
              </w:rPr>
            </w:pPr>
          </w:p>
          <w:p w:rsidR="00522173" w:rsidRPr="000D7EB0" w:rsidRDefault="00522173" w:rsidP="00655705">
            <w:pPr>
              <w:spacing w:after="0" w:line="240" w:lineRule="auto"/>
              <w:jc w:val="center"/>
              <w:rPr>
                <w:rFonts w:ascii="Times New Roman" w:hAnsi="Times New Roman"/>
                <w:color w:val="000000"/>
                <w:sz w:val="28"/>
                <w:szCs w:val="28"/>
                <w:lang w:eastAsia="en-US"/>
              </w:rPr>
            </w:pPr>
          </w:p>
          <w:p w:rsidR="00522173" w:rsidRPr="000D7EB0" w:rsidRDefault="00522173" w:rsidP="00655705">
            <w:pPr>
              <w:spacing w:after="0" w:line="240" w:lineRule="auto"/>
              <w:jc w:val="center"/>
              <w:rPr>
                <w:rFonts w:ascii="Times New Roman" w:hAnsi="Times New Roman"/>
                <w:color w:val="000000"/>
                <w:sz w:val="28"/>
                <w:szCs w:val="28"/>
                <w:lang w:eastAsia="en-US"/>
              </w:rPr>
            </w:pPr>
          </w:p>
          <w:p w:rsidR="00522173" w:rsidRPr="000D7EB0" w:rsidRDefault="00522173" w:rsidP="00655705">
            <w:pPr>
              <w:spacing w:after="0" w:line="240" w:lineRule="auto"/>
              <w:jc w:val="center"/>
              <w:rPr>
                <w:rFonts w:ascii="Times New Roman" w:hAnsi="Times New Roman"/>
                <w:color w:val="000000"/>
                <w:sz w:val="28"/>
                <w:szCs w:val="28"/>
                <w:lang w:eastAsia="en-US"/>
              </w:rPr>
            </w:pPr>
          </w:p>
          <w:p w:rsidR="00522173" w:rsidRPr="000D7EB0" w:rsidRDefault="00522173" w:rsidP="00655705">
            <w:pPr>
              <w:spacing w:after="0" w:line="240" w:lineRule="auto"/>
              <w:jc w:val="center"/>
              <w:rPr>
                <w:rFonts w:ascii="Times New Roman" w:hAnsi="Times New Roman"/>
                <w:color w:val="000000"/>
                <w:sz w:val="28"/>
                <w:szCs w:val="28"/>
                <w:lang w:eastAsia="en-US"/>
              </w:rPr>
            </w:pPr>
            <w:r w:rsidRPr="000D7EB0">
              <w:rPr>
                <w:rFonts w:ascii="Times New Roman" w:hAnsi="Times New Roman"/>
                <w:color w:val="000000"/>
                <w:sz w:val="28"/>
                <w:szCs w:val="28"/>
                <w:lang w:eastAsia="en-US"/>
              </w:rPr>
              <w:t>9 человек</w:t>
            </w:r>
          </w:p>
        </w:tc>
      </w:tr>
    </w:tbl>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left="1324" w:right="1365"/>
        <w:rPr>
          <w:rFonts w:ascii="Times New Roman" w:hAnsi="Times New Roman"/>
          <w:color w:val="000000"/>
          <w:sz w:val="28"/>
          <w:szCs w:val="28"/>
          <w:lang w:eastAsia="en-US"/>
        </w:rPr>
      </w:pPr>
    </w:p>
    <w:p w:rsidR="00522173" w:rsidRPr="000D7EB0" w:rsidRDefault="00522173" w:rsidP="00655705">
      <w:pPr>
        <w:spacing w:after="0" w:line="240" w:lineRule="auto"/>
        <w:ind w:right="1365"/>
        <w:jc w:val="center"/>
        <w:rPr>
          <w:rFonts w:ascii="Times New Roman" w:hAnsi="Times New Roman"/>
          <w:b/>
          <w:color w:val="000000"/>
          <w:sz w:val="28"/>
          <w:szCs w:val="28"/>
          <w:lang w:eastAsia="en-US"/>
        </w:rPr>
      </w:pPr>
      <w:r w:rsidRPr="000D7EB0">
        <w:rPr>
          <w:rFonts w:ascii="Times New Roman" w:hAnsi="Times New Roman"/>
          <w:b/>
          <w:color w:val="000000"/>
          <w:sz w:val="28"/>
          <w:szCs w:val="28"/>
          <w:lang w:eastAsia="en-US"/>
        </w:rPr>
        <w:t xml:space="preserve">Итоги реализации программ по предмету «Физическая культура» </w:t>
      </w:r>
    </w:p>
    <w:p w:rsidR="00522173" w:rsidRPr="000D7EB0" w:rsidRDefault="00522173" w:rsidP="00655705">
      <w:pPr>
        <w:spacing w:after="0" w:line="240" w:lineRule="auto"/>
        <w:ind w:right="1365"/>
        <w:jc w:val="center"/>
        <w:rPr>
          <w:rFonts w:ascii="Times New Roman" w:hAnsi="Times New Roman"/>
          <w:b/>
          <w:color w:val="000000"/>
          <w:sz w:val="28"/>
          <w:szCs w:val="28"/>
          <w:lang w:eastAsia="en-US"/>
        </w:rPr>
      </w:pPr>
      <w:r w:rsidRPr="000D7EB0">
        <w:rPr>
          <w:rFonts w:ascii="Times New Roman" w:hAnsi="Times New Roman"/>
          <w:b/>
          <w:color w:val="000000"/>
          <w:sz w:val="28"/>
          <w:szCs w:val="28"/>
          <w:lang w:eastAsia="en-US"/>
        </w:rPr>
        <w:t>в общеобразовательных учреждениях Борисовского района</w:t>
      </w:r>
    </w:p>
    <w:p w:rsidR="00522173" w:rsidRPr="000D7EB0" w:rsidRDefault="00522173" w:rsidP="00655705">
      <w:pPr>
        <w:spacing w:after="0" w:line="240" w:lineRule="auto"/>
        <w:ind w:right="61"/>
        <w:rPr>
          <w:rFonts w:ascii="Times New Roman" w:eastAsia="Calibri" w:hAnsi="Times New Roman"/>
          <w:color w:val="000000"/>
          <w:sz w:val="28"/>
          <w:szCs w:val="28"/>
          <w:lang w:eastAsia="en-US"/>
        </w:rPr>
      </w:pPr>
    </w:p>
    <w:tbl>
      <w:tblPr>
        <w:tblW w:w="15583" w:type="dxa"/>
        <w:tblInd w:w="-403" w:type="dxa"/>
        <w:tblCellMar>
          <w:top w:w="42" w:type="dxa"/>
          <w:left w:w="36" w:type="dxa"/>
          <w:right w:w="81" w:type="dxa"/>
        </w:tblCellMar>
        <w:tblLook w:val="04A0" w:firstRow="1" w:lastRow="0" w:firstColumn="1" w:lastColumn="0" w:noHBand="0" w:noVBand="1"/>
      </w:tblPr>
      <w:tblGrid>
        <w:gridCol w:w="2965"/>
        <w:gridCol w:w="1699"/>
        <w:gridCol w:w="1597"/>
        <w:gridCol w:w="1597"/>
        <w:gridCol w:w="1789"/>
        <w:gridCol w:w="2051"/>
        <w:gridCol w:w="1614"/>
        <w:gridCol w:w="1614"/>
        <w:gridCol w:w="1887"/>
        <w:gridCol w:w="1851"/>
      </w:tblGrid>
      <w:tr w:rsidR="00522173" w:rsidRPr="000D7EB0" w:rsidTr="00811E07">
        <w:trPr>
          <w:trHeight w:val="469"/>
        </w:trPr>
        <w:tc>
          <w:tcPr>
            <w:tcW w:w="7924" w:type="dxa"/>
            <w:gridSpan w:val="5"/>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41"/>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Реализуемые программы по предмету «Физическая культура»</w:t>
            </w:r>
          </w:p>
        </w:tc>
        <w:tc>
          <w:tcPr>
            <w:tcW w:w="1617" w:type="dxa"/>
            <w:vMerge w:val="restart"/>
            <w:tcBorders>
              <w:top w:val="single" w:sz="2" w:space="0" w:color="000000"/>
              <w:left w:val="single" w:sz="2" w:space="0" w:color="000000"/>
              <w:bottom w:val="single" w:sz="2" w:space="0" w:color="000000"/>
              <w:right w:val="nil"/>
            </w:tcBorders>
            <w:vAlign w:val="center"/>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2820" w:type="dxa"/>
            <w:gridSpan w:val="2"/>
            <w:vMerge w:val="restart"/>
            <w:tcBorders>
              <w:top w:val="single" w:sz="2" w:space="0" w:color="000000"/>
              <w:left w:val="nil"/>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Обучающиеся</w:t>
            </w:r>
          </w:p>
        </w:tc>
        <w:tc>
          <w:tcPr>
            <w:tcW w:w="3222"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49"/>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Кадровый состав</w:t>
            </w:r>
          </w:p>
        </w:tc>
      </w:tr>
      <w:tr w:rsidR="00522173" w:rsidRPr="000D7EB0" w:rsidTr="00811E07">
        <w:trPr>
          <w:trHeight w:val="743"/>
        </w:trPr>
        <w:tc>
          <w:tcPr>
            <w:tcW w:w="2240" w:type="dxa"/>
            <w:vMerge w:val="restart"/>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hAnsi="Times New Roman"/>
                <w:b/>
                <w:color w:val="000000"/>
                <w:sz w:val="28"/>
                <w:szCs w:val="28"/>
                <w:lang w:eastAsia="en-US"/>
              </w:rPr>
            </w:pPr>
            <w:r w:rsidRPr="000D7EB0">
              <w:rPr>
                <w:rFonts w:ascii="Times New Roman" w:hAnsi="Times New Roman"/>
                <w:b/>
                <w:color w:val="000000"/>
                <w:sz w:val="28"/>
                <w:szCs w:val="28"/>
                <w:lang w:eastAsia="en-US"/>
              </w:rPr>
              <w:t xml:space="preserve">Количество общеобразовательных </w:t>
            </w:r>
            <w:r w:rsidRPr="000D7EB0">
              <w:rPr>
                <w:rFonts w:ascii="Times New Roman" w:hAnsi="Times New Roman"/>
                <w:b/>
                <w:color w:val="000000"/>
                <w:sz w:val="28"/>
                <w:szCs w:val="28"/>
                <w:lang w:eastAsia="en-US"/>
              </w:rPr>
              <w:lastRenderedPageBreak/>
              <w:t>учреждений</w:t>
            </w:r>
          </w:p>
        </w:tc>
        <w:tc>
          <w:tcPr>
            <w:tcW w:w="1393"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lastRenderedPageBreak/>
              <w:t>Название программы</w:t>
            </w:r>
          </w:p>
        </w:tc>
        <w:tc>
          <w:tcPr>
            <w:tcW w:w="1394"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Автор программы</w:t>
            </w:r>
          </w:p>
        </w:tc>
        <w:tc>
          <w:tcPr>
            <w:tcW w:w="1394"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firstLine="18"/>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 xml:space="preserve">Срок реализации </w:t>
            </w:r>
            <w:r w:rsidRPr="000D7EB0">
              <w:rPr>
                <w:rFonts w:ascii="Times New Roman" w:hAnsi="Times New Roman"/>
                <w:b/>
                <w:color w:val="000000"/>
                <w:sz w:val="28"/>
                <w:szCs w:val="28"/>
                <w:lang w:val="en-US" w:eastAsia="en-US"/>
              </w:rPr>
              <w:lastRenderedPageBreak/>
              <w:t>программы</w:t>
            </w:r>
          </w:p>
          <w:p w:rsidR="00522173" w:rsidRPr="000D7EB0" w:rsidRDefault="00522173" w:rsidP="00655705">
            <w:pPr>
              <w:spacing w:after="0" w:line="240" w:lineRule="auto"/>
              <w:ind w:left="40"/>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(классы)</w:t>
            </w:r>
          </w:p>
        </w:tc>
        <w:tc>
          <w:tcPr>
            <w:tcW w:w="1503"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136" w:right="35"/>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lastRenderedPageBreak/>
              <w:t xml:space="preserve">Количество отведенных </w:t>
            </w:r>
            <w:r w:rsidRPr="000D7EB0">
              <w:rPr>
                <w:rFonts w:ascii="Times New Roman" w:hAnsi="Times New Roman"/>
                <w:b/>
                <w:color w:val="000000"/>
                <w:sz w:val="28"/>
                <w:szCs w:val="28"/>
                <w:lang w:eastAsia="en-US"/>
              </w:rPr>
              <w:lastRenderedPageBreak/>
              <w:t>часов на изучение программы в год</w:t>
            </w:r>
          </w:p>
        </w:tc>
        <w:tc>
          <w:tcPr>
            <w:tcW w:w="0" w:type="auto"/>
            <w:vMerge/>
            <w:tcBorders>
              <w:top w:val="single" w:sz="2" w:space="0" w:color="000000"/>
              <w:left w:val="single" w:sz="2" w:space="0" w:color="000000"/>
              <w:bottom w:val="single" w:sz="2" w:space="0" w:color="000000"/>
              <w:right w:val="nil"/>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0" w:type="auto"/>
            <w:gridSpan w:val="2"/>
            <w:vMerge/>
            <w:tcBorders>
              <w:top w:val="single" w:sz="2" w:space="0" w:color="000000"/>
              <w:left w:val="nil"/>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r>
      <w:tr w:rsidR="00522173" w:rsidRPr="000D7EB0" w:rsidTr="00811E07">
        <w:trPr>
          <w:trHeight w:val="5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hAnsi="Times New Roman"/>
                <w:b/>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p>
        </w:tc>
        <w:tc>
          <w:tcPr>
            <w:tcW w:w="1617"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Количество детей, занимающихся по программе</w:t>
            </w:r>
          </w:p>
        </w:tc>
        <w:tc>
          <w:tcPr>
            <w:tcW w:w="2820" w:type="dxa"/>
            <w:gridSpan w:val="2"/>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42"/>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Занимающиеся по ФГОС</w:t>
            </w:r>
          </w:p>
        </w:tc>
        <w:tc>
          <w:tcPr>
            <w:tcW w:w="1652"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36"/>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Проводят</w:t>
            </w:r>
          </w:p>
          <w:p w:rsidR="00522173" w:rsidRPr="000D7EB0" w:rsidRDefault="00522173" w:rsidP="00655705">
            <w:pPr>
              <w:spacing w:after="0" w:line="240" w:lineRule="auto"/>
              <w:ind w:left="154" w:right="117" w:firstLine="74"/>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занятия по физической культуре как штатные сотрудники</w:t>
            </w:r>
          </w:p>
        </w:tc>
        <w:tc>
          <w:tcPr>
            <w:tcW w:w="1570" w:type="dxa"/>
            <w:vMerge w:val="restart"/>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ind w:left="46"/>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Проводят</w:t>
            </w:r>
          </w:p>
          <w:p w:rsidR="00522173" w:rsidRPr="000D7EB0" w:rsidRDefault="00522173" w:rsidP="00655705">
            <w:pPr>
              <w:spacing w:after="0" w:line="240" w:lineRule="auto"/>
              <w:ind w:firstLine="6"/>
              <w:jc w:val="center"/>
              <w:rPr>
                <w:rFonts w:ascii="Times New Roman" w:eastAsia="Calibri" w:hAnsi="Times New Roman"/>
                <w:b/>
                <w:color w:val="000000"/>
                <w:sz w:val="28"/>
                <w:szCs w:val="28"/>
                <w:lang w:eastAsia="en-US"/>
              </w:rPr>
            </w:pPr>
            <w:r w:rsidRPr="000D7EB0">
              <w:rPr>
                <w:rFonts w:ascii="Times New Roman" w:hAnsi="Times New Roman"/>
                <w:b/>
                <w:color w:val="000000"/>
                <w:sz w:val="28"/>
                <w:szCs w:val="28"/>
                <w:lang w:eastAsia="en-US"/>
              </w:rPr>
              <w:t>занятия по физической культуре как совместители</w:t>
            </w:r>
          </w:p>
        </w:tc>
      </w:tr>
      <w:tr w:rsidR="00522173" w:rsidRPr="000D7EB0" w:rsidTr="001C6089">
        <w:trPr>
          <w:trHeight w:val="185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140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Количество классов</w:t>
            </w:r>
          </w:p>
        </w:tc>
        <w:tc>
          <w:tcPr>
            <w:tcW w:w="142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b/>
                <w:color w:val="000000"/>
                <w:sz w:val="28"/>
                <w:szCs w:val="28"/>
                <w:lang w:val="en-US" w:eastAsia="en-US"/>
              </w:rPr>
            </w:pPr>
            <w:r w:rsidRPr="000D7EB0">
              <w:rPr>
                <w:rFonts w:ascii="Times New Roman" w:hAnsi="Times New Roman"/>
                <w:b/>
                <w:color w:val="000000"/>
                <w:sz w:val="28"/>
                <w:szCs w:val="28"/>
                <w:lang w:val="en-US" w:eastAsia="en-US"/>
              </w:rPr>
              <w:t>Количество детей</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r>
      <w:tr w:rsidR="00522173" w:rsidRPr="000D7EB0" w:rsidTr="001C6089">
        <w:trPr>
          <w:trHeight w:val="415"/>
        </w:trPr>
        <w:tc>
          <w:tcPr>
            <w:tcW w:w="224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13</w:t>
            </w:r>
          </w:p>
        </w:tc>
        <w:tc>
          <w:tcPr>
            <w:tcW w:w="139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Физическая культура</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В.И.Лях</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1-4</w:t>
            </w:r>
          </w:p>
        </w:tc>
        <w:tc>
          <w:tcPr>
            <w:tcW w:w="150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102</w:t>
            </w:r>
          </w:p>
        </w:tc>
        <w:tc>
          <w:tcPr>
            <w:tcW w:w="1617"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1111</w:t>
            </w:r>
          </w:p>
        </w:tc>
        <w:tc>
          <w:tcPr>
            <w:tcW w:w="140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70</w:t>
            </w:r>
          </w:p>
        </w:tc>
        <w:tc>
          <w:tcPr>
            <w:tcW w:w="142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1111</w:t>
            </w:r>
          </w:p>
        </w:tc>
        <w:tc>
          <w:tcPr>
            <w:tcW w:w="1652" w:type="dxa"/>
            <w:vMerge w:val="restart"/>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23 человека</w:t>
            </w:r>
          </w:p>
        </w:tc>
        <w:tc>
          <w:tcPr>
            <w:tcW w:w="1570" w:type="dxa"/>
            <w:vMerge w:val="restart"/>
            <w:tcBorders>
              <w:top w:val="single" w:sz="2" w:space="0" w:color="000000"/>
              <w:left w:val="single" w:sz="2" w:space="0" w:color="000000"/>
              <w:bottom w:val="single" w:sz="2" w:space="0" w:color="000000"/>
              <w:right w:val="single" w:sz="2" w:space="0" w:color="000000"/>
            </w:tcBorders>
          </w:tcPr>
          <w:p w:rsidR="00522173" w:rsidRPr="000D7EB0" w:rsidRDefault="00522173" w:rsidP="00655705">
            <w:pPr>
              <w:spacing w:after="0" w:line="240" w:lineRule="auto"/>
              <w:rPr>
                <w:rFonts w:ascii="Times New Roman" w:eastAsia="Calibri" w:hAnsi="Times New Roman"/>
                <w:color w:val="000000"/>
                <w:sz w:val="28"/>
                <w:szCs w:val="28"/>
                <w:lang w:eastAsia="en-US"/>
              </w:rPr>
            </w:pPr>
          </w:p>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w:t>
            </w:r>
          </w:p>
        </w:tc>
      </w:tr>
      <w:tr w:rsidR="00522173" w:rsidRPr="000D7EB0" w:rsidTr="001C6089">
        <w:trPr>
          <w:trHeight w:val="415"/>
        </w:trPr>
        <w:tc>
          <w:tcPr>
            <w:tcW w:w="224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13</w:t>
            </w:r>
          </w:p>
        </w:tc>
        <w:tc>
          <w:tcPr>
            <w:tcW w:w="139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Физическая культура</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В.И.Лях</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5-9</w:t>
            </w:r>
          </w:p>
        </w:tc>
        <w:tc>
          <w:tcPr>
            <w:tcW w:w="150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102</w:t>
            </w:r>
          </w:p>
        </w:tc>
        <w:tc>
          <w:tcPr>
            <w:tcW w:w="1617"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1084</w:t>
            </w:r>
          </w:p>
        </w:tc>
        <w:tc>
          <w:tcPr>
            <w:tcW w:w="140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54</w:t>
            </w:r>
          </w:p>
        </w:tc>
        <w:tc>
          <w:tcPr>
            <w:tcW w:w="142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877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r>
      <w:tr w:rsidR="00522173" w:rsidRPr="000D7EB0" w:rsidTr="001C6089">
        <w:trPr>
          <w:trHeight w:val="415"/>
        </w:trPr>
        <w:tc>
          <w:tcPr>
            <w:tcW w:w="224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10</w:t>
            </w:r>
          </w:p>
        </w:tc>
        <w:tc>
          <w:tcPr>
            <w:tcW w:w="139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Комплексная программа физического воспитания</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val="en-US" w:eastAsia="en-US"/>
              </w:rPr>
            </w:pPr>
            <w:r w:rsidRPr="000D7EB0">
              <w:rPr>
                <w:rFonts w:ascii="Times New Roman" w:eastAsia="Calibri" w:hAnsi="Times New Roman"/>
                <w:color w:val="000000"/>
                <w:sz w:val="28"/>
                <w:szCs w:val="28"/>
                <w:lang w:val="en-US" w:eastAsia="en-US"/>
              </w:rPr>
              <w:t>В.И.Лях</w:t>
            </w:r>
          </w:p>
        </w:tc>
        <w:tc>
          <w:tcPr>
            <w:tcW w:w="1394"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1-11</w:t>
            </w:r>
          </w:p>
        </w:tc>
        <w:tc>
          <w:tcPr>
            <w:tcW w:w="1503"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102</w:t>
            </w:r>
          </w:p>
        </w:tc>
        <w:tc>
          <w:tcPr>
            <w:tcW w:w="1617"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142</w:t>
            </w:r>
          </w:p>
        </w:tc>
        <w:tc>
          <w:tcPr>
            <w:tcW w:w="140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w:t>
            </w:r>
          </w:p>
        </w:tc>
        <w:tc>
          <w:tcPr>
            <w:tcW w:w="1420" w:type="dxa"/>
            <w:tcBorders>
              <w:top w:val="single" w:sz="2" w:space="0" w:color="000000"/>
              <w:left w:val="single" w:sz="2" w:space="0" w:color="000000"/>
              <w:bottom w:val="single" w:sz="2" w:space="0" w:color="000000"/>
              <w:right w:val="single" w:sz="2" w:space="0" w:color="000000"/>
            </w:tcBorders>
            <w:hideMark/>
          </w:tcPr>
          <w:p w:rsidR="00522173" w:rsidRPr="000D7EB0" w:rsidRDefault="00522173" w:rsidP="00655705">
            <w:pPr>
              <w:spacing w:after="0" w:line="240" w:lineRule="auto"/>
              <w:jc w:val="center"/>
              <w:rPr>
                <w:rFonts w:ascii="Times New Roman" w:eastAsia="Calibri" w:hAnsi="Times New Roman"/>
                <w:color w:val="000000"/>
                <w:sz w:val="28"/>
                <w:szCs w:val="28"/>
                <w:lang w:eastAsia="en-US"/>
              </w:rPr>
            </w:pPr>
            <w:r w:rsidRPr="000D7EB0">
              <w:rPr>
                <w:rFonts w:ascii="Times New Roman" w:eastAsia="Calibri" w:hAnsi="Times New Roman"/>
                <w:color w:val="000000"/>
                <w:sz w:val="28"/>
                <w:szCs w:val="28"/>
                <w:lang w:eastAsia="en-US"/>
              </w:rPr>
              <w:t>-</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22173" w:rsidRPr="000D7EB0" w:rsidRDefault="00522173" w:rsidP="00655705">
            <w:pPr>
              <w:spacing w:after="0" w:line="240" w:lineRule="auto"/>
              <w:rPr>
                <w:rFonts w:ascii="Times New Roman" w:eastAsia="Calibri" w:hAnsi="Times New Roman"/>
                <w:color w:val="000000"/>
                <w:sz w:val="28"/>
                <w:szCs w:val="28"/>
                <w:lang w:eastAsia="en-US"/>
              </w:rPr>
            </w:pPr>
          </w:p>
        </w:tc>
      </w:tr>
    </w:tbl>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6838" w:h="11906" w:orient="landscape"/>
          <w:pgMar w:top="850" w:right="1134" w:bottom="1701" w:left="1134" w:header="708" w:footer="708" w:gutter="0"/>
          <w:cols w:space="708"/>
          <w:docGrid w:linePitch="360"/>
        </w:sect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Сводный отчет о результатах районного мониторинга учебных достижений обучающихся муниципальных бюджетных общеобразовательных учреждений Борисовского района</w:t>
      </w:r>
    </w:p>
    <w:p w:rsidR="00522173" w:rsidRPr="000D7EB0" w:rsidRDefault="00522173" w:rsidP="00655705">
      <w:pPr>
        <w:spacing w:after="0" w:line="240" w:lineRule="auto"/>
        <w:ind w:firstLine="568"/>
        <w:jc w:val="both"/>
        <w:rPr>
          <w:rFonts w:ascii="Times New Roman" w:eastAsia="Calibri" w:hAnsi="Times New Roman"/>
          <w:noProof/>
          <w:sz w:val="28"/>
          <w:szCs w:val="28"/>
        </w:rPr>
      </w:pPr>
    </w:p>
    <w:p w:rsidR="00522173" w:rsidRPr="000D7EB0" w:rsidRDefault="00522173" w:rsidP="00655705">
      <w:pPr>
        <w:spacing w:after="0" w:line="240" w:lineRule="auto"/>
        <w:ind w:firstLine="568"/>
        <w:jc w:val="both"/>
        <w:rPr>
          <w:rFonts w:ascii="Times New Roman" w:eastAsia="Calibri" w:hAnsi="Times New Roman"/>
          <w:noProof/>
          <w:sz w:val="28"/>
          <w:szCs w:val="28"/>
        </w:rPr>
      </w:pPr>
      <w:r w:rsidRPr="000D7EB0">
        <w:rPr>
          <w:rFonts w:ascii="Times New Roman" w:eastAsia="Calibri" w:hAnsi="Times New Roman"/>
          <w:noProof/>
          <w:sz w:val="28"/>
          <w:szCs w:val="28"/>
        </w:rPr>
        <w:t xml:space="preserve">В соответствии с приказом управления образования администрации Борисовского района от 12 февраля  2018 г. № 93 «О проведении мониторинга учебных достижений обучающихся 3, 6, 7 классов по отдельным предметам в общеобразовательных учреждениях Борисовского района»  отдел оценки качества образования управление образования администрации Борисовского района 16 февраля  2018 года провел </w:t>
      </w:r>
      <w:r w:rsidRPr="000D7EB0">
        <w:rPr>
          <w:rFonts w:ascii="Times New Roman" w:eastAsia="Calibri" w:hAnsi="Times New Roman"/>
          <w:bCs/>
          <w:noProof/>
          <w:sz w:val="28"/>
          <w:szCs w:val="28"/>
        </w:rPr>
        <w:t>мониторинг учебных достижений обучающихся</w:t>
      </w:r>
      <w:r w:rsidRPr="000D7EB0">
        <w:rPr>
          <w:rFonts w:ascii="Times New Roman" w:eastAsia="Calibri" w:hAnsi="Times New Roman"/>
          <w:noProof/>
          <w:sz w:val="28"/>
          <w:szCs w:val="28"/>
        </w:rPr>
        <w:t xml:space="preserve"> по окружающему миру в 3-х классах, по русскому языку в 6-х классах и по информатике в 7-х классах.</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окружающему миру</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244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84%</w:t>
      </w:r>
      <w:r w:rsidRPr="000D7EB0">
        <w:rPr>
          <w:rFonts w:ascii="Times New Roman" w:eastAsia="Calibri" w:hAnsi="Times New Roman"/>
          <w:sz w:val="28"/>
          <w:szCs w:val="28"/>
        </w:rPr>
        <w:t xml:space="preserve"> от общего количества учеников 3-х классов общеобразовательных организаций Борисовского района. Абсолютное большинство обучающихся 3-х классов успешно справились с заданиями по окружающему миру. Качество знаний по району составило </w:t>
      </w:r>
      <w:r w:rsidRPr="000D7EB0">
        <w:rPr>
          <w:rFonts w:ascii="Times New Roman" w:eastAsia="Calibri" w:hAnsi="Times New Roman"/>
          <w:b/>
          <w:i/>
          <w:sz w:val="28"/>
          <w:szCs w:val="28"/>
        </w:rPr>
        <w:t>87  %</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100 %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16,5</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 xml:space="preserve">(Таблица 6). </w:t>
      </w:r>
      <w:r w:rsidRPr="000D7EB0">
        <w:rPr>
          <w:rFonts w:ascii="Times New Roman" w:eastAsia="Calibri" w:hAnsi="Times New Roman"/>
          <w:sz w:val="28"/>
          <w:szCs w:val="28"/>
        </w:rPr>
        <w:t>На «5» работу выполнило 103 обучающихся; на «4» выполнили - 114;  на «3» - 27. 100% качество знаний показали обучающиеся: МБОУ «Березовская СОШ им. С.Н. Климова», МБОУ «Новоборисовская СОШ им. Сырового А.В.» и МБОУ «Октябрьскоготнянская СОШ».</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русскому языку</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188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84%</w:t>
      </w:r>
      <w:r w:rsidRPr="000D7EB0">
        <w:rPr>
          <w:rFonts w:ascii="Times New Roman" w:eastAsia="Calibri" w:hAnsi="Times New Roman"/>
          <w:sz w:val="28"/>
          <w:szCs w:val="28"/>
        </w:rPr>
        <w:t xml:space="preserve"> от общего количества учеников 6-х классов общеобразовательных организаций Борисовского района. Абсолютное большинство обучающихся 6-х классов успешно справились с заданиями по русскому языку. Качество знаний по району составило </w:t>
      </w:r>
      <w:r w:rsidRPr="000D7EB0">
        <w:rPr>
          <w:rFonts w:ascii="Times New Roman" w:eastAsia="Calibri" w:hAnsi="Times New Roman"/>
          <w:b/>
          <w:i/>
          <w:sz w:val="28"/>
          <w:szCs w:val="28"/>
        </w:rPr>
        <w:t>74  %</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99 %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16,6</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Таблица 7</w:t>
      </w:r>
      <w:r w:rsidRPr="000D7EB0">
        <w:rPr>
          <w:rFonts w:ascii="Times New Roman" w:eastAsia="Calibri" w:hAnsi="Times New Roman"/>
          <w:sz w:val="28"/>
          <w:szCs w:val="28"/>
        </w:rPr>
        <w:t>). На «5» работу выполнило 19 обучающихся; на «4» выполнили - 117;  на «3» - 50. 100% качество знаний показали обучающиеся: МБОУ «Октябрьскоготнянская СОШ» и МБОУ «Краснокутская СОШ».</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информатике</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191 обучающийся,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87%</w:t>
      </w:r>
      <w:r w:rsidRPr="000D7EB0">
        <w:rPr>
          <w:rFonts w:ascii="Times New Roman" w:eastAsia="Calibri" w:hAnsi="Times New Roman"/>
          <w:sz w:val="28"/>
          <w:szCs w:val="28"/>
        </w:rPr>
        <w:t xml:space="preserve"> от общего количества учеников 7-х классов общеобразовательных организаций Борисовского района. Абсолютное большинство обучающихся 7-х классов успешно справились с заданиями по информатике. Качество знаний по району составило </w:t>
      </w:r>
      <w:r w:rsidRPr="000D7EB0">
        <w:rPr>
          <w:rFonts w:ascii="Times New Roman" w:eastAsia="Calibri" w:hAnsi="Times New Roman"/>
          <w:b/>
          <w:i/>
          <w:sz w:val="28"/>
          <w:szCs w:val="28"/>
        </w:rPr>
        <w:t>55  %</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95,7 %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13,2</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Таблица 8</w:t>
      </w:r>
      <w:r w:rsidRPr="000D7EB0">
        <w:rPr>
          <w:rFonts w:ascii="Times New Roman" w:eastAsia="Calibri" w:hAnsi="Times New Roman"/>
          <w:sz w:val="28"/>
          <w:szCs w:val="28"/>
        </w:rPr>
        <w:t>). На «5» работу выполнило 14 обучающихся; на «4» выполнили - 67; на «3» - 95. 100% качество знаний показали обучающиеся: МБОУ «Октябрьскоготнянская СОШ», МБОУ «Байцуровская ООШ» и МБОУ «Краснокутская СОШ».</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1906" w:h="16838"/>
          <w:pgMar w:top="1134" w:right="850" w:bottom="1134" w:left="1701" w:header="708" w:footer="708" w:gutter="0"/>
          <w:cols w:space="708"/>
          <w:docGrid w:linePitch="360"/>
        </w:sectPr>
      </w:pPr>
    </w:p>
    <w:p w:rsidR="00522173" w:rsidRPr="000D7EB0" w:rsidRDefault="00522173" w:rsidP="00655705">
      <w:pPr>
        <w:spacing w:after="0" w:line="240" w:lineRule="auto"/>
        <w:jc w:val="right"/>
        <w:rPr>
          <w:rFonts w:ascii="Times New Roman" w:hAnsi="Times New Roman"/>
          <w:b/>
          <w:i/>
          <w:sz w:val="28"/>
          <w:szCs w:val="28"/>
        </w:rPr>
      </w:pPr>
      <w:r w:rsidRPr="000D7EB0">
        <w:rPr>
          <w:rFonts w:ascii="Times New Roman" w:hAnsi="Times New Roman"/>
          <w:b/>
          <w:i/>
          <w:sz w:val="28"/>
          <w:szCs w:val="28"/>
        </w:rPr>
        <w:lastRenderedPageBreak/>
        <w:t>Таблица 6</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Сводный отчет о результатах районного мониторинга учебных достижений обучающихся по окружающему миру в 3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16.02.2018 год)</w:t>
      </w:r>
    </w:p>
    <w:tbl>
      <w:tblPr>
        <w:tblW w:w="15593" w:type="dxa"/>
        <w:tblInd w:w="93" w:type="dxa"/>
        <w:tblLook w:val="04A0" w:firstRow="1" w:lastRow="0" w:firstColumn="1" w:lastColumn="0" w:noHBand="0" w:noVBand="1"/>
      </w:tblPr>
      <w:tblGrid>
        <w:gridCol w:w="553"/>
        <w:gridCol w:w="3810"/>
        <w:gridCol w:w="2513"/>
        <w:gridCol w:w="845"/>
        <w:gridCol w:w="845"/>
        <w:gridCol w:w="866"/>
        <w:gridCol w:w="700"/>
        <w:gridCol w:w="638"/>
        <w:gridCol w:w="679"/>
        <w:gridCol w:w="741"/>
        <w:gridCol w:w="720"/>
        <w:gridCol w:w="679"/>
        <w:gridCol w:w="1050"/>
        <w:gridCol w:w="1030"/>
      </w:tblGrid>
      <w:tr w:rsidR="00522173" w:rsidRPr="000D7EB0" w:rsidTr="001C6089">
        <w:trPr>
          <w:trHeight w:val="965"/>
        </w:trPr>
        <w:tc>
          <w:tcPr>
            <w:tcW w:w="4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810"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51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4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4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6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70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38"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79"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41"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720"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79"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5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103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326"/>
        </w:trPr>
        <w:tc>
          <w:tcPr>
            <w:tcW w:w="477"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90"/>
        </w:trPr>
        <w:tc>
          <w:tcPr>
            <w:tcW w:w="477"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3а</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Мельничук С.И.</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94,1</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6"/>
        </w:trPr>
        <w:tc>
          <w:tcPr>
            <w:tcW w:w="477"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3б</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Юдова Е.А.</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23</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16,9</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86,9</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74"/>
        </w:trPr>
        <w:tc>
          <w:tcPr>
            <w:tcW w:w="477"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3в</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Мамай Л.В.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17,5</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95,8</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8"/>
        </w:trPr>
        <w:tc>
          <w:tcPr>
            <w:tcW w:w="477"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90"/>
        </w:trPr>
        <w:tc>
          <w:tcPr>
            <w:tcW w:w="477"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90"/>
        </w:trPr>
        <w:tc>
          <w:tcPr>
            <w:tcW w:w="477"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3а</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Черкашина Н.В.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94,7</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0"/>
        </w:trPr>
        <w:tc>
          <w:tcPr>
            <w:tcW w:w="477"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3б</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Мамонтова С.Г.</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16,4</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84,2</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0"/>
        </w:trPr>
        <w:tc>
          <w:tcPr>
            <w:tcW w:w="477" w:type="dxa"/>
            <w:tcBorders>
              <w:top w:val="dotted" w:sz="4" w:space="0" w:color="auto"/>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81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3в</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Карпенко З.И.</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91,6</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77"/>
        </w:trPr>
        <w:tc>
          <w:tcPr>
            <w:tcW w:w="47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Сиротенко Н.В.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4"/>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Котенко Г.Е.</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80,9</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77"/>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Бугаева Л.И. </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4"/>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Соловьева Н.В.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16,4</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93,3</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4"/>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Балабанова В.А.</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17,7</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93,3</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1"/>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"Новоборисовская </w:t>
            </w:r>
            <w:r w:rsidRPr="000D7EB0">
              <w:rPr>
                <w:rFonts w:ascii="Times New Roman" w:hAnsi="Times New Roman"/>
                <w:sz w:val="28"/>
                <w:szCs w:val="28"/>
              </w:rPr>
              <w:lastRenderedPageBreak/>
              <w:t>СОШ имени  Сырового А. В."</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Макеева Н.Ф.</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17,5</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54"/>
        </w:trPr>
        <w:tc>
          <w:tcPr>
            <w:tcW w:w="477"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9</w:t>
            </w:r>
          </w:p>
        </w:tc>
        <w:tc>
          <w:tcPr>
            <w:tcW w:w="3810"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Оробей А.С.</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18,3</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1"/>
        </w:trPr>
        <w:tc>
          <w:tcPr>
            <w:tcW w:w="477"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810"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241"/>
        </w:trPr>
        <w:tc>
          <w:tcPr>
            <w:tcW w:w="477"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810" w:type="dxa"/>
            <w:tcBorders>
              <w:top w:val="nil"/>
              <w:left w:val="nil"/>
              <w:bottom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3а</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Цыбульник И.В.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17,1</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92,3</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1"/>
        </w:trPr>
        <w:tc>
          <w:tcPr>
            <w:tcW w:w="477"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810" w:type="dxa"/>
            <w:tcBorders>
              <w:top w:val="nil"/>
              <w:left w:val="nil"/>
              <w:bottom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3б</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Касилова Н.Н.</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16,2</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85,7</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1"/>
        </w:trPr>
        <w:tc>
          <w:tcPr>
            <w:tcW w:w="47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810"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Диденко О.А.</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17,6</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84,6</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1"/>
        </w:trPr>
        <w:tc>
          <w:tcPr>
            <w:tcW w:w="477"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810"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Пузикова Т.В.</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41"/>
        </w:trPr>
        <w:tc>
          <w:tcPr>
            <w:tcW w:w="477"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810"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5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Смыслова А.Н.</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4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70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38"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41"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72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5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66,6</w:t>
            </w:r>
          </w:p>
        </w:tc>
        <w:tc>
          <w:tcPr>
            <w:tcW w:w="1030"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38"/>
        </w:trPr>
        <w:tc>
          <w:tcPr>
            <w:tcW w:w="428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51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4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244</w:t>
            </w:r>
          </w:p>
        </w:tc>
        <w:tc>
          <w:tcPr>
            <w:tcW w:w="84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4,2</w:t>
            </w:r>
          </w:p>
        </w:tc>
        <w:tc>
          <w:tcPr>
            <w:tcW w:w="86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16,5</w:t>
            </w:r>
          </w:p>
        </w:tc>
        <w:tc>
          <w:tcPr>
            <w:tcW w:w="70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20</w:t>
            </w:r>
          </w:p>
        </w:tc>
        <w:tc>
          <w:tcPr>
            <w:tcW w:w="638"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12</w:t>
            </w:r>
          </w:p>
        </w:tc>
        <w:tc>
          <w:tcPr>
            <w:tcW w:w="679"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0</w:t>
            </w:r>
          </w:p>
        </w:tc>
        <w:tc>
          <w:tcPr>
            <w:tcW w:w="741"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27</w:t>
            </w:r>
          </w:p>
        </w:tc>
        <w:tc>
          <w:tcPr>
            <w:tcW w:w="72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114</w:t>
            </w:r>
          </w:p>
        </w:tc>
        <w:tc>
          <w:tcPr>
            <w:tcW w:w="679"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103</w:t>
            </w:r>
          </w:p>
        </w:tc>
        <w:tc>
          <w:tcPr>
            <w:tcW w:w="105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87,1</w:t>
            </w:r>
          </w:p>
        </w:tc>
        <w:tc>
          <w:tcPr>
            <w:tcW w:w="1030"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100</w:t>
            </w:r>
          </w:p>
        </w:tc>
      </w:tr>
    </w:tbl>
    <w:p w:rsidR="00522173" w:rsidRPr="000D7EB0" w:rsidRDefault="00522173" w:rsidP="00655705">
      <w:pPr>
        <w:spacing w:after="0" w:line="240" w:lineRule="auto"/>
        <w:jc w:val="right"/>
        <w:rPr>
          <w:rFonts w:ascii="Times New Roman" w:hAnsi="Times New Roman"/>
          <w:b/>
          <w:i/>
          <w:sz w:val="28"/>
          <w:szCs w:val="28"/>
        </w:rPr>
      </w:pPr>
      <w:r w:rsidRPr="000D7EB0">
        <w:rPr>
          <w:rFonts w:ascii="Times New Roman" w:hAnsi="Times New Roman"/>
          <w:b/>
          <w:i/>
          <w:sz w:val="28"/>
          <w:szCs w:val="28"/>
        </w:rPr>
        <w:t>Таблица 7</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Сводный отчет о результатах районного мониторинга учебных достижений обучающихся по русскому языку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6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16.02.2018 год)</w:t>
      </w:r>
    </w:p>
    <w:tbl>
      <w:tblPr>
        <w:tblW w:w="14828" w:type="dxa"/>
        <w:tblInd w:w="93" w:type="dxa"/>
        <w:tblLook w:val="04A0" w:firstRow="1" w:lastRow="0" w:firstColumn="1" w:lastColumn="0" w:noHBand="0" w:noVBand="1"/>
      </w:tblPr>
      <w:tblGrid>
        <w:gridCol w:w="553"/>
        <w:gridCol w:w="3623"/>
        <w:gridCol w:w="2389"/>
        <w:gridCol w:w="803"/>
        <w:gridCol w:w="803"/>
        <w:gridCol w:w="823"/>
        <w:gridCol w:w="666"/>
        <w:gridCol w:w="607"/>
        <w:gridCol w:w="646"/>
        <w:gridCol w:w="705"/>
        <w:gridCol w:w="685"/>
        <w:gridCol w:w="646"/>
        <w:gridCol w:w="999"/>
        <w:gridCol w:w="979"/>
      </w:tblGrid>
      <w:tr w:rsidR="00522173" w:rsidRPr="000D7EB0" w:rsidTr="001C6089">
        <w:trPr>
          <w:trHeight w:val="1173"/>
        </w:trPr>
        <w:tc>
          <w:tcPr>
            <w:tcW w:w="45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2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389"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0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0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2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6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07"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46"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0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85"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46"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999"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79"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396"/>
        </w:trPr>
        <w:tc>
          <w:tcPr>
            <w:tcW w:w="454"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52"/>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6а</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Филоненко Т.Н.</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16,6</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71"/>
        </w:trPr>
        <w:tc>
          <w:tcPr>
            <w:tcW w:w="454"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6б</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Галуцких Н.А.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16,9</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79,1</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2"/>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"Борисовская СОШ </w:t>
            </w:r>
            <w:r w:rsidRPr="000D7EB0">
              <w:rPr>
                <w:rFonts w:ascii="Times New Roman" w:hAnsi="Times New Roman"/>
                <w:sz w:val="28"/>
                <w:szCs w:val="28"/>
              </w:rPr>
              <w:lastRenderedPageBreak/>
              <w:t>№ 2"</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52"/>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 </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6а</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Гаплевская О.А.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17,5</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70,8</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2"/>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6б</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Гаплевская О.А.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23</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17,6</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78,2</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38"/>
        </w:trPr>
        <w:tc>
          <w:tcPr>
            <w:tcW w:w="45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Литвин А.Н.</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13,7</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42,8</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8"/>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Присада С.Е.</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16,3</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70,5</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88,2</w:t>
            </w:r>
          </w:p>
        </w:tc>
      </w:tr>
      <w:tr w:rsidR="00522173" w:rsidRPr="000D7EB0" w:rsidTr="001C6089">
        <w:trPr>
          <w:trHeight w:val="338"/>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Рогова Е.А.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16,6</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83,3</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8"/>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Мирошник Н.А.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15,9</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8"/>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Кульбака Н.А.</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55,5</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91"/>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"Новоборисовская СОШ имени  Сырового А. В."</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Криничная И.В.</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15,7</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8"/>
        </w:trPr>
        <w:tc>
          <w:tcPr>
            <w:tcW w:w="454"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3623"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Гончарова Н.И.</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17,5</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3"/>
        </w:trPr>
        <w:tc>
          <w:tcPr>
            <w:tcW w:w="454"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23"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Бабич И.Н.</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17,1</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76,4</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3"/>
        </w:trPr>
        <w:tc>
          <w:tcPr>
            <w:tcW w:w="45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2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Кондрашева Т.Н.</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16,7</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63,6</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293"/>
        </w:trPr>
        <w:tc>
          <w:tcPr>
            <w:tcW w:w="454"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2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Литвин Т.И.</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r>
      <w:tr w:rsidR="00522173" w:rsidRPr="000D7EB0" w:rsidTr="001C6089">
        <w:trPr>
          <w:trHeight w:val="293"/>
        </w:trPr>
        <w:tc>
          <w:tcPr>
            <w:tcW w:w="454"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23"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38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Ряполова В.И.</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0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6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07"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0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8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4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79"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11"/>
        </w:trPr>
        <w:tc>
          <w:tcPr>
            <w:tcW w:w="40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389"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0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188</w:t>
            </w:r>
          </w:p>
        </w:tc>
        <w:tc>
          <w:tcPr>
            <w:tcW w:w="80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3,7</w:t>
            </w:r>
          </w:p>
        </w:tc>
        <w:tc>
          <w:tcPr>
            <w:tcW w:w="82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16,6</w:t>
            </w:r>
          </w:p>
        </w:tc>
        <w:tc>
          <w:tcPr>
            <w:tcW w:w="66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21</w:t>
            </w:r>
          </w:p>
        </w:tc>
        <w:tc>
          <w:tcPr>
            <w:tcW w:w="607"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w:t>
            </w:r>
          </w:p>
        </w:tc>
        <w:tc>
          <w:tcPr>
            <w:tcW w:w="64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w:t>
            </w:r>
          </w:p>
        </w:tc>
        <w:tc>
          <w:tcPr>
            <w:tcW w:w="70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50</w:t>
            </w:r>
          </w:p>
        </w:tc>
        <w:tc>
          <w:tcPr>
            <w:tcW w:w="68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117</w:t>
            </w:r>
          </w:p>
        </w:tc>
        <w:tc>
          <w:tcPr>
            <w:tcW w:w="64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19</w:t>
            </w:r>
          </w:p>
        </w:tc>
        <w:tc>
          <w:tcPr>
            <w:tcW w:w="999"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74,3</w:t>
            </w:r>
          </w:p>
        </w:tc>
        <w:tc>
          <w:tcPr>
            <w:tcW w:w="979"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99,1</w:t>
            </w:r>
          </w:p>
        </w:tc>
      </w:tr>
    </w:tbl>
    <w:p w:rsidR="00522173" w:rsidRPr="000D7EB0" w:rsidRDefault="00522173" w:rsidP="00655705">
      <w:pPr>
        <w:spacing w:after="0" w:line="240" w:lineRule="auto"/>
        <w:jc w:val="center"/>
        <w:rPr>
          <w:rFonts w:ascii="Times New Roman" w:hAnsi="Times New Roman"/>
          <w:b/>
          <w:sz w:val="28"/>
          <w:szCs w:val="28"/>
        </w:rPr>
      </w:pPr>
    </w:p>
    <w:p w:rsidR="00522173" w:rsidRPr="000D7EB0" w:rsidRDefault="00522173" w:rsidP="00655705">
      <w:pPr>
        <w:spacing w:after="0" w:line="240" w:lineRule="auto"/>
        <w:jc w:val="right"/>
        <w:rPr>
          <w:rFonts w:ascii="Times New Roman" w:hAnsi="Times New Roman"/>
          <w:b/>
          <w:i/>
          <w:sz w:val="28"/>
          <w:szCs w:val="28"/>
        </w:rPr>
      </w:pPr>
      <w:r w:rsidRPr="000D7EB0">
        <w:rPr>
          <w:rFonts w:ascii="Times New Roman" w:hAnsi="Times New Roman"/>
          <w:b/>
          <w:i/>
          <w:sz w:val="28"/>
          <w:szCs w:val="28"/>
        </w:rPr>
        <w:t>Таблица 8</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Сводный отчет о результатах районного мониторинга учебных достижений обучающихся по информатике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7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16.02.2018 год)</w:t>
      </w:r>
    </w:p>
    <w:tbl>
      <w:tblPr>
        <w:tblW w:w="15037" w:type="dxa"/>
        <w:tblInd w:w="93" w:type="dxa"/>
        <w:tblLook w:val="04A0" w:firstRow="1" w:lastRow="0" w:firstColumn="1" w:lastColumn="0" w:noHBand="0" w:noVBand="1"/>
      </w:tblPr>
      <w:tblGrid>
        <w:gridCol w:w="553"/>
        <w:gridCol w:w="3674"/>
        <w:gridCol w:w="2423"/>
        <w:gridCol w:w="814"/>
        <w:gridCol w:w="814"/>
        <w:gridCol w:w="835"/>
        <w:gridCol w:w="675"/>
        <w:gridCol w:w="616"/>
        <w:gridCol w:w="655"/>
        <w:gridCol w:w="715"/>
        <w:gridCol w:w="695"/>
        <w:gridCol w:w="655"/>
        <w:gridCol w:w="1013"/>
        <w:gridCol w:w="993"/>
      </w:tblGrid>
      <w:tr w:rsidR="00522173" w:rsidRPr="000D7EB0" w:rsidTr="001C6089">
        <w:trPr>
          <w:trHeight w:val="1219"/>
        </w:trPr>
        <w:tc>
          <w:tcPr>
            <w:tcW w:w="4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74"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2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5"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5"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412"/>
        </w:trPr>
        <w:tc>
          <w:tcPr>
            <w:tcW w:w="460"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66"/>
        </w:trPr>
        <w:tc>
          <w:tcPr>
            <w:tcW w:w="460"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7а</w:t>
            </w:r>
          </w:p>
        </w:tc>
        <w:tc>
          <w:tcPr>
            <w:tcW w:w="2423" w:type="dxa"/>
            <w:vMerge w:val="restart"/>
            <w:tcBorders>
              <w:top w:val="nil"/>
              <w:left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Нечаев Р.В.</w:t>
            </w:r>
          </w:p>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Гаплевская Е.Н.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30,7</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61,5</w:t>
            </w:r>
          </w:p>
        </w:tc>
      </w:tr>
      <w:tr w:rsidR="00522173" w:rsidRPr="000D7EB0" w:rsidTr="001C6089">
        <w:trPr>
          <w:trHeight w:val="386"/>
        </w:trPr>
        <w:tc>
          <w:tcPr>
            <w:tcW w:w="460"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7б</w:t>
            </w:r>
          </w:p>
        </w:tc>
        <w:tc>
          <w:tcPr>
            <w:tcW w:w="2423" w:type="dxa"/>
            <w:vMerge/>
            <w:tcBorders>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12,7</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31,8</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90,9</w:t>
            </w: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7а</w:t>
            </w:r>
          </w:p>
        </w:tc>
        <w:tc>
          <w:tcPr>
            <w:tcW w:w="2423" w:type="dxa"/>
            <w:vMerge w:val="restart"/>
            <w:tcBorders>
              <w:top w:val="nil"/>
              <w:left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Сергеева А.Г.</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11,9</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34,7</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91</w:t>
            </w: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7б</w:t>
            </w:r>
          </w:p>
        </w:tc>
        <w:tc>
          <w:tcPr>
            <w:tcW w:w="2423" w:type="dxa"/>
            <w:vMerge/>
            <w:tcBorders>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44,4</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Галайко В.Н.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2,9</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9,7</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92,3</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Воскобойник Е.Н.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77,7</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Алейник К.И.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15,7</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88,8</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Радченко И.Г.</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44,4</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Белавцев В.В.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14,1</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56,2</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06"/>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"Новоборисовская </w:t>
            </w:r>
            <w:r w:rsidRPr="000D7EB0">
              <w:rPr>
                <w:rFonts w:ascii="Times New Roman" w:hAnsi="Times New Roman"/>
                <w:sz w:val="28"/>
                <w:szCs w:val="28"/>
              </w:rPr>
              <w:lastRenderedPageBreak/>
              <w:t>СОШ имени  Сырового А. В."</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Черненко Л.И.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14,1</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9</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Романов А.Е.</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74"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Галайко В.Н.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13,2</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47,3</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Гридунов С.Н.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12,1</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Тарасенко Е.Н.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Толстенева О.Н.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27"/>
        </w:trPr>
        <w:tc>
          <w:tcPr>
            <w:tcW w:w="41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2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191</w:t>
            </w: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3,5</w:t>
            </w:r>
          </w:p>
        </w:tc>
        <w:tc>
          <w:tcPr>
            <w:tcW w:w="83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13,2</w:t>
            </w:r>
          </w:p>
        </w:tc>
        <w:tc>
          <w:tcPr>
            <w:tcW w:w="67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19</w:t>
            </w:r>
          </w:p>
        </w:tc>
        <w:tc>
          <w:tcPr>
            <w:tcW w:w="6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15</w:t>
            </w:r>
          </w:p>
        </w:tc>
        <w:tc>
          <w:tcPr>
            <w:tcW w:w="7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95</w:t>
            </w:r>
          </w:p>
        </w:tc>
        <w:tc>
          <w:tcPr>
            <w:tcW w:w="69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67</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14</w:t>
            </w:r>
          </w:p>
        </w:tc>
        <w:tc>
          <w:tcPr>
            <w:tcW w:w="101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55</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95,7</w:t>
            </w:r>
          </w:p>
        </w:tc>
      </w:tr>
    </w:tbl>
    <w:p w:rsidR="00522173" w:rsidRPr="000D7EB0" w:rsidRDefault="00522173" w:rsidP="00655705">
      <w:pPr>
        <w:spacing w:after="0" w:line="240" w:lineRule="auto"/>
        <w:rPr>
          <w:rFonts w:ascii="Times New Roman" w:hAnsi="Times New Roman"/>
          <w:b/>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6838" w:h="11906" w:orient="landscape"/>
          <w:pgMar w:top="850" w:right="1134" w:bottom="1701" w:left="1134" w:header="708" w:footer="708" w:gutter="0"/>
          <w:cols w:space="708"/>
          <w:docGrid w:linePitch="360"/>
        </w:sectPr>
      </w:pPr>
    </w:p>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6838" w:h="11906" w:orient="landscape"/>
          <w:pgMar w:top="850" w:right="1134" w:bottom="1701" w:left="1134" w:header="708" w:footer="708" w:gutter="0"/>
          <w:cols w:space="708"/>
          <w:docGrid w:linePitch="360"/>
        </w:sectPr>
      </w:pPr>
    </w:p>
    <w:p w:rsidR="00522173" w:rsidRPr="000D7EB0" w:rsidRDefault="00522173" w:rsidP="00655705">
      <w:pPr>
        <w:autoSpaceDE w:val="0"/>
        <w:autoSpaceDN w:val="0"/>
        <w:adjustRightInd w:val="0"/>
        <w:spacing w:after="0" w:line="240" w:lineRule="auto"/>
        <w:rPr>
          <w:rFonts w:ascii="Times New Roman" w:eastAsiaTheme="minorHAnsi" w:hAnsi="Times New Roman"/>
          <w:color w:val="000000"/>
          <w:sz w:val="28"/>
          <w:szCs w:val="28"/>
          <w:lang w:eastAsia="en-US"/>
        </w:rPr>
      </w:pPr>
    </w:p>
    <w:p w:rsidR="00522173" w:rsidRPr="000D7EB0" w:rsidRDefault="00522173" w:rsidP="00655705">
      <w:pPr>
        <w:autoSpaceDE w:val="0"/>
        <w:autoSpaceDN w:val="0"/>
        <w:adjustRightInd w:val="0"/>
        <w:spacing w:after="0" w:line="240" w:lineRule="auto"/>
        <w:jc w:val="center"/>
        <w:rPr>
          <w:rFonts w:ascii="Times New Roman" w:eastAsiaTheme="minorHAnsi" w:hAnsi="Times New Roman"/>
          <w:color w:val="000000"/>
          <w:sz w:val="28"/>
          <w:szCs w:val="28"/>
          <w:lang w:eastAsia="en-US"/>
        </w:rPr>
      </w:pPr>
      <w:r w:rsidRPr="000D7EB0">
        <w:rPr>
          <w:rFonts w:ascii="Times New Roman" w:eastAsiaTheme="minorHAnsi" w:hAnsi="Times New Roman"/>
          <w:b/>
          <w:bCs/>
          <w:color w:val="000000"/>
          <w:sz w:val="28"/>
          <w:szCs w:val="28"/>
          <w:lang w:eastAsia="en-US"/>
        </w:rPr>
        <w:t>Результаты мониторинга социальных сетей на наличие деструктивной направленности групп</w:t>
      </w:r>
    </w:p>
    <w:p w:rsidR="00522173" w:rsidRPr="000D7EB0" w:rsidRDefault="00522173" w:rsidP="00655705">
      <w:pPr>
        <w:autoSpaceDE w:val="0"/>
        <w:autoSpaceDN w:val="0"/>
        <w:adjustRightInd w:val="0"/>
        <w:spacing w:after="0" w:line="240" w:lineRule="auto"/>
        <w:ind w:firstLine="851"/>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На основании приказа от 26.03.2018 г. № 254 «О проведении мониторинга социальных сетей на наличие деструктивной направленности групп» в общеобразовательных организациях Борисовского района были созданы рабочие группы из числа педагогических кадров. </w:t>
      </w:r>
    </w:p>
    <w:p w:rsidR="00522173" w:rsidRPr="000D7EB0" w:rsidRDefault="00522173" w:rsidP="00655705">
      <w:pPr>
        <w:autoSpaceDE w:val="0"/>
        <w:autoSpaceDN w:val="0"/>
        <w:adjustRightInd w:val="0"/>
        <w:spacing w:after="0" w:line="240" w:lineRule="auto"/>
        <w:ind w:firstLine="851"/>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В период проверки с 26 марта по 06 апреля 2018 года в общеобразовательных учреждениях Борисовского района была проведена следующая работа: </w:t>
      </w:r>
    </w:p>
    <w:p w:rsidR="00522173" w:rsidRPr="000D7EB0" w:rsidRDefault="00522173" w:rsidP="00E64652">
      <w:pPr>
        <w:numPr>
          <w:ilvl w:val="0"/>
          <w:numId w:val="15"/>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Анкетирование среди учащихся 3-х – 11-х классов с целью определения круга наиболее популярных сайтов в подростковой среде; </w:t>
      </w:r>
    </w:p>
    <w:p w:rsidR="00522173" w:rsidRPr="000D7EB0" w:rsidRDefault="00522173" w:rsidP="00E64652">
      <w:pPr>
        <w:numPr>
          <w:ilvl w:val="0"/>
          <w:numId w:val="15"/>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Мониторинг ситуации в социальных сетях. </w:t>
      </w:r>
    </w:p>
    <w:p w:rsidR="00522173" w:rsidRPr="000D7EB0" w:rsidRDefault="00522173" w:rsidP="00655705">
      <w:pPr>
        <w:autoSpaceDE w:val="0"/>
        <w:autoSpaceDN w:val="0"/>
        <w:adjustRightInd w:val="0"/>
        <w:spacing w:after="0" w:line="240" w:lineRule="auto"/>
        <w:ind w:firstLine="851"/>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По результатам мониторинга выявлено: информации, содержащей призывы к насилию, разжиганию национальной розни не наблюдается. </w:t>
      </w:r>
    </w:p>
    <w:p w:rsidR="00522173" w:rsidRPr="000D7EB0" w:rsidRDefault="00522173" w:rsidP="00655705">
      <w:pPr>
        <w:autoSpaceDE w:val="0"/>
        <w:autoSpaceDN w:val="0"/>
        <w:adjustRightInd w:val="0"/>
        <w:spacing w:after="0" w:line="240" w:lineRule="auto"/>
        <w:ind w:firstLine="851"/>
        <w:jc w:val="both"/>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 xml:space="preserve">Замечены случаи использования подростками при виртуальном общении ненормативной лексики. Необходимо обратить внимание, что большая часть детей и подростков посещает следующие социальные сети: «В контакте», «Одноклассники», «Инстаграм». </w:t>
      </w: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1906" w:h="16838"/>
          <w:pgMar w:top="1134" w:right="850" w:bottom="1134" w:left="1701" w:header="708" w:footer="708" w:gutter="0"/>
          <w:cols w:space="708"/>
          <w:docGrid w:linePitch="360"/>
        </w:sect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Сводный отчет о результатах районного мониторинга учебных достижений обучающихся муниципальных бюджетных общеобразовательных учреждений Борисовского района</w:t>
      </w:r>
    </w:p>
    <w:p w:rsidR="00522173" w:rsidRPr="000D7EB0" w:rsidRDefault="00522173" w:rsidP="00655705">
      <w:pPr>
        <w:spacing w:after="0" w:line="240" w:lineRule="auto"/>
        <w:ind w:firstLine="568"/>
        <w:jc w:val="both"/>
        <w:rPr>
          <w:rFonts w:ascii="Times New Roman" w:eastAsia="Calibri" w:hAnsi="Times New Roman"/>
          <w:noProof/>
          <w:sz w:val="28"/>
          <w:szCs w:val="28"/>
        </w:rPr>
      </w:pPr>
      <w:r w:rsidRPr="000D7EB0">
        <w:rPr>
          <w:rFonts w:ascii="Times New Roman" w:eastAsia="Calibri" w:hAnsi="Times New Roman"/>
          <w:noProof/>
          <w:sz w:val="28"/>
          <w:szCs w:val="28"/>
        </w:rPr>
        <w:t xml:space="preserve">В соответствии с приказом управления образования администрации Борисовского района от 30 марта  2018 г. № 272 «О проведении мониторинга учебных достижений обучающихся 7 классов по английскому языку в общеобразовательных учреждениях Борисовского района» и №273 «О проведении мониторинга учебных достижений обучающихся 8 классов по литературе в общеобразовательных учреждениях Борисовского района»   отдел оценки качества образования управление образования администрации Борисовского района 05 апреля  2018 года провел </w:t>
      </w:r>
      <w:r w:rsidRPr="000D7EB0">
        <w:rPr>
          <w:rFonts w:ascii="Times New Roman" w:eastAsia="Calibri" w:hAnsi="Times New Roman"/>
          <w:bCs/>
          <w:noProof/>
          <w:sz w:val="28"/>
          <w:szCs w:val="28"/>
        </w:rPr>
        <w:t>мониторинг учебных достижений обучающихся</w:t>
      </w:r>
      <w:r w:rsidRPr="000D7EB0">
        <w:rPr>
          <w:rFonts w:ascii="Times New Roman" w:eastAsia="Calibri" w:hAnsi="Times New Roman"/>
          <w:noProof/>
          <w:sz w:val="28"/>
          <w:szCs w:val="28"/>
        </w:rPr>
        <w:t xml:space="preserve"> по английскому языку в 7-х классах и по литературе в 8-х классах.</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bCs/>
          <w:iCs/>
          <w:sz w:val="28"/>
          <w:szCs w:val="28"/>
        </w:rPr>
        <w:t>английскому языку</w:t>
      </w:r>
      <w:r w:rsidRPr="000D7EB0">
        <w:rPr>
          <w:rFonts w:ascii="Times New Roman" w:eastAsia="Calibri" w:hAnsi="Times New Roman"/>
          <w:b/>
          <w:sz w:val="28"/>
          <w:szCs w:val="28"/>
        </w:rPr>
        <w:t xml:space="preserve"> </w:t>
      </w:r>
      <w:r w:rsidRPr="000D7EB0">
        <w:rPr>
          <w:rFonts w:ascii="Times New Roman" w:eastAsia="Calibri" w:hAnsi="Times New Roman"/>
          <w:sz w:val="28"/>
          <w:szCs w:val="28"/>
        </w:rPr>
        <w:t xml:space="preserve">выполняли </w:t>
      </w:r>
      <w:r w:rsidRPr="000D7EB0">
        <w:rPr>
          <w:rFonts w:ascii="Times New Roman" w:eastAsia="Calibri" w:hAnsi="Times New Roman"/>
          <w:b/>
          <w:bCs/>
          <w:i/>
          <w:iCs/>
          <w:sz w:val="28"/>
          <w:szCs w:val="28"/>
        </w:rPr>
        <w:t xml:space="preserve">185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85%</w:t>
      </w:r>
      <w:r w:rsidRPr="000D7EB0">
        <w:rPr>
          <w:rFonts w:ascii="Times New Roman" w:eastAsia="Calibri" w:hAnsi="Times New Roman"/>
          <w:sz w:val="28"/>
          <w:szCs w:val="28"/>
        </w:rPr>
        <w:t xml:space="preserve"> от общего количества учеников 7-х классов общеобразовательных организаций Борисовского района. Абсолютное большинство обучающихся 7-х классов успешно справились с заданиями по английскому языку. Качество знаний по району составило </w:t>
      </w:r>
      <w:r w:rsidRPr="000D7EB0">
        <w:rPr>
          <w:rFonts w:ascii="Times New Roman" w:eastAsia="Calibri" w:hAnsi="Times New Roman"/>
          <w:b/>
          <w:i/>
          <w:sz w:val="28"/>
          <w:szCs w:val="28"/>
        </w:rPr>
        <w:t>66%</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97 %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12</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 xml:space="preserve">таблица 9). </w:t>
      </w:r>
      <w:r w:rsidRPr="000D7EB0">
        <w:rPr>
          <w:rFonts w:ascii="Times New Roman" w:eastAsia="Calibri" w:hAnsi="Times New Roman"/>
          <w:sz w:val="28"/>
          <w:szCs w:val="28"/>
        </w:rPr>
        <w:t>На «5» работу выполнило 53 обучающихся; на «4» выполнили - 71;  на «3» - 57. 100% качество знаний показали обучающиеся всех школ Борисовского района кроме МБОУ «Борисовская СОШ им. Кирова» и МБОУ «Хотмыжская СОШ»</w:t>
      </w:r>
    </w:p>
    <w:p w:rsidR="00522173" w:rsidRPr="000D7EB0" w:rsidRDefault="00522173" w:rsidP="00655705">
      <w:pPr>
        <w:tabs>
          <w:tab w:val="left" w:pos="10490"/>
        </w:tabs>
        <w:autoSpaceDE w:val="0"/>
        <w:autoSpaceDN w:val="0"/>
        <w:adjustRightInd w:val="0"/>
        <w:spacing w:after="0" w:line="240" w:lineRule="auto"/>
        <w:ind w:firstLine="568"/>
        <w:jc w:val="both"/>
        <w:rPr>
          <w:rFonts w:ascii="Times New Roman" w:eastAsia="Calibri" w:hAnsi="Times New Roman"/>
          <w:sz w:val="28"/>
          <w:szCs w:val="28"/>
        </w:rPr>
      </w:pPr>
      <w:r w:rsidRPr="000D7EB0">
        <w:rPr>
          <w:rFonts w:ascii="Times New Roman" w:eastAsia="Calibri" w:hAnsi="Times New Roman"/>
          <w:sz w:val="28"/>
          <w:szCs w:val="28"/>
        </w:rPr>
        <w:t xml:space="preserve">Мониторинг учебных достижений обучающихся по </w:t>
      </w:r>
      <w:r w:rsidRPr="000D7EB0">
        <w:rPr>
          <w:rFonts w:ascii="Times New Roman" w:eastAsia="Calibri" w:hAnsi="Times New Roman"/>
          <w:noProof/>
          <w:sz w:val="28"/>
          <w:szCs w:val="28"/>
        </w:rPr>
        <w:t>литературе</w:t>
      </w:r>
      <w:r w:rsidRPr="000D7EB0">
        <w:rPr>
          <w:rFonts w:ascii="Times New Roman" w:eastAsia="Calibri" w:hAnsi="Times New Roman"/>
          <w:sz w:val="28"/>
          <w:szCs w:val="28"/>
        </w:rPr>
        <w:t xml:space="preserve"> выполняли </w:t>
      </w:r>
      <w:r w:rsidRPr="000D7EB0">
        <w:rPr>
          <w:rFonts w:ascii="Times New Roman" w:eastAsia="Calibri" w:hAnsi="Times New Roman"/>
          <w:b/>
          <w:bCs/>
          <w:i/>
          <w:iCs/>
          <w:sz w:val="28"/>
          <w:szCs w:val="28"/>
        </w:rPr>
        <w:t xml:space="preserve">177 обучающихся, </w:t>
      </w:r>
      <w:r w:rsidRPr="000D7EB0">
        <w:rPr>
          <w:rFonts w:ascii="Times New Roman" w:eastAsia="Calibri" w:hAnsi="Times New Roman"/>
          <w:sz w:val="28"/>
          <w:szCs w:val="28"/>
        </w:rPr>
        <w:t xml:space="preserve">что составляет </w:t>
      </w:r>
      <w:r w:rsidRPr="000D7EB0">
        <w:rPr>
          <w:rFonts w:ascii="Times New Roman" w:eastAsia="Calibri" w:hAnsi="Times New Roman"/>
          <w:b/>
          <w:bCs/>
          <w:i/>
          <w:iCs/>
          <w:sz w:val="28"/>
          <w:szCs w:val="28"/>
        </w:rPr>
        <w:t>70%</w:t>
      </w:r>
      <w:r w:rsidRPr="000D7EB0">
        <w:rPr>
          <w:rFonts w:ascii="Times New Roman" w:eastAsia="Calibri" w:hAnsi="Times New Roman"/>
          <w:sz w:val="28"/>
          <w:szCs w:val="28"/>
        </w:rPr>
        <w:t xml:space="preserve"> от общего количества учеников 8-х классов общеобразовательных организаций Борисовского района. Абсолютное большинство обучающихся 8-х классов успешно справились с заданиями по </w:t>
      </w:r>
      <w:r w:rsidRPr="000D7EB0">
        <w:rPr>
          <w:rFonts w:ascii="Times New Roman" w:eastAsia="Calibri" w:hAnsi="Times New Roman"/>
          <w:noProof/>
          <w:sz w:val="28"/>
          <w:szCs w:val="28"/>
        </w:rPr>
        <w:t>литературе</w:t>
      </w:r>
      <w:r w:rsidRPr="000D7EB0">
        <w:rPr>
          <w:rFonts w:ascii="Times New Roman" w:eastAsia="Calibri" w:hAnsi="Times New Roman"/>
          <w:sz w:val="28"/>
          <w:szCs w:val="28"/>
        </w:rPr>
        <w:t xml:space="preserve">. Качество знаний по району составило </w:t>
      </w:r>
      <w:r w:rsidRPr="000D7EB0">
        <w:rPr>
          <w:rFonts w:ascii="Times New Roman" w:eastAsia="Calibri" w:hAnsi="Times New Roman"/>
          <w:b/>
          <w:i/>
          <w:sz w:val="28"/>
          <w:szCs w:val="28"/>
        </w:rPr>
        <w:t>75%</w:t>
      </w:r>
      <w:r w:rsidRPr="000D7EB0">
        <w:rPr>
          <w:rFonts w:ascii="Times New Roman" w:eastAsia="Calibri" w:hAnsi="Times New Roman"/>
          <w:sz w:val="28"/>
          <w:szCs w:val="28"/>
        </w:rPr>
        <w:t xml:space="preserve">. Процент успеваемости – </w:t>
      </w:r>
      <w:r w:rsidRPr="000D7EB0">
        <w:rPr>
          <w:rFonts w:ascii="Times New Roman" w:eastAsia="Calibri" w:hAnsi="Times New Roman"/>
          <w:b/>
          <w:i/>
          <w:sz w:val="28"/>
          <w:szCs w:val="28"/>
        </w:rPr>
        <w:t>100 %</w:t>
      </w:r>
      <w:r w:rsidRPr="000D7EB0">
        <w:rPr>
          <w:rFonts w:ascii="Times New Roman" w:eastAsia="Calibri" w:hAnsi="Times New Roman"/>
          <w:sz w:val="28"/>
          <w:szCs w:val="28"/>
        </w:rPr>
        <w:t xml:space="preserve">. Средний балл </w:t>
      </w:r>
      <w:r w:rsidRPr="000D7EB0">
        <w:rPr>
          <w:rFonts w:ascii="Times New Roman" w:eastAsia="Calibri" w:hAnsi="Times New Roman"/>
          <w:b/>
          <w:i/>
          <w:sz w:val="28"/>
          <w:szCs w:val="28"/>
        </w:rPr>
        <w:t xml:space="preserve"> 9,3</w:t>
      </w:r>
      <w:r w:rsidRPr="000D7EB0">
        <w:rPr>
          <w:rFonts w:ascii="Times New Roman" w:eastAsia="Calibri" w:hAnsi="Times New Roman"/>
          <w:sz w:val="28"/>
          <w:szCs w:val="28"/>
        </w:rPr>
        <w:t xml:space="preserve"> (</w:t>
      </w:r>
      <w:r w:rsidRPr="000D7EB0">
        <w:rPr>
          <w:rFonts w:ascii="Times New Roman" w:eastAsia="Calibri" w:hAnsi="Times New Roman"/>
          <w:color w:val="0D0D0D" w:themeColor="text1" w:themeTint="F2"/>
          <w:sz w:val="28"/>
          <w:szCs w:val="28"/>
        </w:rPr>
        <w:t xml:space="preserve">таблица 10). </w:t>
      </w:r>
      <w:r w:rsidRPr="000D7EB0">
        <w:rPr>
          <w:rFonts w:ascii="Times New Roman" w:eastAsia="Calibri" w:hAnsi="Times New Roman"/>
          <w:sz w:val="28"/>
          <w:szCs w:val="28"/>
        </w:rPr>
        <w:t>На «5» работу выполнило 51 обучающихся; на «4» выполнили - 88;  на «3» - 38. 100% качество знаний показали обучающиеся всех школ Борисовского района.</w:t>
      </w: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1906" w:h="16838"/>
          <w:pgMar w:top="1134" w:right="850" w:bottom="1134" w:left="1701" w:header="708" w:footer="708" w:gutter="0"/>
          <w:cols w:space="708"/>
          <w:docGrid w:linePitch="360"/>
        </w:sectPr>
      </w:pPr>
    </w:p>
    <w:p w:rsidR="00522173" w:rsidRPr="000D7EB0" w:rsidRDefault="00522173" w:rsidP="00655705">
      <w:pPr>
        <w:spacing w:after="0" w:line="240" w:lineRule="auto"/>
        <w:jc w:val="right"/>
        <w:rPr>
          <w:rFonts w:ascii="Times New Roman" w:hAnsi="Times New Roman"/>
          <w:b/>
          <w:i/>
          <w:sz w:val="28"/>
          <w:szCs w:val="28"/>
        </w:rPr>
      </w:pPr>
      <w:r w:rsidRPr="000D7EB0">
        <w:rPr>
          <w:rFonts w:ascii="Times New Roman" w:hAnsi="Times New Roman"/>
          <w:b/>
          <w:i/>
          <w:sz w:val="28"/>
          <w:szCs w:val="28"/>
        </w:rPr>
        <w:lastRenderedPageBreak/>
        <w:t>Таблица 9</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Сводный отчет о результатах районного мониторинга учебных достижений обучающихся по английскому языку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7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05.04.2018 год)</w:t>
      </w:r>
    </w:p>
    <w:tbl>
      <w:tblPr>
        <w:tblW w:w="15037" w:type="dxa"/>
        <w:tblInd w:w="93" w:type="dxa"/>
        <w:tblLook w:val="04A0" w:firstRow="1" w:lastRow="0" w:firstColumn="1" w:lastColumn="0" w:noHBand="0" w:noVBand="1"/>
      </w:tblPr>
      <w:tblGrid>
        <w:gridCol w:w="553"/>
        <w:gridCol w:w="3674"/>
        <w:gridCol w:w="2423"/>
        <w:gridCol w:w="814"/>
        <w:gridCol w:w="814"/>
        <w:gridCol w:w="835"/>
        <w:gridCol w:w="675"/>
        <w:gridCol w:w="616"/>
        <w:gridCol w:w="655"/>
        <w:gridCol w:w="715"/>
        <w:gridCol w:w="695"/>
        <w:gridCol w:w="655"/>
        <w:gridCol w:w="1013"/>
        <w:gridCol w:w="993"/>
      </w:tblGrid>
      <w:tr w:rsidR="00522173" w:rsidRPr="000D7EB0" w:rsidTr="001C6089">
        <w:trPr>
          <w:trHeight w:val="1219"/>
        </w:trPr>
        <w:tc>
          <w:tcPr>
            <w:tcW w:w="4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74"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2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5"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5"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412"/>
        </w:trPr>
        <w:tc>
          <w:tcPr>
            <w:tcW w:w="460"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66"/>
        </w:trPr>
        <w:tc>
          <w:tcPr>
            <w:tcW w:w="460"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7а</w:t>
            </w:r>
          </w:p>
        </w:tc>
        <w:tc>
          <w:tcPr>
            <w:tcW w:w="2423" w:type="dxa"/>
            <w:vMerge w:val="restart"/>
            <w:tcBorders>
              <w:top w:val="nil"/>
              <w:left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Осыченко  Л.А.</w:t>
            </w:r>
          </w:p>
          <w:p w:rsidR="00522173" w:rsidRPr="000D7EB0" w:rsidRDefault="00522173" w:rsidP="00655705">
            <w:pPr>
              <w:spacing w:after="0" w:line="240" w:lineRule="auto"/>
              <w:jc w:val="center"/>
              <w:rPr>
                <w:rFonts w:ascii="Times New Roman" w:hAnsi="Times New Roman"/>
                <w:sz w:val="28"/>
                <w:szCs w:val="28"/>
              </w:rPr>
            </w:pPr>
          </w:p>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Кулакова В.В.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25</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72</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86"/>
        </w:trPr>
        <w:tc>
          <w:tcPr>
            <w:tcW w:w="460" w:type="dxa"/>
            <w:vMerge/>
            <w:tcBorders>
              <w:top w:val="nil"/>
              <w:left w:val="single" w:sz="8" w:space="0" w:color="auto"/>
              <w:bottom w:val="nil"/>
              <w:right w:val="single" w:sz="8" w:space="0" w:color="auto"/>
            </w:tcBorders>
            <w:vAlign w:val="center"/>
            <w:hideMark/>
          </w:tcPr>
          <w:p w:rsidR="00522173" w:rsidRPr="000D7EB0" w:rsidRDefault="00522173" w:rsidP="00655705">
            <w:pPr>
              <w:spacing w:after="0" w:line="240" w:lineRule="auto"/>
              <w:rPr>
                <w:rFonts w:ascii="Times New Roman" w:hAnsi="Times New Roman"/>
                <w:sz w:val="28"/>
                <w:szCs w:val="28"/>
              </w:rPr>
            </w:pPr>
          </w:p>
        </w:tc>
        <w:tc>
          <w:tcPr>
            <w:tcW w:w="3674" w:type="dxa"/>
            <w:tcBorders>
              <w:top w:val="dotted" w:sz="4" w:space="0" w:color="auto"/>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7б</w:t>
            </w:r>
          </w:p>
        </w:tc>
        <w:tc>
          <w:tcPr>
            <w:tcW w:w="2423" w:type="dxa"/>
            <w:vMerge/>
            <w:tcBorders>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14,2</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91</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674" w:type="dxa"/>
            <w:tcBorders>
              <w:top w:val="dotted" w:sz="4" w:space="0" w:color="auto"/>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2"</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7а</w:t>
            </w:r>
          </w:p>
        </w:tc>
        <w:tc>
          <w:tcPr>
            <w:tcW w:w="2423" w:type="dxa"/>
            <w:vMerge w:val="restart"/>
            <w:tcBorders>
              <w:top w:val="nil"/>
              <w:left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Боричевская Е.М.</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17</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94</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66"/>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7б</w:t>
            </w:r>
          </w:p>
        </w:tc>
        <w:tc>
          <w:tcPr>
            <w:tcW w:w="2423" w:type="dxa"/>
            <w:vMerge/>
            <w:tcBorders>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3,8</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56</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Марченко А.М.</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81</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Оробинская С.М.</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55</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Деревцова В.В.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11,1</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33</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Чаенкова К.В.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62</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Ванденко Я.И.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3,7</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11,9</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63</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06"/>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"Новоборисовская СОШ имени  Сырового А. </w:t>
            </w:r>
            <w:r w:rsidRPr="000D7EB0">
              <w:rPr>
                <w:rFonts w:ascii="Times New Roman" w:hAnsi="Times New Roman"/>
                <w:sz w:val="28"/>
                <w:szCs w:val="28"/>
              </w:rPr>
              <w:lastRenderedPageBreak/>
              <w:t>В."</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Гордиенко О.Г.</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12,7</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63</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lastRenderedPageBreak/>
              <w:t>9</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Кочетова В.Г.</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74"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Чугунова С.Н.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20</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65</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Савенкова Ю.Ю.</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Тарасенко Е.Н.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Тимовский Ю.В.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27"/>
        </w:trPr>
        <w:tc>
          <w:tcPr>
            <w:tcW w:w="41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2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185</w:t>
            </w: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3,8</w:t>
            </w:r>
          </w:p>
        </w:tc>
        <w:tc>
          <w:tcPr>
            <w:tcW w:w="83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12</w:t>
            </w:r>
          </w:p>
        </w:tc>
        <w:tc>
          <w:tcPr>
            <w:tcW w:w="67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16</w:t>
            </w:r>
          </w:p>
        </w:tc>
        <w:tc>
          <w:tcPr>
            <w:tcW w:w="6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2</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4</w:t>
            </w:r>
          </w:p>
        </w:tc>
        <w:tc>
          <w:tcPr>
            <w:tcW w:w="7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57</w:t>
            </w:r>
          </w:p>
        </w:tc>
        <w:tc>
          <w:tcPr>
            <w:tcW w:w="69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71</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53</w:t>
            </w:r>
          </w:p>
        </w:tc>
        <w:tc>
          <w:tcPr>
            <w:tcW w:w="101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66</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97</w:t>
            </w:r>
          </w:p>
        </w:tc>
      </w:tr>
    </w:tbl>
    <w:p w:rsidR="00522173" w:rsidRPr="000D7EB0" w:rsidRDefault="00522173" w:rsidP="00655705">
      <w:pPr>
        <w:tabs>
          <w:tab w:val="left" w:pos="9645"/>
        </w:tabs>
        <w:spacing w:after="0" w:line="240" w:lineRule="auto"/>
        <w:rPr>
          <w:rFonts w:ascii="Times New Roman" w:hAnsi="Times New Roman"/>
          <w:sz w:val="28"/>
          <w:szCs w:val="28"/>
        </w:rPr>
      </w:pPr>
    </w:p>
    <w:p w:rsidR="00522173" w:rsidRPr="000D7EB0" w:rsidRDefault="00522173" w:rsidP="00655705">
      <w:pPr>
        <w:spacing w:after="0" w:line="240" w:lineRule="auto"/>
        <w:jc w:val="right"/>
        <w:rPr>
          <w:rFonts w:ascii="Times New Roman" w:hAnsi="Times New Roman"/>
          <w:b/>
          <w:i/>
          <w:sz w:val="28"/>
          <w:szCs w:val="28"/>
        </w:rPr>
      </w:pPr>
      <w:r w:rsidRPr="000D7EB0">
        <w:rPr>
          <w:rFonts w:ascii="Times New Roman" w:hAnsi="Times New Roman"/>
          <w:b/>
          <w:i/>
          <w:sz w:val="28"/>
          <w:szCs w:val="28"/>
        </w:rPr>
        <w:t>Таблица 10</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Сводный отчет о результатах районного мониторинга учебных достижений обучающихся по литературе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8 классах  муниципальных бюджетных общеобразовательных учреждений Борисовского района</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(дата проведения работы: 05.04.2018 год)</w:t>
      </w:r>
    </w:p>
    <w:tbl>
      <w:tblPr>
        <w:tblW w:w="15037" w:type="dxa"/>
        <w:tblInd w:w="93" w:type="dxa"/>
        <w:tblLook w:val="04A0" w:firstRow="1" w:lastRow="0" w:firstColumn="1" w:lastColumn="0" w:noHBand="0" w:noVBand="1"/>
      </w:tblPr>
      <w:tblGrid>
        <w:gridCol w:w="553"/>
        <w:gridCol w:w="3674"/>
        <w:gridCol w:w="2423"/>
        <w:gridCol w:w="814"/>
        <w:gridCol w:w="814"/>
        <w:gridCol w:w="835"/>
        <w:gridCol w:w="675"/>
        <w:gridCol w:w="616"/>
        <w:gridCol w:w="655"/>
        <w:gridCol w:w="715"/>
        <w:gridCol w:w="695"/>
        <w:gridCol w:w="655"/>
        <w:gridCol w:w="1013"/>
        <w:gridCol w:w="993"/>
      </w:tblGrid>
      <w:tr w:rsidR="00522173" w:rsidRPr="000D7EB0" w:rsidTr="001C6089">
        <w:trPr>
          <w:trHeight w:val="1219"/>
        </w:trPr>
        <w:tc>
          <w:tcPr>
            <w:tcW w:w="4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п/п</w:t>
            </w:r>
          </w:p>
        </w:tc>
        <w:tc>
          <w:tcPr>
            <w:tcW w:w="3674"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Наименование МОУ</w:t>
            </w:r>
          </w:p>
        </w:tc>
        <w:tc>
          <w:tcPr>
            <w:tcW w:w="2423" w:type="dxa"/>
            <w:tcBorders>
              <w:top w:val="single" w:sz="8" w:space="0" w:color="auto"/>
              <w:left w:val="nil"/>
              <w:bottom w:val="single" w:sz="8" w:space="0" w:color="auto"/>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Учитель</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уч-ся выполнявших работу</w:t>
            </w:r>
          </w:p>
        </w:tc>
        <w:tc>
          <w:tcPr>
            <w:tcW w:w="814"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отметка за к/р</w:t>
            </w:r>
          </w:p>
        </w:tc>
        <w:tc>
          <w:tcPr>
            <w:tcW w:w="83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средний балл</w:t>
            </w:r>
          </w:p>
        </w:tc>
        <w:tc>
          <w:tcPr>
            <w:tcW w:w="675"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max балл</w:t>
            </w:r>
          </w:p>
        </w:tc>
        <w:tc>
          <w:tcPr>
            <w:tcW w:w="616"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min балл</w:t>
            </w:r>
          </w:p>
        </w:tc>
        <w:tc>
          <w:tcPr>
            <w:tcW w:w="65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"2"</w:t>
            </w:r>
          </w:p>
        </w:tc>
        <w:tc>
          <w:tcPr>
            <w:tcW w:w="715" w:type="dxa"/>
            <w:tcBorders>
              <w:top w:val="single" w:sz="8" w:space="0" w:color="auto"/>
              <w:left w:val="nil"/>
              <w:bottom w:val="single" w:sz="8" w:space="0" w:color="auto"/>
              <w:right w:val="dotted" w:sz="4"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"3"</w:t>
            </w:r>
          </w:p>
        </w:tc>
        <w:tc>
          <w:tcPr>
            <w:tcW w:w="695" w:type="dxa"/>
            <w:tcBorders>
              <w:top w:val="single" w:sz="8" w:space="0" w:color="auto"/>
              <w:left w:val="nil"/>
              <w:bottom w:val="single" w:sz="8" w:space="0" w:color="auto"/>
              <w:right w:val="nil"/>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"4"</w:t>
            </w:r>
          </w:p>
        </w:tc>
        <w:tc>
          <w:tcPr>
            <w:tcW w:w="655"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кол-во "5"</w:t>
            </w:r>
          </w:p>
        </w:tc>
        <w:tc>
          <w:tcPr>
            <w:tcW w:w="101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 (в %)</w:t>
            </w:r>
          </w:p>
        </w:tc>
        <w:tc>
          <w:tcPr>
            <w:tcW w:w="993" w:type="dxa"/>
            <w:tcBorders>
              <w:top w:val="single" w:sz="8" w:space="0" w:color="auto"/>
              <w:left w:val="nil"/>
              <w:bottom w:val="single" w:sz="8" w:space="0" w:color="auto"/>
              <w:right w:val="single" w:sz="8" w:space="0" w:color="auto"/>
            </w:tcBorders>
            <w:shd w:val="clear" w:color="auto" w:fill="auto"/>
            <w:textDirection w:val="btLr"/>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 (в %)</w:t>
            </w:r>
          </w:p>
        </w:tc>
      </w:tr>
      <w:tr w:rsidR="00522173" w:rsidRPr="000D7EB0" w:rsidTr="001C6089">
        <w:trPr>
          <w:trHeight w:val="412"/>
        </w:trPr>
        <w:tc>
          <w:tcPr>
            <w:tcW w:w="460" w:type="dxa"/>
            <w:vMerge w:val="restart"/>
            <w:tcBorders>
              <w:top w:val="nil"/>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rPr>
                <w:rFonts w:ascii="Times New Roman" w:hAnsi="Times New Roman"/>
                <w:sz w:val="28"/>
                <w:szCs w:val="28"/>
              </w:rPr>
            </w:pPr>
            <w:r w:rsidRPr="000D7EB0">
              <w:rPr>
                <w:rFonts w:ascii="Times New Roman" w:hAnsi="Times New Roman"/>
                <w:sz w:val="28"/>
                <w:szCs w:val="28"/>
              </w:rPr>
              <w:t>1</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 1 им. А. М. Рудого"</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r>
      <w:tr w:rsidR="00522173" w:rsidRPr="000D7EB0" w:rsidTr="001C6089">
        <w:trPr>
          <w:trHeight w:val="412"/>
        </w:trPr>
        <w:tc>
          <w:tcPr>
            <w:tcW w:w="460" w:type="dxa"/>
            <w:vMerge/>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Филоненко Т.Н.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26</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10,3</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12"/>
        </w:trPr>
        <w:tc>
          <w:tcPr>
            <w:tcW w:w="460" w:type="dxa"/>
            <w:vMerge/>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8б</w:t>
            </w:r>
          </w:p>
        </w:tc>
        <w:tc>
          <w:tcPr>
            <w:tcW w:w="2423" w:type="dxa"/>
            <w:vMerge w:val="restart"/>
            <w:tcBorders>
              <w:top w:val="nil"/>
              <w:left w:val="nil"/>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Попова Г.Т.</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24</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79</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12"/>
        </w:trPr>
        <w:tc>
          <w:tcPr>
            <w:tcW w:w="460" w:type="dxa"/>
            <w:vMerge/>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p>
        </w:tc>
        <w:tc>
          <w:tcPr>
            <w:tcW w:w="367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8в</w:t>
            </w:r>
          </w:p>
        </w:tc>
        <w:tc>
          <w:tcPr>
            <w:tcW w:w="2423" w:type="dxa"/>
            <w:vMerge/>
            <w:tcBorders>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25</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10,3</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92</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rPr>
                <w:rFonts w:ascii="Times New Roman" w:hAnsi="Times New Roman"/>
                <w:sz w:val="28"/>
                <w:szCs w:val="28"/>
              </w:rPr>
            </w:pPr>
            <w:r w:rsidRPr="000D7EB0">
              <w:rPr>
                <w:rFonts w:ascii="Times New Roman" w:hAnsi="Times New Roman"/>
                <w:sz w:val="28"/>
                <w:szCs w:val="28"/>
              </w:rPr>
              <w:t xml:space="preserve"> 2</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СОШ им. Кирова"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Литвин А.Н.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14</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"Борисовская ООШ № 4"</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Ханюкова Т.И.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84</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51"/>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"Березовская СОШ им. С. Н. Климова"</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Клещевникова И.В.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9,4</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"Грузсчанская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Помогаева С.Н.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16</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56</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"Крюковская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Переверзева В.Н.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91</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06"/>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"Новоборисовская СОШ имени  Сырового А. В."</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Криничная И.В.</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3,2</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55</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20"/>
        </w:trPr>
        <w:tc>
          <w:tcPr>
            <w:tcW w:w="460" w:type="dxa"/>
            <w:tcBorders>
              <w:top w:val="nil"/>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674" w:type="dxa"/>
            <w:tcBorders>
              <w:top w:val="nil"/>
              <w:left w:val="nil"/>
              <w:bottom w:val="dotted" w:sz="4" w:space="0" w:color="auto"/>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"Октябрьскоготнянская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Лущак А.Н.</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3674" w:type="dxa"/>
            <w:tcBorders>
              <w:top w:val="nil"/>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"Стригуновская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Дуюн С.А.</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18</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9,6</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13</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94</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"Хотмыжская СОШ"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Горлова Н.Д.</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4,1</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9,8</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nil"/>
              <w:left w:val="single" w:sz="8" w:space="0" w:color="auto"/>
              <w:bottom w:val="nil"/>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"Байцуровская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Литвин Т.И.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3,5</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8,5</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305"/>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674" w:type="dxa"/>
            <w:tcBorders>
              <w:top w:val="dotted" w:sz="4" w:space="0" w:color="auto"/>
              <w:left w:val="nil"/>
              <w:bottom w:val="nil"/>
              <w:right w:val="single" w:sz="8"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МБОУ "Краснокутская ООШ"</w:t>
            </w:r>
          </w:p>
        </w:tc>
        <w:tc>
          <w:tcPr>
            <w:tcW w:w="242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Ряполова В.И.</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814"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3,6</w:t>
            </w:r>
          </w:p>
        </w:tc>
        <w:tc>
          <w:tcPr>
            <w:tcW w:w="83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67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616"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71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69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655"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1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66</w:t>
            </w:r>
          </w:p>
        </w:tc>
        <w:tc>
          <w:tcPr>
            <w:tcW w:w="993" w:type="dxa"/>
            <w:tcBorders>
              <w:top w:val="nil"/>
              <w:left w:val="nil"/>
              <w:bottom w:val="dotted" w:sz="4" w:space="0" w:color="auto"/>
              <w:right w:val="single" w:sz="8" w:space="0" w:color="auto"/>
            </w:tcBorders>
            <w:shd w:val="clear" w:color="auto" w:fill="auto"/>
            <w:vAlign w:val="center"/>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522173" w:rsidRPr="000D7EB0" w:rsidTr="001C6089">
        <w:trPr>
          <w:trHeight w:val="427"/>
        </w:trPr>
        <w:tc>
          <w:tcPr>
            <w:tcW w:w="41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Итого по району</w:t>
            </w:r>
          </w:p>
        </w:tc>
        <w:tc>
          <w:tcPr>
            <w:tcW w:w="242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177</w:t>
            </w:r>
          </w:p>
        </w:tc>
        <w:tc>
          <w:tcPr>
            <w:tcW w:w="814"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3,9</w:t>
            </w:r>
          </w:p>
        </w:tc>
        <w:tc>
          <w:tcPr>
            <w:tcW w:w="83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9,3</w:t>
            </w:r>
          </w:p>
        </w:tc>
        <w:tc>
          <w:tcPr>
            <w:tcW w:w="67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12</w:t>
            </w:r>
          </w:p>
        </w:tc>
        <w:tc>
          <w:tcPr>
            <w:tcW w:w="616"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6</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0</w:t>
            </w:r>
          </w:p>
        </w:tc>
        <w:tc>
          <w:tcPr>
            <w:tcW w:w="71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38</w:t>
            </w:r>
          </w:p>
        </w:tc>
        <w:tc>
          <w:tcPr>
            <w:tcW w:w="69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88</w:t>
            </w:r>
          </w:p>
        </w:tc>
        <w:tc>
          <w:tcPr>
            <w:tcW w:w="655"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51</w:t>
            </w:r>
          </w:p>
        </w:tc>
        <w:tc>
          <w:tcPr>
            <w:tcW w:w="101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75</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100</w:t>
            </w:r>
          </w:p>
        </w:tc>
      </w:tr>
    </w:tbl>
    <w:p w:rsidR="00522173" w:rsidRPr="000D7EB0" w:rsidRDefault="00522173" w:rsidP="00655705">
      <w:pPr>
        <w:spacing w:after="0" w:line="240" w:lineRule="auto"/>
        <w:rPr>
          <w:rFonts w:ascii="Times New Roman" w:hAnsi="Times New Roman"/>
          <w:b/>
          <w:sz w:val="28"/>
          <w:szCs w:val="28"/>
        </w:rPr>
        <w:sectPr w:rsidR="00522173" w:rsidRPr="000D7EB0" w:rsidSect="001C6089">
          <w:pgSz w:w="16838" w:h="11906" w:orient="landscape"/>
          <w:pgMar w:top="850" w:right="1134" w:bottom="1701" w:left="1134" w:header="708" w:footer="708" w:gutter="0"/>
          <w:cols w:space="708"/>
          <w:docGrid w:linePitch="360"/>
        </w:sect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 xml:space="preserve">Сводный отчет результатов региональных независимых диагностических работ по литературному чтению </w:t>
      </w: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3 классе и по биологии в 7 классе</w:t>
      </w:r>
    </w:p>
    <w:p w:rsidR="00522173" w:rsidRPr="000D7EB0" w:rsidRDefault="00522173" w:rsidP="00655705">
      <w:pPr>
        <w:spacing w:after="0" w:line="240" w:lineRule="auto"/>
        <w:jc w:val="both"/>
        <w:rPr>
          <w:rFonts w:ascii="Times New Roman" w:hAnsi="Times New Roman"/>
          <w:color w:val="0D0D0D" w:themeColor="text1" w:themeTint="F2"/>
          <w:sz w:val="28"/>
          <w:szCs w:val="28"/>
          <w:shd w:val="clear" w:color="auto" w:fill="FFFFFF"/>
        </w:rPr>
      </w:pPr>
    </w:p>
    <w:p w:rsidR="00811E07" w:rsidRPr="000D7EB0" w:rsidRDefault="00522173" w:rsidP="00655705">
      <w:pPr>
        <w:spacing w:after="0" w:line="240" w:lineRule="auto"/>
        <w:ind w:firstLine="851"/>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shd w:val="clear" w:color="auto" w:fill="FFFFFF"/>
        </w:rPr>
        <w:t>На основании приказа департамента образования Белгородской области от 14 мая 2018 года № 1283 в МБОУ «Байцуровская ООШ» состоялись контрольно-оценочные процедуры в форме независимых диагностических работ по литературному чтению в 3-х класс</w:t>
      </w:r>
      <w:r w:rsidR="00811E07" w:rsidRPr="000D7EB0">
        <w:rPr>
          <w:rFonts w:ascii="Times New Roman" w:hAnsi="Times New Roman"/>
          <w:color w:val="0D0D0D" w:themeColor="text1" w:themeTint="F2"/>
          <w:sz w:val="28"/>
          <w:szCs w:val="28"/>
          <w:shd w:val="clear" w:color="auto" w:fill="FFFFFF"/>
        </w:rPr>
        <w:t xml:space="preserve">ах и по биологии в 7-х классах </w:t>
      </w:r>
      <w:r w:rsidRPr="000D7EB0">
        <w:rPr>
          <w:rFonts w:ascii="Times New Roman" w:hAnsi="Times New Roman"/>
          <w:color w:val="0D0D0D" w:themeColor="text1" w:themeTint="F2"/>
          <w:sz w:val="28"/>
          <w:szCs w:val="28"/>
          <w:shd w:val="clear" w:color="auto" w:fill="FFFFFF"/>
        </w:rPr>
        <w:t>(таблица 11)</w:t>
      </w:r>
      <w:r w:rsidR="00811E07" w:rsidRPr="000D7EB0">
        <w:rPr>
          <w:rFonts w:ascii="Times New Roman" w:hAnsi="Times New Roman"/>
          <w:color w:val="0D0D0D" w:themeColor="text1" w:themeTint="F2"/>
          <w:sz w:val="28"/>
          <w:szCs w:val="28"/>
          <w:shd w:val="clear" w:color="auto" w:fill="FFFFFF"/>
        </w:rPr>
        <w:t>.</w:t>
      </w:r>
    </w:p>
    <w:p w:rsidR="00522173" w:rsidRPr="000D7EB0" w:rsidRDefault="00522173" w:rsidP="00655705">
      <w:pPr>
        <w:spacing w:after="0" w:line="240" w:lineRule="auto"/>
        <w:ind w:firstLine="851"/>
        <w:jc w:val="both"/>
        <w:rPr>
          <w:rFonts w:ascii="Times New Roman" w:hAnsi="Times New Roman"/>
          <w:color w:val="0D0D0D" w:themeColor="text1" w:themeTint="F2"/>
          <w:sz w:val="28"/>
          <w:szCs w:val="28"/>
          <w:shd w:val="clear" w:color="auto" w:fill="FFFFFF"/>
        </w:rPr>
      </w:pPr>
      <w:r w:rsidRPr="000D7EB0">
        <w:rPr>
          <w:rFonts w:ascii="Times New Roman" w:hAnsi="Times New Roman"/>
          <w:color w:val="0D0D0D" w:themeColor="text1" w:themeTint="F2"/>
          <w:sz w:val="28"/>
          <w:szCs w:val="28"/>
          <w:shd w:val="clear" w:color="auto" w:fill="FFFFFF"/>
        </w:rPr>
        <w:t>Независимые диагностики были проведены в соответствии с планом мероприятий по развитию региональной независимой оценки качества подготовки обучающихся, с целью обеспечения объективности государственного контроля (надзора) в сфере образования (в части федерального государственного контроля качества образования) в 2018 году.</w:t>
      </w:r>
    </w:p>
    <w:p w:rsidR="00522173" w:rsidRPr="000D7EB0" w:rsidRDefault="00522173" w:rsidP="00655705">
      <w:pPr>
        <w:spacing w:after="0" w:line="240" w:lineRule="auto"/>
        <w:rPr>
          <w:rFonts w:ascii="Times New Roman" w:hAnsi="Times New Roman"/>
          <w:b/>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sectPr w:rsidR="00522173" w:rsidRPr="000D7EB0" w:rsidSect="001C6089">
          <w:pgSz w:w="11906" w:h="16838"/>
          <w:pgMar w:top="1134" w:right="850" w:bottom="1134" w:left="1701" w:header="708" w:footer="708" w:gutter="0"/>
          <w:cols w:space="708"/>
          <w:docGrid w:linePitch="360"/>
        </w:sectPr>
      </w:pPr>
    </w:p>
    <w:p w:rsidR="00522173" w:rsidRPr="000D7EB0" w:rsidRDefault="00522173" w:rsidP="00655705">
      <w:pPr>
        <w:spacing w:after="0" w:line="240" w:lineRule="auto"/>
        <w:ind w:firstLine="851"/>
        <w:jc w:val="right"/>
        <w:rPr>
          <w:rFonts w:ascii="Times New Roman" w:hAnsi="Times New Roman"/>
          <w:b/>
          <w:i/>
          <w:color w:val="0D0D0D" w:themeColor="text1" w:themeTint="F2"/>
          <w:sz w:val="28"/>
          <w:szCs w:val="28"/>
        </w:rPr>
      </w:pPr>
      <w:r w:rsidRPr="000D7EB0">
        <w:rPr>
          <w:rFonts w:ascii="Times New Roman" w:hAnsi="Times New Roman"/>
          <w:b/>
          <w:i/>
          <w:color w:val="0D0D0D" w:themeColor="text1" w:themeTint="F2"/>
          <w:sz w:val="28"/>
          <w:szCs w:val="28"/>
        </w:rPr>
        <w:lastRenderedPageBreak/>
        <w:t xml:space="preserve">Таблица 11 </w:t>
      </w:r>
    </w:p>
    <w:p w:rsidR="00522173" w:rsidRPr="000D7EB0" w:rsidRDefault="00522173" w:rsidP="00655705">
      <w:pPr>
        <w:spacing w:after="0" w:line="240" w:lineRule="auto"/>
        <w:ind w:firstLine="851"/>
        <w:jc w:val="right"/>
        <w:rPr>
          <w:rFonts w:ascii="Times New Roman" w:hAnsi="Times New Roman"/>
          <w:b/>
          <w:i/>
          <w:color w:val="0D0D0D" w:themeColor="text1" w:themeTint="F2"/>
          <w:sz w:val="28"/>
          <w:szCs w:val="28"/>
        </w:rPr>
      </w:pPr>
    </w:p>
    <w:p w:rsidR="00522173" w:rsidRPr="000D7EB0" w:rsidRDefault="00522173" w:rsidP="00655705">
      <w:pPr>
        <w:spacing w:after="0" w:line="240" w:lineRule="auto"/>
        <w:ind w:firstLine="851"/>
        <w:jc w:val="right"/>
        <w:rPr>
          <w:rFonts w:ascii="Times New Roman" w:hAnsi="Times New Roman"/>
          <w:b/>
          <w:i/>
          <w:color w:val="0D0D0D" w:themeColor="text1" w:themeTint="F2"/>
          <w:sz w:val="28"/>
          <w:szCs w:val="28"/>
        </w:rPr>
      </w:pPr>
    </w:p>
    <w:p w:rsidR="00522173" w:rsidRPr="000D7EB0" w:rsidRDefault="00522173" w:rsidP="00655705">
      <w:pPr>
        <w:spacing w:after="0" w:line="240" w:lineRule="auto"/>
        <w:jc w:val="center"/>
        <w:rPr>
          <w:rFonts w:ascii="Times New Roman" w:hAnsi="Times New Roman"/>
          <w:b/>
          <w:sz w:val="28"/>
          <w:szCs w:val="28"/>
        </w:rPr>
      </w:pPr>
      <w:r w:rsidRPr="000D7EB0">
        <w:rPr>
          <w:rFonts w:ascii="Times New Roman" w:hAnsi="Times New Roman"/>
          <w:noProof/>
          <w:sz w:val="28"/>
          <w:szCs w:val="28"/>
        </w:rPr>
        <w:drawing>
          <wp:anchor distT="0" distB="0" distL="114300" distR="114300" simplePos="0" relativeHeight="251661312" behindDoc="0" locked="0" layoutInCell="1" allowOverlap="1" wp14:anchorId="4FFF9123" wp14:editId="1A6FD418">
            <wp:simplePos x="0" y="0"/>
            <wp:positionH relativeFrom="column">
              <wp:posOffset>-405765</wp:posOffset>
            </wp:positionH>
            <wp:positionV relativeFrom="paragraph">
              <wp:posOffset>1905</wp:posOffset>
            </wp:positionV>
            <wp:extent cx="10153650" cy="20764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52097" cy="20761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p>
    <w:p w:rsidR="00522173" w:rsidRPr="000D7EB0" w:rsidRDefault="00522173" w:rsidP="00655705">
      <w:pPr>
        <w:tabs>
          <w:tab w:val="left" w:pos="8790"/>
        </w:tabs>
        <w:spacing w:after="0" w:line="240" w:lineRule="auto"/>
        <w:rPr>
          <w:rFonts w:ascii="Times New Roman" w:hAnsi="Times New Roman"/>
          <w:sz w:val="28"/>
          <w:szCs w:val="28"/>
        </w:rPr>
      </w:pPr>
      <w:r w:rsidRPr="000D7EB0">
        <w:rPr>
          <w:rFonts w:ascii="Times New Roman" w:hAnsi="Times New Roman"/>
          <w:noProof/>
          <w:sz w:val="28"/>
          <w:szCs w:val="28"/>
        </w:rPr>
        <w:drawing>
          <wp:anchor distT="0" distB="0" distL="114300" distR="114300" simplePos="0" relativeHeight="251662336" behindDoc="0" locked="0" layoutInCell="1" allowOverlap="1" wp14:anchorId="4F28512B" wp14:editId="58BEBE27">
            <wp:simplePos x="0" y="0"/>
            <wp:positionH relativeFrom="column">
              <wp:posOffset>-453390</wp:posOffset>
            </wp:positionH>
            <wp:positionV relativeFrom="paragraph">
              <wp:posOffset>2540</wp:posOffset>
            </wp:positionV>
            <wp:extent cx="10201273" cy="16954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36200" cy="170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ind w:firstLine="567"/>
        <w:jc w:val="both"/>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spacing w:after="0" w:line="240" w:lineRule="auto"/>
        <w:rPr>
          <w:rFonts w:ascii="Times New Roman" w:hAnsi="Times New Roman"/>
          <w:sz w:val="28"/>
          <w:szCs w:val="28"/>
        </w:rPr>
      </w:pPr>
    </w:p>
    <w:p w:rsidR="00522173" w:rsidRPr="000D7EB0" w:rsidRDefault="00522173" w:rsidP="00655705">
      <w:pPr>
        <w:tabs>
          <w:tab w:val="left" w:pos="5880"/>
        </w:tabs>
        <w:spacing w:after="0" w:line="240" w:lineRule="auto"/>
        <w:rPr>
          <w:rFonts w:ascii="Times New Roman" w:hAnsi="Times New Roman"/>
          <w:sz w:val="28"/>
          <w:szCs w:val="28"/>
        </w:rPr>
      </w:pPr>
      <w:r w:rsidRPr="000D7EB0">
        <w:rPr>
          <w:rFonts w:ascii="Times New Roman" w:hAnsi="Times New Roman"/>
          <w:sz w:val="28"/>
          <w:szCs w:val="28"/>
        </w:rPr>
        <w:tab/>
      </w:r>
    </w:p>
    <w:p w:rsidR="00522173" w:rsidRPr="000D7EB0" w:rsidRDefault="00522173" w:rsidP="00655705">
      <w:pPr>
        <w:spacing w:after="0" w:line="240" w:lineRule="auto"/>
        <w:ind w:firstLine="567"/>
        <w:jc w:val="center"/>
        <w:rPr>
          <w:rFonts w:ascii="Times New Roman" w:hAnsi="Times New Roman"/>
          <w:b/>
          <w:sz w:val="28"/>
          <w:szCs w:val="28"/>
        </w:rPr>
      </w:pPr>
      <w:r w:rsidRPr="000D7EB0">
        <w:rPr>
          <w:rFonts w:ascii="Times New Roman" w:hAnsi="Times New Roman"/>
          <w:b/>
          <w:sz w:val="28"/>
          <w:szCs w:val="28"/>
        </w:rPr>
        <w:t xml:space="preserve">Успеваемость по Борисовскому району за 2017 </w:t>
      </w:r>
      <w:r w:rsidR="00811E07" w:rsidRPr="000D7EB0">
        <w:rPr>
          <w:rFonts w:ascii="Times New Roman" w:hAnsi="Times New Roman"/>
          <w:b/>
          <w:sz w:val="28"/>
          <w:szCs w:val="28"/>
        </w:rPr>
        <w:t>–</w:t>
      </w:r>
      <w:r w:rsidRPr="000D7EB0">
        <w:rPr>
          <w:rFonts w:ascii="Times New Roman" w:hAnsi="Times New Roman"/>
          <w:b/>
          <w:sz w:val="28"/>
          <w:szCs w:val="28"/>
        </w:rPr>
        <w:t xml:space="preserve"> 2018 учебный год по классам</w:t>
      </w:r>
    </w:p>
    <w:p w:rsidR="00522173" w:rsidRPr="000D7EB0" w:rsidRDefault="00522173" w:rsidP="00655705">
      <w:pPr>
        <w:spacing w:after="0" w:line="240" w:lineRule="auto"/>
        <w:ind w:firstLine="567"/>
        <w:jc w:val="center"/>
        <w:rPr>
          <w:rFonts w:ascii="Times New Roman" w:hAnsi="Times New Roman"/>
          <w:b/>
          <w:sz w:val="28"/>
          <w:szCs w:val="28"/>
        </w:rPr>
      </w:pPr>
    </w:p>
    <w:tbl>
      <w:tblPr>
        <w:tblW w:w="14734" w:type="dxa"/>
        <w:tblInd w:w="93" w:type="dxa"/>
        <w:tblLook w:val="04A0" w:firstRow="1" w:lastRow="0" w:firstColumn="1" w:lastColumn="0" w:noHBand="0" w:noVBand="1"/>
      </w:tblPr>
      <w:tblGrid>
        <w:gridCol w:w="1831"/>
        <w:gridCol w:w="1043"/>
        <w:gridCol w:w="1018"/>
        <w:gridCol w:w="942"/>
        <w:gridCol w:w="1018"/>
        <w:gridCol w:w="1043"/>
        <w:gridCol w:w="1068"/>
        <w:gridCol w:w="1043"/>
        <w:gridCol w:w="1043"/>
        <w:gridCol w:w="1019"/>
        <w:gridCol w:w="1222"/>
        <w:gridCol w:w="1222"/>
        <w:gridCol w:w="1222"/>
      </w:tblGrid>
      <w:tr w:rsidR="00522173" w:rsidRPr="000D7EB0" w:rsidTr="001C6089">
        <w:trPr>
          <w:trHeight w:val="337"/>
        </w:trPr>
        <w:tc>
          <w:tcPr>
            <w:tcW w:w="18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Класс</w:t>
            </w:r>
          </w:p>
        </w:tc>
        <w:tc>
          <w:tcPr>
            <w:tcW w:w="9237" w:type="dxa"/>
            <w:gridSpan w:val="9"/>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Обучающиеся</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Ср. балл</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xml:space="preserve">Общий % кач. </w:t>
            </w:r>
            <w:r w:rsidR="00811E07" w:rsidRPr="000D7EB0">
              <w:rPr>
                <w:rFonts w:ascii="Times New Roman" w:hAnsi="Times New Roman"/>
                <w:color w:val="000000"/>
                <w:sz w:val="28"/>
                <w:szCs w:val="28"/>
              </w:rPr>
              <w:t>З</w:t>
            </w:r>
            <w:r w:rsidRPr="000D7EB0">
              <w:rPr>
                <w:rFonts w:ascii="Times New Roman" w:hAnsi="Times New Roman"/>
                <w:color w:val="000000"/>
                <w:sz w:val="28"/>
                <w:szCs w:val="28"/>
              </w:rPr>
              <w:t xml:space="preserve">н. </w:t>
            </w:r>
            <w:r w:rsidR="00811E07" w:rsidRPr="000D7EB0">
              <w:rPr>
                <w:rFonts w:ascii="Times New Roman" w:hAnsi="Times New Roman"/>
                <w:color w:val="000000"/>
                <w:sz w:val="28"/>
                <w:szCs w:val="28"/>
              </w:rPr>
              <w:t>К</w:t>
            </w:r>
            <w:r w:rsidRPr="000D7EB0">
              <w:rPr>
                <w:rFonts w:ascii="Times New Roman" w:hAnsi="Times New Roman"/>
                <w:color w:val="000000"/>
                <w:sz w:val="28"/>
                <w:szCs w:val="28"/>
              </w:rPr>
              <w:t>ласса</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Общий СОУ (%)</w:t>
            </w:r>
          </w:p>
        </w:tc>
      </w:tr>
      <w:tr w:rsidR="00522173" w:rsidRPr="000D7EB0" w:rsidTr="001C6089">
        <w:trPr>
          <w:trHeight w:val="325"/>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0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1960"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Отличники</w:t>
            </w:r>
          </w:p>
        </w:tc>
        <w:tc>
          <w:tcPr>
            <w:tcW w:w="2061"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Хорошисты</w:t>
            </w:r>
          </w:p>
        </w:tc>
        <w:tc>
          <w:tcPr>
            <w:tcW w:w="2111"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Успевающие</w:t>
            </w:r>
          </w:p>
        </w:tc>
        <w:tc>
          <w:tcPr>
            <w:tcW w:w="2062"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Неуспевающие</w:t>
            </w: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r>
      <w:tr w:rsidR="00522173" w:rsidRPr="000D7EB0" w:rsidTr="001C6089">
        <w:trPr>
          <w:trHeight w:val="325"/>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043" w:type="dxa"/>
            <w:vMerge/>
            <w:tcBorders>
              <w:top w:val="nil"/>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018"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942"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w:t>
            </w:r>
          </w:p>
        </w:tc>
        <w:tc>
          <w:tcPr>
            <w:tcW w:w="1018"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1043"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w:t>
            </w:r>
          </w:p>
        </w:tc>
        <w:tc>
          <w:tcPr>
            <w:tcW w:w="1068"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1043"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w:t>
            </w:r>
          </w:p>
        </w:tc>
        <w:tc>
          <w:tcPr>
            <w:tcW w:w="1043"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1019"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w:t>
            </w: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r>
      <w:tr w:rsidR="00522173" w:rsidRPr="000D7EB0" w:rsidTr="001C6089">
        <w:trPr>
          <w:trHeight w:val="387"/>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282</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10,9</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144</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51</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278</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98,5</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59,7</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61,3</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288</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9,7</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149</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51,7</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287</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99,6</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0,4</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58</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60,4</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4</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284</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149</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52,4</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98,9</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62,5</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62,3</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272</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137</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50,3</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99,6</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0,4</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61,4</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60,8</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224</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76</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33,9</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222</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0,9</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39,7</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54,1</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218</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83</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217</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99,5</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0,5</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42,8</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54,1</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253</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7,1</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88</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34,7</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253</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37,1</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51,5</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246</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36,9</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246</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41,6</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52,5</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12,3</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42,4</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59,9</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63,4</w:t>
            </w:r>
          </w:p>
        </w:tc>
      </w:tr>
      <w:tr w:rsidR="00522173" w:rsidRPr="000D7EB0" w:rsidTr="001C6089">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69</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94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11,5</w:t>
            </w:r>
          </w:p>
        </w:tc>
        <w:tc>
          <w:tcPr>
            <w:tcW w:w="101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55</w:t>
            </w:r>
          </w:p>
        </w:tc>
        <w:tc>
          <w:tcPr>
            <w:tcW w:w="1068"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69</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1043"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01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69,7</w:t>
            </w:r>
          </w:p>
        </w:tc>
        <w:tc>
          <w:tcPr>
            <w:tcW w:w="1222"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65,3</w:t>
            </w:r>
          </w:p>
        </w:tc>
      </w:tr>
      <w:tr w:rsidR="00522173" w:rsidRPr="000D7EB0" w:rsidTr="001C6089">
        <w:trPr>
          <w:trHeight w:val="337"/>
        </w:trPr>
        <w:tc>
          <w:tcPr>
            <w:tcW w:w="1831"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w:t>
            </w:r>
          </w:p>
        </w:tc>
        <w:tc>
          <w:tcPr>
            <w:tcW w:w="1043"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2209</w:t>
            </w:r>
          </w:p>
        </w:tc>
        <w:tc>
          <w:tcPr>
            <w:tcW w:w="1018"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184</w:t>
            </w:r>
          </w:p>
        </w:tc>
        <w:tc>
          <w:tcPr>
            <w:tcW w:w="942"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8,7</w:t>
            </w:r>
          </w:p>
        </w:tc>
        <w:tc>
          <w:tcPr>
            <w:tcW w:w="1018"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986</w:t>
            </w:r>
          </w:p>
        </w:tc>
        <w:tc>
          <w:tcPr>
            <w:tcW w:w="1043"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44,6</w:t>
            </w:r>
          </w:p>
        </w:tc>
        <w:tc>
          <w:tcPr>
            <w:tcW w:w="1068"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2197</w:t>
            </w:r>
          </w:p>
        </w:tc>
        <w:tc>
          <w:tcPr>
            <w:tcW w:w="1043"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99,5</w:t>
            </w:r>
          </w:p>
        </w:tc>
        <w:tc>
          <w:tcPr>
            <w:tcW w:w="1043"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12</w:t>
            </w:r>
          </w:p>
        </w:tc>
        <w:tc>
          <w:tcPr>
            <w:tcW w:w="1019"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0,5</w:t>
            </w:r>
          </w:p>
        </w:tc>
        <w:tc>
          <w:tcPr>
            <w:tcW w:w="1222"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3,7</w:t>
            </w:r>
          </w:p>
        </w:tc>
        <w:tc>
          <w:tcPr>
            <w:tcW w:w="1222"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53,1</w:t>
            </w:r>
          </w:p>
        </w:tc>
        <w:tc>
          <w:tcPr>
            <w:tcW w:w="1222"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58,5</w:t>
            </w:r>
          </w:p>
        </w:tc>
      </w:tr>
    </w:tbl>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p>
    <w:p w:rsidR="00522173" w:rsidRPr="000D7EB0" w:rsidRDefault="00522173" w:rsidP="00655705">
      <w:pPr>
        <w:spacing w:after="0" w:line="240" w:lineRule="auto"/>
        <w:ind w:firstLine="567"/>
        <w:jc w:val="center"/>
        <w:rPr>
          <w:rFonts w:ascii="Times New Roman" w:hAnsi="Times New Roman"/>
          <w:b/>
          <w:sz w:val="28"/>
          <w:szCs w:val="28"/>
        </w:rPr>
      </w:pPr>
      <w:r w:rsidRPr="000D7EB0">
        <w:rPr>
          <w:rFonts w:ascii="Times New Roman" w:hAnsi="Times New Roman"/>
          <w:b/>
          <w:sz w:val="28"/>
          <w:szCs w:val="28"/>
        </w:rPr>
        <w:t xml:space="preserve">Успеваемость по Борисовскому району за 2017 </w:t>
      </w:r>
      <w:r w:rsidR="00811E07" w:rsidRPr="000D7EB0">
        <w:rPr>
          <w:rFonts w:ascii="Times New Roman" w:hAnsi="Times New Roman"/>
          <w:b/>
          <w:sz w:val="28"/>
          <w:szCs w:val="28"/>
        </w:rPr>
        <w:t>–</w:t>
      </w:r>
      <w:r w:rsidRPr="000D7EB0">
        <w:rPr>
          <w:rFonts w:ascii="Times New Roman" w:hAnsi="Times New Roman"/>
          <w:b/>
          <w:sz w:val="28"/>
          <w:szCs w:val="28"/>
        </w:rPr>
        <w:t xml:space="preserve"> 2018 учебный год</w:t>
      </w:r>
    </w:p>
    <w:p w:rsidR="00522173" w:rsidRPr="000D7EB0" w:rsidRDefault="00522173" w:rsidP="00655705">
      <w:pPr>
        <w:spacing w:after="0" w:line="240" w:lineRule="auto"/>
        <w:ind w:firstLine="567"/>
        <w:jc w:val="center"/>
        <w:rPr>
          <w:rFonts w:ascii="Times New Roman" w:hAnsi="Times New Roman"/>
          <w:b/>
          <w:sz w:val="28"/>
          <w:szCs w:val="28"/>
        </w:rPr>
      </w:pPr>
      <w:r w:rsidRPr="000D7EB0">
        <w:rPr>
          <w:rFonts w:ascii="Times New Roman" w:hAnsi="Times New Roman"/>
          <w:b/>
          <w:sz w:val="28"/>
          <w:szCs w:val="28"/>
        </w:rPr>
        <w:t xml:space="preserve"> </w:t>
      </w:r>
    </w:p>
    <w:tbl>
      <w:tblPr>
        <w:tblW w:w="14801" w:type="dxa"/>
        <w:tblInd w:w="93" w:type="dxa"/>
        <w:tblLook w:val="04A0" w:firstRow="1" w:lastRow="0" w:firstColumn="1" w:lastColumn="0" w:noHBand="0" w:noVBand="1"/>
      </w:tblPr>
      <w:tblGrid>
        <w:gridCol w:w="638"/>
        <w:gridCol w:w="3598"/>
        <w:gridCol w:w="877"/>
        <w:gridCol w:w="877"/>
        <w:gridCol w:w="735"/>
        <w:gridCol w:w="877"/>
        <w:gridCol w:w="813"/>
        <w:gridCol w:w="887"/>
        <w:gridCol w:w="823"/>
        <w:gridCol w:w="1032"/>
        <w:gridCol w:w="935"/>
        <w:gridCol w:w="950"/>
        <w:gridCol w:w="1038"/>
        <w:gridCol w:w="1038"/>
      </w:tblGrid>
      <w:tr w:rsidR="00522173" w:rsidRPr="000D7EB0" w:rsidTr="001C6089">
        <w:trPr>
          <w:trHeight w:val="328"/>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w:t>
            </w:r>
          </w:p>
        </w:tc>
        <w:tc>
          <w:tcPr>
            <w:tcW w:w="37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w:t>
            </w:r>
          </w:p>
        </w:tc>
        <w:tc>
          <w:tcPr>
            <w:tcW w:w="7441" w:type="dxa"/>
            <w:gridSpan w:val="9"/>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Обучающиеся</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Ср. балл</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xml:space="preserve">Общий % кач. </w:t>
            </w:r>
            <w:r w:rsidR="00811E07" w:rsidRPr="000D7EB0">
              <w:rPr>
                <w:rFonts w:ascii="Times New Roman" w:hAnsi="Times New Roman"/>
                <w:color w:val="000000"/>
                <w:sz w:val="28"/>
                <w:szCs w:val="28"/>
              </w:rPr>
              <w:t>З</w:t>
            </w:r>
            <w:r w:rsidRPr="000D7EB0">
              <w:rPr>
                <w:rFonts w:ascii="Times New Roman" w:hAnsi="Times New Roman"/>
                <w:color w:val="000000"/>
                <w:sz w:val="28"/>
                <w:szCs w:val="28"/>
              </w:rPr>
              <w:t xml:space="preserve">н. </w:t>
            </w:r>
            <w:r w:rsidR="00811E07" w:rsidRPr="000D7EB0">
              <w:rPr>
                <w:rFonts w:ascii="Times New Roman" w:hAnsi="Times New Roman"/>
                <w:color w:val="000000"/>
                <w:sz w:val="28"/>
                <w:szCs w:val="28"/>
              </w:rPr>
              <w:lastRenderedPageBreak/>
              <w:t>К</w:t>
            </w:r>
            <w:r w:rsidRPr="000D7EB0">
              <w:rPr>
                <w:rFonts w:ascii="Times New Roman" w:hAnsi="Times New Roman"/>
                <w:color w:val="000000"/>
                <w:sz w:val="28"/>
                <w:szCs w:val="28"/>
              </w:rPr>
              <w:t>ласса</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Общий СОУ (%)</w:t>
            </w:r>
          </w:p>
        </w:tc>
      </w:tr>
      <w:tr w:rsidR="00522173" w:rsidRPr="000D7EB0" w:rsidTr="001C6089">
        <w:trPr>
          <w:trHeight w:val="328"/>
        </w:trPr>
        <w:tc>
          <w:tcPr>
            <w:tcW w:w="656"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1579"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Отличники</w:t>
            </w:r>
          </w:p>
        </w:tc>
        <w:tc>
          <w:tcPr>
            <w:tcW w:w="1660"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Хорошисты</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Успевающие</w:t>
            </w:r>
          </w:p>
        </w:tc>
        <w:tc>
          <w:tcPr>
            <w:tcW w:w="1661" w:type="dxa"/>
            <w:gridSpan w:val="2"/>
            <w:tcBorders>
              <w:top w:val="single" w:sz="4" w:space="0" w:color="auto"/>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Неуспевающие</w:t>
            </w: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r>
      <w:tr w:rsidR="00522173" w:rsidRPr="000D7EB0" w:rsidTr="001C6089">
        <w:trPr>
          <w:trHeight w:val="328"/>
        </w:trPr>
        <w:tc>
          <w:tcPr>
            <w:tcW w:w="656"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840" w:type="dxa"/>
            <w:vMerge/>
            <w:tcBorders>
              <w:top w:val="nil"/>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820"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w:t>
            </w:r>
            <w:r w:rsidRPr="000D7EB0">
              <w:rPr>
                <w:rFonts w:ascii="Times New Roman" w:hAnsi="Times New Roman"/>
                <w:color w:val="000000"/>
                <w:sz w:val="28"/>
                <w:szCs w:val="28"/>
              </w:rPr>
              <w:lastRenderedPageBreak/>
              <w:t>о</w:t>
            </w:r>
          </w:p>
        </w:tc>
        <w:tc>
          <w:tcPr>
            <w:tcW w:w="759"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w:t>
            </w:r>
          </w:p>
        </w:tc>
        <w:tc>
          <w:tcPr>
            <w:tcW w:w="820"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w:t>
            </w:r>
            <w:r w:rsidRPr="000D7EB0">
              <w:rPr>
                <w:rFonts w:ascii="Times New Roman" w:hAnsi="Times New Roman"/>
                <w:color w:val="000000"/>
                <w:sz w:val="28"/>
                <w:szCs w:val="28"/>
              </w:rPr>
              <w:lastRenderedPageBreak/>
              <w:t>о</w:t>
            </w:r>
          </w:p>
        </w:tc>
        <w:tc>
          <w:tcPr>
            <w:tcW w:w="840"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w:t>
            </w:r>
          </w:p>
        </w:tc>
        <w:tc>
          <w:tcPr>
            <w:tcW w:w="861"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w:t>
            </w:r>
            <w:r w:rsidRPr="000D7EB0">
              <w:rPr>
                <w:rFonts w:ascii="Times New Roman" w:hAnsi="Times New Roman"/>
                <w:color w:val="000000"/>
                <w:sz w:val="28"/>
                <w:szCs w:val="28"/>
              </w:rPr>
              <w:lastRenderedPageBreak/>
              <w:t>о</w:t>
            </w:r>
          </w:p>
        </w:tc>
        <w:tc>
          <w:tcPr>
            <w:tcW w:w="840"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w:t>
            </w:r>
          </w:p>
        </w:tc>
        <w:tc>
          <w:tcPr>
            <w:tcW w:w="840"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Всего</w:t>
            </w:r>
          </w:p>
        </w:tc>
        <w:tc>
          <w:tcPr>
            <w:tcW w:w="821" w:type="dxa"/>
            <w:tcBorders>
              <w:top w:val="nil"/>
              <w:left w:val="nil"/>
              <w:bottom w:val="single" w:sz="4" w:space="0" w:color="auto"/>
              <w:right w:val="single" w:sz="4" w:space="0" w:color="auto"/>
            </w:tcBorders>
            <w:shd w:val="clear" w:color="000000" w:fill="FFFFFF"/>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w:t>
            </w: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rPr>
                <w:rFonts w:ascii="Times New Roman" w:hAnsi="Times New Roman"/>
                <w:color w:val="000000"/>
                <w:sz w:val="28"/>
                <w:szCs w:val="28"/>
              </w:rPr>
            </w:pPr>
          </w:p>
        </w:tc>
      </w:tr>
      <w:tr w:rsidR="00522173" w:rsidRPr="000D7EB0" w:rsidTr="001C6089">
        <w:trPr>
          <w:trHeight w:val="61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1</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xml:space="preserve">МБОУ </w:t>
            </w:r>
            <w:r w:rsidR="00811E07" w:rsidRPr="000D7EB0">
              <w:rPr>
                <w:rFonts w:ascii="Times New Roman" w:hAnsi="Times New Roman"/>
                <w:color w:val="000000"/>
                <w:sz w:val="28"/>
                <w:szCs w:val="28"/>
              </w:rPr>
              <w:t>«</w:t>
            </w:r>
            <w:r w:rsidRPr="000D7EB0">
              <w:rPr>
                <w:rFonts w:ascii="Times New Roman" w:hAnsi="Times New Roman"/>
                <w:color w:val="000000"/>
                <w:sz w:val="28"/>
                <w:szCs w:val="28"/>
              </w:rPr>
              <w:t>Борисовская СОШ № 1 им. Рудого А. М.</w:t>
            </w:r>
            <w:r w:rsidR="00811E07" w:rsidRPr="000D7EB0">
              <w:rPr>
                <w:rFonts w:ascii="Times New Roman" w:hAnsi="Times New Roman"/>
                <w:color w:val="000000"/>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733</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44</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353</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48,1</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733</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59,8</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76,5</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3752" w:type="dxa"/>
            <w:tcBorders>
              <w:top w:val="nil"/>
              <w:left w:val="nil"/>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 xml:space="preserve">МБОУ </w:t>
            </w:r>
            <w:r w:rsidR="00811E07" w:rsidRPr="000D7EB0">
              <w:rPr>
                <w:rFonts w:ascii="Times New Roman" w:hAnsi="Times New Roman"/>
                <w:color w:val="000000"/>
                <w:sz w:val="28"/>
                <w:szCs w:val="28"/>
              </w:rPr>
              <w:t>«</w:t>
            </w:r>
            <w:r w:rsidRPr="000D7EB0">
              <w:rPr>
                <w:rFonts w:ascii="Times New Roman" w:hAnsi="Times New Roman"/>
                <w:color w:val="000000"/>
                <w:sz w:val="28"/>
                <w:szCs w:val="28"/>
              </w:rPr>
              <w:t>Борисовская СОШ № 2</w:t>
            </w:r>
            <w:r w:rsidR="00811E07" w:rsidRPr="000D7EB0">
              <w:rPr>
                <w:rFonts w:ascii="Times New Roman" w:hAnsi="Times New Roman"/>
                <w:color w:val="000000"/>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527</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47</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8,9</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41,1</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526</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99,8</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83,3</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Борисовская СОШ им. Кирова</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130</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32,3</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67</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Борисовская ООШ № 4</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154</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58</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37,6</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152</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98,7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42,4</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48,1</w:t>
            </w:r>
          </w:p>
        </w:tc>
      </w:tr>
      <w:tr w:rsidR="00522173" w:rsidRPr="000D7EB0" w:rsidTr="001C6089">
        <w:trPr>
          <w:trHeight w:val="58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Березовская СОШ им. С. Н. Климова</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95</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23,2</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93</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97,8</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28,3</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46,1</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Грузсчанская СОШ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123</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48</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123</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52,7</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Крюковская СОШ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131</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5,3</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51</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38,9</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131</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57,2</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53,8</w:t>
            </w:r>
          </w:p>
        </w:tc>
      </w:tr>
      <w:tr w:rsidR="00522173" w:rsidRPr="000D7EB0" w:rsidTr="001C6089">
        <w:trPr>
          <w:trHeight w:val="58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Новоборисовская СОШ имени  Сырового А. В.</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139</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15,1</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33,8</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134</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96,5</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53</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Октябрьскоготнянская СОШ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5,4</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45,9</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60,6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53,6</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Стригуновская СОШ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218</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11,4</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30,2</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217</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99,5</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0,5</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4,7</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62,5</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71,2</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Хотмыжская СОШ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11,2</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43</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34,4</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124</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99,2</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0,8</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56,3</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56,3</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Байцуровская ООШ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28,5</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69,4</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59,6</w:t>
            </w:r>
          </w:p>
        </w:tc>
      </w:tr>
      <w:tr w:rsidR="00522173" w:rsidRPr="000D7EB0" w:rsidTr="001C6089">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3752" w:type="dxa"/>
            <w:tcBorders>
              <w:top w:val="nil"/>
              <w:left w:val="nil"/>
              <w:bottom w:val="single" w:sz="4" w:space="0" w:color="auto"/>
              <w:right w:val="single" w:sz="4" w:space="0" w:color="auto"/>
            </w:tcBorders>
            <w:shd w:val="clear" w:color="auto" w:fill="auto"/>
            <w:vAlign w:val="center"/>
            <w:hideMark/>
          </w:tcPr>
          <w:p w:rsidR="00522173" w:rsidRPr="000D7EB0" w:rsidRDefault="00522173"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МБОУ </w:t>
            </w:r>
            <w:r w:rsidR="00811E07" w:rsidRPr="000D7EB0">
              <w:rPr>
                <w:rFonts w:ascii="Times New Roman" w:hAnsi="Times New Roman"/>
                <w:sz w:val="28"/>
                <w:szCs w:val="28"/>
              </w:rPr>
              <w:t>«</w:t>
            </w:r>
            <w:r w:rsidRPr="000D7EB0">
              <w:rPr>
                <w:rFonts w:ascii="Times New Roman" w:hAnsi="Times New Roman"/>
                <w:sz w:val="28"/>
                <w:szCs w:val="28"/>
              </w:rPr>
              <w:t xml:space="preserve">Краснокутская </w:t>
            </w:r>
            <w:r w:rsidRPr="000D7EB0">
              <w:rPr>
                <w:rFonts w:ascii="Times New Roman" w:hAnsi="Times New Roman"/>
                <w:sz w:val="28"/>
                <w:szCs w:val="28"/>
              </w:rPr>
              <w:lastRenderedPageBreak/>
              <w:t>ООШ</w:t>
            </w:r>
            <w:r w:rsidR="00811E07" w:rsidRPr="000D7EB0">
              <w:rPr>
                <w:rFonts w:ascii="Times New Roman" w:hAnsi="Times New Roman"/>
                <w:sz w:val="28"/>
                <w:szCs w:val="28"/>
              </w:rPr>
              <w:t>»</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lastRenderedPageBreak/>
              <w:t>39</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759"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7,6</w:t>
            </w:r>
          </w:p>
        </w:tc>
        <w:tc>
          <w:tcPr>
            <w:tcW w:w="82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46,1</w:t>
            </w:r>
          </w:p>
        </w:tc>
        <w:tc>
          <w:tcPr>
            <w:tcW w:w="86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840"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21"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58,3</w:t>
            </w:r>
          </w:p>
        </w:tc>
        <w:tc>
          <w:tcPr>
            <w:tcW w:w="984" w:type="dxa"/>
            <w:tcBorders>
              <w:top w:val="nil"/>
              <w:left w:val="nil"/>
              <w:bottom w:val="single" w:sz="4" w:space="0" w:color="auto"/>
              <w:right w:val="single" w:sz="4" w:space="0" w:color="auto"/>
            </w:tcBorders>
            <w:shd w:val="clear" w:color="000000" w:fill="FFFFFF"/>
            <w:vAlign w:val="center"/>
          </w:tcPr>
          <w:p w:rsidR="00522173" w:rsidRPr="000D7EB0" w:rsidRDefault="00522173"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55,3</w:t>
            </w:r>
          </w:p>
        </w:tc>
      </w:tr>
      <w:tr w:rsidR="00522173" w:rsidRPr="000D7EB0" w:rsidTr="001C6089">
        <w:trPr>
          <w:trHeight w:val="407"/>
        </w:trPr>
        <w:tc>
          <w:tcPr>
            <w:tcW w:w="44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Итого по району</w:t>
            </w:r>
          </w:p>
        </w:tc>
        <w:tc>
          <w:tcPr>
            <w:tcW w:w="84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2465</w:t>
            </w:r>
          </w:p>
        </w:tc>
        <w:tc>
          <w:tcPr>
            <w:tcW w:w="82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184</w:t>
            </w:r>
          </w:p>
        </w:tc>
        <w:tc>
          <w:tcPr>
            <w:tcW w:w="759"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6,6</w:t>
            </w:r>
          </w:p>
        </w:tc>
        <w:tc>
          <w:tcPr>
            <w:tcW w:w="82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986</w:t>
            </w:r>
          </w:p>
        </w:tc>
        <w:tc>
          <w:tcPr>
            <w:tcW w:w="84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861"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2453</w:t>
            </w:r>
          </w:p>
        </w:tc>
        <w:tc>
          <w:tcPr>
            <w:tcW w:w="84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99,5</w:t>
            </w:r>
          </w:p>
        </w:tc>
        <w:tc>
          <w:tcPr>
            <w:tcW w:w="840"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12</w:t>
            </w:r>
          </w:p>
        </w:tc>
        <w:tc>
          <w:tcPr>
            <w:tcW w:w="821"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0,5</w:t>
            </w:r>
          </w:p>
        </w:tc>
        <w:tc>
          <w:tcPr>
            <w:tcW w:w="984"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3,8</w:t>
            </w:r>
          </w:p>
        </w:tc>
        <w:tc>
          <w:tcPr>
            <w:tcW w:w="984"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53,6</w:t>
            </w:r>
          </w:p>
        </w:tc>
        <w:tc>
          <w:tcPr>
            <w:tcW w:w="984" w:type="dxa"/>
            <w:tcBorders>
              <w:top w:val="nil"/>
              <w:left w:val="nil"/>
              <w:bottom w:val="single" w:sz="4" w:space="0" w:color="auto"/>
              <w:right w:val="single" w:sz="4" w:space="0" w:color="auto"/>
            </w:tcBorders>
            <w:shd w:val="clear" w:color="auto" w:fill="auto"/>
            <w:noWrap/>
            <w:vAlign w:val="center"/>
          </w:tcPr>
          <w:p w:rsidR="00522173" w:rsidRPr="000D7EB0" w:rsidRDefault="00522173"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59,9</w:t>
            </w:r>
          </w:p>
        </w:tc>
      </w:tr>
    </w:tbl>
    <w:p w:rsidR="00522173" w:rsidRPr="000D7EB0" w:rsidRDefault="00522173" w:rsidP="00655705">
      <w:pPr>
        <w:spacing w:after="0" w:line="240" w:lineRule="auto"/>
        <w:ind w:firstLine="567"/>
        <w:jc w:val="center"/>
        <w:rPr>
          <w:rFonts w:ascii="Times New Roman" w:hAnsi="Times New Roman"/>
          <w:b/>
          <w:sz w:val="28"/>
          <w:szCs w:val="28"/>
        </w:rPr>
      </w:pPr>
    </w:p>
    <w:p w:rsidR="001C559E" w:rsidRPr="000D7EB0" w:rsidRDefault="001C559E" w:rsidP="00655705">
      <w:pPr>
        <w:tabs>
          <w:tab w:val="left" w:pos="5880"/>
        </w:tabs>
        <w:spacing w:after="0" w:line="240" w:lineRule="auto"/>
        <w:rPr>
          <w:rFonts w:ascii="Times New Roman" w:hAnsi="Times New Roman"/>
          <w:sz w:val="28"/>
          <w:szCs w:val="28"/>
        </w:rPr>
        <w:sectPr w:rsidR="001C559E" w:rsidRPr="000D7EB0" w:rsidSect="001C559E">
          <w:headerReference w:type="default" r:id="rId23"/>
          <w:pgSz w:w="16838" w:h="11906" w:orient="landscape"/>
          <w:pgMar w:top="1701" w:right="1134" w:bottom="851" w:left="709" w:header="709" w:footer="709" w:gutter="0"/>
          <w:cols w:space="708"/>
          <w:docGrid w:linePitch="360"/>
        </w:sectPr>
      </w:pPr>
    </w:p>
    <w:p w:rsidR="009F4751" w:rsidRPr="000D7EB0" w:rsidRDefault="00811E07" w:rsidP="00655705">
      <w:pPr>
        <w:spacing w:after="0" w:line="240" w:lineRule="auto"/>
        <w:jc w:val="center"/>
        <w:rPr>
          <w:rFonts w:ascii="Times New Roman" w:hAnsi="Times New Roman"/>
          <w:b/>
          <w:i/>
          <w:sz w:val="28"/>
          <w:szCs w:val="28"/>
        </w:rPr>
      </w:pPr>
      <w:r w:rsidRPr="000D7EB0">
        <w:rPr>
          <w:rFonts w:ascii="Times New Roman" w:hAnsi="Times New Roman"/>
          <w:b/>
          <w:i/>
          <w:sz w:val="28"/>
          <w:szCs w:val="28"/>
        </w:rPr>
        <w:lastRenderedPageBreak/>
        <w:t xml:space="preserve">3. </w:t>
      </w:r>
      <w:r w:rsidR="00547921" w:rsidRPr="000D7EB0">
        <w:rPr>
          <w:rFonts w:ascii="Times New Roman" w:hAnsi="Times New Roman"/>
          <w:b/>
          <w:i/>
          <w:sz w:val="28"/>
          <w:szCs w:val="28"/>
        </w:rPr>
        <w:t>Инфраструктура</w:t>
      </w:r>
    </w:p>
    <w:p w:rsidR="009F4751" w:rsidRPr="000D7EB0" w:rsidRDefault="009F4751" w:rsidP="00655705">
      <w:pPr>
        <w:pStyle w:val="a7"/>
        <w:spacing w:after="0" w:line="240" w:lineRule="auto"/>
        <w:ind w:left="0"/>
        <w:jc w:val="center"/>
        <w:rPr>
          <w:rFonts w:ascii="Times New Roman" w:hAnsi="Times New Roman"/>
          <w:b/>
          <w:i/>
          <w:sz w:val="28"/>
          <w:szCs w:val="28"/>
        </w:rPr>
      </w:pPr>
    </w:p>
    <w:p w:rsidR="00522173" w:rsidRPr="000D7EB0" w:rsidRDefault="00E644C1"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1D1B11"/>
          <w:sz w:val="28"/>
          <w:szCs w:val="28"/>
        </w:rPr>
        <w:tab/>
      </w:r>
      <w:r w:rsidR="00522173" w:rsidRPr="000D7EB0">
        <w:rPr>
          <w:rFonts w:ascii="Times New Roman" w:hAnsi="Times New Roman"/>
          <w:color w:val="0D0D0D" w:themeColor="text1" w:themeTint="F2"/>
          <w:sz w:val="28"/>
          <w:szCs w:val="28"/>
        </w:rPr>
        <w:t>На территории Борисовского района находятся 25 образовательных учреждений, которые имеют доступ к сети Интернет (100%). МОУ ДОД станция юных натуралистов Борисовского района имеют доступ к сети Интернет через канал МБОУ «Борисовская СОШ №2», своего доступа у них нет.</w:t>
      </w:r>
      <w:r w:rsidR="00522173" w:rsidRPr="000D7EB0">
        <w:rPr>
          <w:rFonts w:ascii="Times New Roman" w:hAnsi="Times New Roman"/>
          <w:color w:val="FF0000"/>
          <w:sz w:val="28"/>
          <w:szCs w:val="28"/>
        </w:rPr>
        <w:tab/>
      </w:r>
    </w:p>
    <w:p w:rsidR="00522173" w:rsidRPr="000D7EB0" w:rsidRDefault="00522173" w:rsidP="00655705">
      <w:pPr>
        <w:spacing w:after="0" w:line="240" w:lineRule="auto"/>
        <w:jc w:val="both"/>
        <w:rPr>
          <w:rFonts w:ascii="Times New Roman" w:hAnsi="Times New Roman"/>
          <w:color w:val="0D0D0D" w:themeColor="text1" w:themeTint="F2"/>
          <w:sz w:val="28"/>
          <w:szCs w:val="28"/>
          <w:lang w:eastAsia="en-US"/>
        </w:rPr>
      </w:pPr>
      <w:r w:rsidRPr="000D7EB0">
        <w:rPr>
          <w:rFonts w:ascii="Times New Roman" w:hAnsi="Times New Roman"/>
          <w:color w:val="FF0000"/>
          <w:sz w:val="28"/>
          <w:szCs w:val="28"/>
        </w:rPr>
        <w:t xml:space="preserve"> </w:t>
      </w:r>
      <w:r w:rsidRPr="000D7EB0">
        <w:rPr>
          <w:rFonts w:ascii="Times New Roman" w:hAnsi="Times New Roman"/>
          <w:color w:val="0D0D0D" w:themeColor="text1" w:themeTint="F2"/>
          <w:sz w:val="28"/>
          <w:szCs w:val="28"/>
        </w:rPr>
        <w:t xml:space="preserve">Каждое образовательное учреждение района имеет свой сайт. Все сайты образовательных учреждений работоспособны и периодически обновляются новости. </w:t>
      </w:r>
      <w:r w:rsidRPr="000D7EB0">
        <w:rPr>
          <w:rFonts w:ascii="Times New Roman" w:hAnsi="Times New Roman"/>
          <w:color w:val="0D0D0D" w:themeColor="text1" w:themeTint="F2"/>
          <w:sz w:val="28"/>
          <w:szCs w:val="28"/>
          <w:lang w:eastAsia="en-US"/>
        </w:rPr>
        <w:t>Копии документа, подтверждающего наличие лицензии на осуществление образовательной деятельности, и свидетельства об аккредитации (с приложениями) имеются на сайтах всех учреждений</w:t>
      </w:r>
    </w:p>
    <w:p w:rsidR="00522173" w:rsidRPr="000D7EB0" w:rsidRDefault="00522173" w:rsidP="00655705">
      <w:pPr>
        <w:spacing w:after="0" w:line="240" w:lineRule="auto"/>
        <w:jc w:val="both"/>
        <w:rPr>
          <w:rFonts w:ascii="Times New Roman" w:hAnsi="Times New Roman"/>
          <w:color w:val="FF0000"/>
          <w:sz w:val="28"/>
          <w:szCs w:val="28"/>
        </w:rPr>
      </w:pPr>
      <w:r w:rsidRPr="000D7EB0">
        <w:rPr>
          <w:rFonts w:ascii="Times New Roman" w:hAnsi="Times New Roman"/>
          <w:color w:val="0D0D0D" w:themeColor="text1" w:themeTint="F2"/>
          <w:sz w:val="28"/>
          <w:szCs w:val="28"/>
        </w:rPr>
        <w:tab/>
        <w:t>Ежегодно, в конце февраля, в общеобразовательных учреждениях проводятся мероприятия в рамках недели «Интернет-безопасность» для учащихся 1-4 классов, 5-9 классов, 10-11 классов и их родителей. В общеобразовательных учреждениях района прошли уроки безопасности, классные часы, беседы с родителями, анкетирование, конкурсы и другие мероприятия, направленные на повышение уровня осведомленности несовершеннолетних, их родителей (законных представителей) о проблемах безопасности при использовании детьми сети Интернет, увеличение возможности знакомства детей и подростков с позитивным контентом в сети Интернет, в том числе, способствующим их развитию и образованию</w:t>
      </w:r>
    </w:p>
    <w:p w:rsidR="00522173" w:rsidRPr="000D7EB0" w:rsidRDefault="00522173"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rPr>
        <w:t xml:space="preserve">В 2018 году в уроках безопасности приняли участие 2232 обучающихся 1-11 классов, в беседах с родителями (законными представителями), посвященных проблемам безопасности ребенка в сети Интернет, - 1109 родителей (законных представителей) обучающихся. </w:t>
      </w:r>
    </w:p>
    <w:p w:rsidR="00522173" w:rsidRPr="000D7EB0" w:rsidRDefault="00522173"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rPr>
        <w:tab/>
        <w:t>В рамках Недели проводился областной конкурс детских работ «Мой безопасный Интернет» (далее Конкурс). В муниципальном этапе Конкурса в номинации «Рисунок» было заявлено 47 участников, в номинации «Плакат» - 8 обучающихся 1-11 классов, в номинации «Презентация» - 16 обучающихся 1-11 классов. Из заявленных работ в номинации «Рисунок» не соответствовало требованиям Конкурса – 6.</w:t>
      </w:r>
    </w:p>
    <w:p w:rsidR="00522173" w:rsidRPr="000D7EB0" w:rsidRDefault="00522173"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rPr>
        <w:tab/>
        <w:t>Жюри определило победителей и призёров муниципального этапа конкурса детских работ в номинациях и возрастных категориях.</w:t>
      </w:r>
    </w:p>
    <w:p w:rsidR="00522173" w:rsidRPr="000D7EB0" w:rsidRDefault="00522173"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FF0000"/>
          <w:sz w:val="28"/>
          <w:szCs w:val="28"/>
        </w:rPr>
        <w:tab/>
      </w:r>
      <w:r w:rsidRPr="000D7EB0">
        <w:rPr>
          <w:rFonts w:ascii="Times New Roman" w:hAnsi="Times New Roman"/>
          <w:color w:val="0D0D0D" w:themeColor="text1" w:themeTint="F2"/>
          <w:sz w:val="28"/>
          <w:szCs w:val="28"/>
        </w:rPr>
        <w:t>В 2018 году проводилось онлайн тестирование всех, кто задействован при проведении ЕГЭ (руководители ППЭ, организаторы, технические специалисты). Проверялось знание нормативных документов ЕГЭ, самой процедуры проведения экзамена. В нашем районе все набрали нужное количество баллов и были допущены к проведению процедуры ЕГЭ.</w:t>
      </w:r>
    </w:p>
    <w:p w:rsidR="00522173" w:rsidRPr="000D7EB0" w:rsidRDefault="00522173" w:rsidP="00655705">
      <w:pPr>
        <w:spacing w:after="0" w:line="240" w:lineRule="auto"/>
        <w:jc w:val="both"/>
        <w:rPr>
          <w:rFonts w:ascii="Times New Roman" w:hAnsi="Times New Roman"/>
          <w:color w:val="0D0D0D" w:themeColor="text1" w:themeTint="F2"/>
          <w:sz w:val="28"/>
          <w:szCs w:val="28"/>
        </w:rPr>
      </w:pPr>
      <w:r w:rsidRPr="000D7EB0">
        <w:rPr>
          <w:rFonts w:ascii="Times New Roman" w:hAnsi="Times New Roman"/>
          <w:color w:val="0D0D0D" w:themeColor="text1" w:themeTint="F2"/>
          <w:sz w:val="28"/>
          <w:szCs w:val="28"/>
        </w:rPr>
        <w:t xml:space="preserve">В рамках приоритетного национального проекта "Образование" все школы получили и используют пакеты СБППО (стандартный базовый пакет программного обеспечения) с 2008 года и СПО (свободное программное обеспечение) с 2009 года. С 2010 года организуются опытные зоны по использованию пакета СПО  (свободное программное обеспечение) в каждом общеобразовательном учреждении района (под "опытной зоной" понимается </w:t>
      </w:r>
      <w:r w:rsidRPr="000D7EB0">
        <w:rPr>
          <w:rFonts w:ascii="Times New Roman" w:hAnsi="Times New Roman"/>
          <w:color w:val="0D0D0D" w:themeColor="text1" w:themeTint="F2"/>
          <w:sz w:val="28"/>
          <w:szCs w:val="28"/>
        </w:rPr>
        <w:lastRenderedPageBreak/>
        <w:t>не менее одного компьютера в каждом общеобразовательном учреждении, зарегистрированного на сайте с установленным на нем СПО). С 2012 года все средние и основные школы перешли на использование СПО на всех компьютерах, используемых в образовательном процессе. Но частично используются программы и из первого комплекта СБППО, лицензии на которые продляются ежегодно.</w:t>
      </w:r>
    </w:p>
    <w:p w:rsidR="00522173" w:rsidRPr="000D7EB0" w:rsidRDefault="00522173" w:rsidP="00655705">
      <w:pPr>
        <w:spacing w:after="0" w:line="240" w:lineRule="auto"/>
        <w:jc w:val="both"/>
        <w:rPr>
          <w:rFonts w:ascii="Times New Roman" w:eastAsia="Calibri" w:hAnsi="Times New Roman"/>
          <w:color w:val="FF0000"/>
          <w:sz w:val="28"/>
          <w:szCs w:val="28"/>
          <w:lang w:eastAsia="en-US"/>
        </w:rPr>
      </w:pPr>
      <w:r w:rsidRPr="000D7EB0">
        <w:rPr>
          <w:rFonts w:ascii="Times New Roman" w:eastAsia="Calibri" w:hAnsi="Times New Roman"/>
          <w:color w:val="FF0000"/>
          <w:sz w:val="28"/>
          <w:szCs w:val="28"/>
          <w:lang w:eastAsia="en-US"/>
        </w:rPr>
        <w:tab/>
      </w:r>
      <w:r w:rsidRPr="000D7EB0">
        <w:rPr>
          <w:rFonts w:ascii="Times New Roman" w:eastAsia="Calibri" w:hAnsi="Times New Roman"/>
          <w:color w:val="0D0D0D" w:themeColor="text1" w:themeTint="F2"/>
          <w:sz w:val="28"/>
          <w:szCs w:val="28"/>
          <w:lang w:eastAsia="en-US"/>
        </w:rPr>
        <w:t xml:space="preserve">В нашем районе в образовательном процессе используется 269 ПК, на один компьютер приходится 9,1 учащихся и 0,8 учителей. Каждый год компьютерный парк образовательных учреждений уменьшается. В 2016-2017 учебном году в образовательном процессе использовалось 290 компьютеров, в прошлом – 308. 13 школ нашего района имеют локальную компьютерную сеть. </w:t>
      </w:r>
      <w:r w:rsidRPr="000D7EB0">
        <w:rPr>
          <w:rFonts w:ascii="Times New Roman" w:eastAsia="Calibri" w:hAnsi="Times New Roman"/>
          <w:sz w:val="28"/>
          <w:szCs w:val="28"/>
          <w:lang w:eastAsia="en-US"/>
        </w:rPr>
        <w:t xml:space="preserve">Процент общеобразовательных учреждений, имеющих кабинеты информатики, оснащенные современным компьютерным оборудованием (Pentium III (его аналог) и выше) составляет 71,4% от общего числа. В этом </w:t>
      </w:r>
      <w:r w:rsidRPr="000D7EB0">
        <w:rPr>
          <w:rFonts w:ascii="Times New Roman" w:eastAsia="Calibri" w:hAnsi="Times New Roman"/>
          <w:color w:val="0D0D0D" w:themeColor="text1" w:themeTint="F2"/>
          <w:sz w:val="28"/>
          <w:szCs w:val="28"/>
          <w:lang w:eastAsia="en-US"/>
        </w:rPr>
        <w:t>учебном году у ОУ практически не возникали проблемы с доступом к сети Интернет. С сентября 2012г оплата и заключение договоров на предоставление услуги Интернет для школ, проходит на уровне области. С марта 2013г все общеобразовательные учреждения нашего района были подключены к оптоволоконной связи, что повысило скорость передачи данных.</w:t>
      </w:r>
    </w:p>
    <w:p w:rsidR="00522173" w:rsidRPr="000D7EB0" w:rsidRDefault="00522173" w:rsidP="00655705">
      <w:pPr>
        <w:spacing w:after="0" w:line="240" w:lineRule="auto"/>
        <w:jc w:val="both"/>
        <w:rPr>
          <w:rFonts w:ascii="Times New Roman" w:eastAsia="Calibri" w:hAnsi="Times New Roman"/>
          <w:color w:val="0D0D0D" w:themeColor="text1" w:themeTint="F2"/>
          <w:sz w:val="28"/>
          <w:szCs w:val="28"/>
          <w:lang w:eastAsia="en-US"/>
        </w:rPr>
      </w:pPr>
      <w:r w:rsidRPr="000D7EB0">
        <w:rPr>
          <w:rFonts w:ascii="Times New Roman" w:eastAsia="Calibri" w:hAnsi="Times New Roman"/>
          <w:color w:val="FF0000"/>
          <w:sz w:val="28"/>
          <w:szCs w:val="28"/>
          <w:lang w:eastAsia="en-US"/>
        </w:rPr>
        <w:tab/>
      </w:r>
      <w:r w:rsidRPr="000D7EB0">
        <w:rPr>
          <w:rFonts w:ascii="Times New Roman" w:eastAsia="Calibri" w:hAnsi="Times New Roman"/>
          <w:color w:val="0D0D0D" w:themeColor="text1" w:themeTint="F2"/>
          <w:sz w:val="28"/>
          <w:szCs w:val="28"/>
          <w:lang w:eastAsia="en-US"/>
        </w:rPr>
        <w:t xml:space="preserve">С 1 января 2013 года общеобразовательные учреждения нашего района ведут журналы успеваемости в электронном виде. С апреля 2015 года, все общеобразовательные учреждения перешли на новую единую систему ведения электронных журналов и дневников обучающихся АСУ «Виртуальная школа». С сентября 2016 года все школы нашего района перешли на ведение только электронного журнала, без ведения его в бумажном виде. В течении всего года все заполняемые блоки корректировались образовательными учреждениями, принимавшими участие в проекте. Вносились какие то новые показатели, а лишние разработчиками системы, убирались. В АСУ «Виртуальная школа» заполняется и ведется не только журнал, но и личные дела учителей, учащихся, всех работников школы, размещаются сведения об образовательных организациях, сведения о дополнительном образовании обучающихся, о питании и т.д. </w:t>
      </w:r>
    </w:p>
    <w:p w:rsidR="00522173" w:rsidRPr="000D7EB0" w:rsidRDefault="00522173" w:rsidP="00655705">
      <w:pPr>
        <w:spacing w:after="0" w:line="240" w:lineRule="auto"/>
        <w:jc w:val="both"/>
        <w:rPr>
          <w:rFonts w:ascii="Times New Roman" w:eastAsia="Calibri" w:hAnsi="Times New Roman"/>
          <w:color w:val="0D0D0D" w:themeColor="text1" w:themeTint="F2"/>
          <w:sz w:val="28"/>
          <w:szCs w:val="28"/>
          <w:lang w:eastAsia="en-US"/>
        </w:rPr>
      </w:pPr>
      <w:r w:rsidRPr="000D7EB0">
        <w:rPr>
          <w:rFonts w:ascii="Times New Roman" w:eastAsia="Calibri" w:hAnsi="Times New Roman"/>
          <w:color w:val="0D0D0D" w:themeColor="text1" w:themeTint="F2"/>
          <w:sz w:val="28"/>
          <w:szCs w:val="28"/>
          <w:lang w:eastAsia="en-US"/>
        </w:rPr>
        <w:tab/>
        <w:t xml:space="preserve">Как показала практика, такой вид ведения журнала удобнее для работников школы, обучающихся и их родителей. В данной системе легко формируются все отчеты, необходимые администрации школы на конец учебного года и в течении года отслеживается вся статистика и динамика ведения журналов и дневников. </w:t>
      </w:r>
    </w:p>
    <w:p w:rsidR="00522173" w:rsidRPr="000D7EB0" w:rsidRDefault="00522173" w:rsidP="00655705">
      <w:pPr>
        <w:spacing w:after="0" w:line="240" w:lineRule="auto"/>
        <w:jc w:val="both"/>
        <w:rPr>
          <w:rFonts w:ascii="Times New Roman" w:eastAsia="Calibri" w:hAnsi="Times New Roman"/>
          <w:color w:val="FF0000"/>
          <w:sz w:val="28"/>
          <w:szCs w:val="28"/>
          <w:lang w:eastAsia="en-US"/>
        </w:rPr>
      </w:pPr>
      <w:r w:rsidRPr="000D7EB0">
        <w:rPr>
          <w:rFonts w:ascii="Times New Roman" w:eastAsia="Calibri" w:hAnsi="Times New Roman"/>
          <w:color w:val="FF0000"/>
          <w:sz w:val="28"/>
          <w:szCs w:val="28"/>
          <w:lang w:eastAsia="en-US"/>
        </w:rPr>
        <w:tab/>
      </w:r>
    </w:p>
    <w:p w:rsidR="00522173" w:rsidRPr="000D7EB0" w:rsidRDefault="00522173" w:rsidP="00655705">
      <w:pPr>
        <w:spacing w:after="0" w:line="240" w:lineRule="auto"/>
        <w:jc w:val="center"/>
        <w:rPr>
          <w:rFonts w:ascii="Times New Roman" w:hAnsi="Times New Roman"/>
          <w:b/>
          <w:color w:val="FF0000"/>
          <w:sz w:val="28"/>
          <w:szCs w:val="28"/>
        </w:rPr>
      </w:pPr>
      <w:r w:rsidRPr="000D7EB0">
        <w:rPr>
          <w:rFonts w:ascii="Times New Roman" w:hAnsi="Times New Roman"/>
          <w:b/>
          <w:color w:val="FF0000"/>
          <w:sz w:val="28"/>
          <w:szCs w:val="28"/>
        </w:rPr>
        <w:br w:type="page"/>
      </w: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lastRenderedPageBreak/>
        <w:t>Сведения о количестве учащихся на один ПК</w:t>
      </w:r>
    </w:p>
    <w:p w:rsidR="00522173" w:rsidRPr="000D7EB0" w:rsidRDefault="00522173" w:rsidP="00655705">
      <w:pPr>
        <w:spacing w:after="0" w:line="240" w:lineRule="auto"/>
        <w:rPr>
          <w:rFonts w:ascii="Times New Roman" w:hAnsi="Times New Roman"/>
          <w:color w:val="0D0D0D" w:themeColor="text1" w:themeTint="F2"/>
          <w:sz w:val="28"/>
          <w:szCs w:val="28"/>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65"/>
        <w:gridCol w:w="2272"/>
        <w:gridCol w:w="2294"/>
        <w:gridCol w:w="2833"/>
      </w:tblGrid>
      <w:tr w:rsidR="00522173" w:rsidRPr="000D7EB0" w:rsidTr="001C6089">
        <w:trPr>
          <w:trHeight w:val="1668"/>
          <w:jc w:val="center"/>
        </w:trPr>
        <w:tc>
          <w:tcPr>
            <w:tcW w:w="723"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 п/п</w:t>
            </w:r>
          </w:p>
        </w:tc>
        <w:tc>
          <w:tcPr>
            <w:tcW w:w="178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Наименование районов</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и городов</w:t>
            </w:r>
          </w:p>
        </w:tc>
        <w:tc>
          <w:tcPr>
            <w:tcW w:w="233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учащихся</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1-11 кл.</w:t>
            </w:r>
          </w:p>
        </w:tc>
        <w:tc>
          <w:tcPr>
            <w:tcW w:w="229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ПК, используемых в образовательном процессе</w:t>
            </w:r>
          </w:p>
        </w:tc>
        <w:tc>
          <w:tcPr>
            <w:tcW w:w="2939"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учащихся на один ПК</w:t>
            </w:r>
          </w:p>
        </w:tc>
      </w:tr>
      <w:tr w:rsidR="00522173" w:rsidRPr="000D7EB0" w:rsidTr="001C6089">
        <w:trPr>
          <w:trHeight w:val="412"/>
          <w:jc w:val="center"/>
        </w:trPr>
        <w:tc>
          <w:tcPr>
            <w:tcW w:w="723"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w:t>
            </w:r>
          </w:p>
        </w:tc>
        <w:tc>
          <w:tcPr>
            <w:tcW w:w="178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Борисовский</w:t>
            </w:r>
          </w:p>
        </w:tc>
        <w:tc>
          <w:tcPr>
            <w:tcW w:w="233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2465</w:t>
            </w:r>
          </w:p>
        </w:tc>
        <w:tc>
          <w:tcPr>
            <w:tcW w:w="229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269</w:t>
            </w:r>
          </w:p>
        </w:tc>
        <w:tc>
          <w:tcPr>
            <w:tcW w:w="2939"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9,1</w:t>
            </w:r>
          </w:p>
        </w:tc>
      </w:tr>
    </w:tbl>
    <w:p w:rsidR="00522173" w:rsidRPr="000D7EB0" w:rsidRDefault="00522173" w:rsidP="00655705">
      <w:pPr>
        <w:spacing w:after="0" w:line="240" w:lineRule="auto"/>
        <w:jc w:val="center"/>
        <w:rPr>
          <w:rFonts w:ascii="Times New Roman" w:hAnsi="Times New Roman"/>
          <w:b/>
          <w:i/>
          <w:color w:val="0D0D0D" w:themeColor="text1" w:themeTint="F2"/>
          <w:sz w:val="28"/>
          <w:szCs w:val="28"/>
        </w:rPr>
      </w:pP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Сведения о количестве учителей на один ПК</w:t>
      </w:r>
    </w:p>
    <w:p w:rsidR="00522173" w:rsidRPr="000D7EB0" w:rsidRDefault="00522173" w:rsidP="00655705">
      <w:pPr>
        <w:spacing w:after="0" w:line="240" w:lineRule="auto"/>
        <w:rPr>
          <w:rFonts w:ascii="Times New Roman" w:hAnsi="Times New Roman"/>
          <w:color w:val="0D0D0D" w:themeColor="text1" w:themeTint="F2"/>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035"/>
        <w:gridCol w:w="2261"/>
        <w:gridCol w:w="2424"/>
        <w:gridCol w:w="2635"/>
      </w:tblGrid>
      <w:tr w:rsidR="00522173" w:rsidRPr="000D7EB0" w:rsidTr="001C6089">
        <w:trPr>
          <w:trHeight w:val="1434"/>
        </w:trPr>
        <w:tc>
          <w:tcPr>
            <w:tcW w:w="71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 п/п</w:t>
            </w:r>
          </w:p>
        </w:tc>
        <w:tc>
          <w:tcPr>
            <w:tcW w:w="203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Наименование районов</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и городов</w:t>
            </w:r>
          </w:p>
        </w:tc>
        <w:tc>
          <w:tcPr>
            <w:tcW w:w="2261"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учителей</w:t>
            </w:r>
          </w:p>
        </w:tc>
        <w:tc>
          <w:tcPr>
            <w:tcW w:w="2424"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ПК в ООУ</w:t>
            </w:r>
          </w:p>
        </w:tc>
        <w:tc>
          <w:tcPr>
            <w:tcW w:w="263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учителей на один ПК</w:t>
            </w:r>
          </w:p>
        </w:tc>
      </w:tr>
      <w:tr w:rsidR="00522173" w:rsidRPr="000D7EB0" w:rsidTr="001C6089">
        <w:trPr>
          <w:trHeight w:val="478"/>
        </w:trPr>
        <w:tc>
          <w:tcPr>
            <w:tcW w:w="71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w:t>
            </w:r>
          </w:p>
        </w:tc>
        <w:tc>
          <w:tcPr>
            <w:tcW w:w="203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Борисовский</w:t>
            </w:r>
          </w:p>
        </w:tc>
        <w:tc>
          <w:tcPr>
            <w:tcW w:w="2261"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270</w:t>
            </w:r>
          </w:p>
        </w:tc>
        <w:tc>
          <w:tcPr>
            <w:tcW w:w="2424"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318</w:t>
            </w:r>
          </w:p>
        </w:tc>
        <w:tc>
          <w:tcPr>
            <w:tcW w:w="263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0,8</w:t>
            </w:r>
          </w:p>
        </w:tc>
      </w:tr>
    </w:tbl>
    <w:p w:rsidR="00522173" w:rsidRPr="000D7EB0" w:rsidRDefault="00522173" w:rsidP="00655705">
      <w:pPr>
        <w:spacing w:after="0" w:line="240" w:lineRule="auto"/>
        <w:jc w:val="center"/>
        <w:rPr>
          <w:rFonts w:ascii="Times New Roman" w:hAnsi="Times New Roman"/>
          <w:b/>
          <w:color w:val="0D0D0D" w:themeColor="text1" w:themeTint="F2"/>
          <w:sz w:val="28"/>
          <w:szCs w:val="28"/>
        </w:rPr>
      </w:pP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Сведения о количестве школ, имеющих десять и более АРМ</w:t>
      </w:r>
    </w:p>
    <w:p w:rsidR="00522173" w:rsidRPr="000D7EB0" w:rsidRDefault="00522173" w:rsidP="00655705">
      <w:pPr>
        <w:spacing w:after="0" w:line="240" w:lineRule="auto"/>
        <w:rPr>
          <w:rFonts w:ascii="Times New Roman" w:hAnsi="Times New Roman"/>
          <w:color w:val="0D0D0D" w:themeColor="text1" w:themeTint="F2"/>
          <w:sz w:val="28"/>
          <w:szCs w:val="28"/>
        </w:rPr>
      </w:pPr>
    </w:p>
    <w:tbl>
      <w:tblPr>
        <w:tblW w:w="101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844"/>
        <w:gridCol w:w="3089"/>
        <w:gridCol w:w="1432"/>
        <w:gridCol w:w="1032"/>
      </w:tblGrid>
      <w:tr w:rsidR="00522173" w:rsidRPr="000D7EB0" w:rsidTr="001C6089">
        <w:trPr>
          <w:trHeight w:val="2446"/>
        </w:trPr>
        <w:tc>
          <w:tcPr>
            <w:tcW w:w="71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 п/п</w:t>
            </w:r>
          </w:p>
        </w:tc>
        <w:tc>
          <w:tcPr>
            <w:tcW w:w="3844"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Наименование районов</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и городов</w:t>
            </w:r>
          </w:p>
        </w:tc>
        <w:tc>
          <w:tcPr>
            <w:tcW w:w="3089"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школ</w:t>
            </w:r>
          </w:p>
        </w:tc>
        <w:tc>
          <w:tcPr>
            <w:tcW w:w="143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школ, имеющих 10 и более АРМ</w:t>
            </w:r>
          </w:p>
        </w:tc>
        <w:tc>
          <w:tcPr>
            <w:tcW w:w="103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w:t>
            </w:r>
          </w:p>
        </w:tc>
      </w:tr>
      <w:tr w:rsidR="00522173" w:rsidRPr="000D7EB0" w:rsidTr="001C6089">
        <w:trPr>
          <w:trHeight w:val="484"/>
        </w:trPr>
        <w:tc>
          <w:tcPr>
            <w:tcW w:w="71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w:t>
            </w:r>
          </w:p>
        </w:tc>
        <w:tc>
          <w:tcPr>
            <w:tcW w:w="3844"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Борисовский</w:t>
            </w:r>
          </w:p>
        </w:tc>
        <w:tc>
          <w:tcPr>
            <w:tcW w:w="3089"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13</w:t>
            </w:r>
          </w:p>
        </w:tc>
        <w:tc>
          <w:tcPr>
            <w:tcW w:w="143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6</w:t>
            </w:r>
          </w:p>
        </w:tc>
        <w:tc>
          <w:tcPr>
            <w:tcW w:w="103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46,1</w:t>
            </w:r>
          </w:p>
        </w:tc>
      </w:tr>
    </w:tbl>
    <w:p w:rsidR="00522173" w:rsidRPr="000D7EB0" w:rsidRDefault="00522173" w:rsidP="00655705">
      <w:pPr>
        <w:spacing w:after="0" w:line="240" w:lineRule="auto"/>
        <w:jc w:val="center"/>
        <w:rPr>
          <w:rFonts w:ascii="Times New Roman" w:hAnsi="Times New Roman"/>
          <w:color w:val="0D0D0D" w:themeColor="text1" w:themeTint="F2"/>
          <w:sz w:val="28"/>
          <w:szCs w:val="28"/>
        </w:rPr>
      </w:pP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 xml:space="preserve">Количество общеобразовательных учреждений, имеющих кабинеты </w:t>
      </w: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иностранного языка, оснащенные:</w:t>
      </w: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 лингафонным оборудованием,</w:t>
      </w:r>
    </w:p>
    <w:p w:rsidR="00522173" w:rsidRPr="000D7EB0" w:rsidRDefault="00522173" w:rsidP="00655705">
      <w:pPr>
        <w:spacing w:after="0" w:line="240" w:lineRule="auto"/>
        <w:jc w:val="center"/>
        <w:rPr>
          <w:rFonts w:ascii="Times New Roman" w:hAnsi="Times New Roman"/>
          <w:b/>
          <w:color w:val="0D0D0D" w:themeColor="text1" w:themeTint="F2"/>
          <w:sz w:val="28"/>
          <w:szCs w:val="28"/>
        </w:rPr>
      </w:pPr>
      <w:r w:rsidRPr="000D7EB0">
        <w:rPr>
          <w:rFonts w:ascii="Times New Roman" w:hAnsi="Times New Roman"/>
          <w:b/>
          <w:color w:val="0D0D0D" w:themeColor="text1" w:themeTint="F2"/>
          <w:sz w:val="28"/>
          <w:szCs w:val="28"/>
        </w:rPr>
        <w:t>- компьютерным оборудованием</w:t>
      </w:r>
    </w:p>
    <w:p w:rsidR="00522173" w:rsidRPr="000D7EB0" w:rsidRDefault="00522173" w:rsidP="00655705">
      <w:pPr>
        <w:spacing w:after="0" w:line="240" w:lineRule="auto"/>
        <w:jc w:val="center"/>
        <w:rPr>
          <w:rFonts w:ascii="Times New Roman" w:hAnsi="Times New Roman"/>
          <w:color w:val="0D0D0D" w:themeColor="text1" w:themeTint="F2"/>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965"/>
        <w:gridCol w:w="1205"/>
        <w:gridCol w:w="2059"/>
        <w:gridCol w:w="778"/>
        <w:gridCol w:w="2191"/>
        <w:gridCol w:w="797"/>
      </w:tblGrid>
      <w:tr w:rsidR="00522173" w:rsidRPr="000D7EB0" w:rsidTr="001C6089">
        <w:trPr>
          <w:trHeight w:val="1952"/>
        </w:trPr>
        <w:tc>
          <w:tcPr>
            <w:tcW w:w="62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 п/п</w:t>
            </w:r>
          </w:p>
        </w:tc>
        <w:tc>
          <w:tcPr>
            <w:tcW w:w="171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Наименование районов</w:t>
            </w:r>
          </w:p>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и городов</w:t>
            </w:r>
          </w:p>
        </w:tc>
        <w:tc>
          <w:tcPr>
            <w:tcW w:w="145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ОУ</w:t>
            </w:r>
          </w:p>
        </w:tc>
        <w:tc>
          <w:tcPr>
            <w:tcW w:w="1873"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ОУ, имеющих кабинеты иностранного языка, оснащенные лингафонным оборудованием</w:t>
            </w:r>
          </w:p>
        </w:tc>
        <w:tc>
          <w:tcPr>
            <w:tcW w:w="82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Кол-во ОУ, имеющих кабинеты иностранного языка, оснащенные компьютерным оборудованием</w:t>
            </w:r>
          </w:p>
        </w:tc>
        <w:tc>
          <w:tcPr>
            <w:tcW w:w="851"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w:t>
            </w:r>
          </w:p>
        </w:tc>
      </w:tr>
      <w:tr w:rsidR="00522173" w:rsidRPr="000D7EB0" w:rsidTr="001C6089">
        <w:tc>
          <w:tcPr>
            <w:tcW w:w="622"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w:t>
            </w:r>
          </w:p>
        </w:tc>
        <w:tc>
          <w:tcPr>
            <w:tcW w:w="1715"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Борисовский</w:t>
            </w:r>
          </w:p>
        </w:tc>
        <w:tc>
          <w:tcPr>
            <w:tcW w:w="1457"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13</w:t>
            </w:r>
          </w:p>
        </w:tc>
        <w:tc>
          <w:tcPr>
            <w:tcW w:w="1873"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6</w:t>
            </w:r>
          </w:p>
        </w:tc>
        <w:tc>
          <w:tcPr>
            <w:tcW w:w="820"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46,1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522173" w:rsidRPr="000D7EB0" w:rsidRDefault="00522173" w:rsidP="00655705">
            <w:pPr>
              <w:spacing w:after="0" w:line="240" w:lineRule="auto"/>
              <w:jc w:val="center"/>
              <w:rPr>
                <w:rFonts w:ascii="Times New Roman" w:hAnsi="Times New Roman"/>
                <w:color w:val="0D0D0D" w:themeColor="text1" w:themeTint="F2"/>
                <w:sz w:val="28"/>
                <w:szCs w:val="28"/>
                <w:lang w:eastAsia="en-US"/>
              </w:rPr>
            </w:pPr>
            <w:r w:rsidRPr="000D7EB0">
              <w:rPr>
                <w:rFonts w:ascii="Times New Roman" w:hAnsi="Times New Roman"/>
                <w:color w:val="0D0D0D" w:themeColor="text1" w:themeTint="F2"/>
                <w:sz w:val="28"/>
                <w:szCs w:val="28"/>
                <w:lang w:eastAsia="en-US"/>
              </w:rPr>
              <w:t>53,8</w:t>
            </w:r>
          </w:p>
        </w:tc>
      </w:tr>
    </w:tbl>
    <w:p w:rsidR="00522173" w:rsidRPr="000D7EB0" w:rsidRDefault="00522173" w:rsidP="00655705">
      <w:pPr>
        <w:spacing w:after="0" w:line="240" w:lineRule="auto"/>
        <w:jc w:val="both"/>
        <w:rPr>
          <w:rFonts w:ascii="Times New Roman" w:eastAsia="Calibri" w:hAnsi="Times New Roman"/>
          <w:color w:val="FF0000"/>
          <w:sz w:val="28"/>
          <w:szCs w:val="28"/>
          <w:lang w:eastAsia="en-US"/>
        </w:rPr>
      </w:pPr>
    </w:p>
    <w:p w:rsidR="005E34FB" w:rsidRPr="000D7EB0" w:rsidRDefault="005E34FB" w:rsidP="00655705">
      <w:pPr>
        <w:spacing w:after="0" w:line="240" w:lineRule="auto"/>
        <w:jc w:val="both"/>
        <w:rPr>
          <w:rFonts w:ascii="Times New Roman" w:hAnsi="Times New Roman"/>
          <w:b/>
          <w:i/>
          <w:sz w:val="28"/>
          <w:szCs w:val="28"/>
        </w:rPr>
      </w:pPr>
      <w:r w:rsidRPr="000D7EB0">
        <w:rPr>
          <w:rFonts w:ascii="Times New Roman" w:hAnsi="Times New Roman"/>
          <w:b/>
          <w:i/>
          <w:sz w:val="28"/>
          <w:szCs w:val="28"/>
        </w:rPr>
        <w:br w:type="page"/>
      </w:r>
    </w:p>
    <w:p w:rsidR="003259A0" w:rsidRPr="000D7EB0" w:rsidRDefault="0007409D" w:rsidP="00655705">
      <w:pPr>
        <w:pStyle w:val="a7"/>
        <w:spacing w:after="0" w:line="240" w:lineRule="auto"/>
        <w:ind w:left="0"/>
        <w:jc w:val="center"/>
        <w:rPr>
          <w:rFonts w:ascii="Times New Roman" w:hAnsi="Times New Roman"/>
          <w:b/>
          <w:i/>
          <w:sz w:val="28"/>
          <w:szCs w:val="28"/>
        </w:rPr>
      </w:pPr>
      <w:r w:rsidRPr="000D7EB0">
        <w:rPr>
          <w:rFonts w:ascii="Times New Roman" w:hAnsi="Times New Roman"/>
          <w:b/>
          <w:i/>
          <w:sz w:val="28"/>
          <w:szCs w:val="28"/>
        </w:rPr>
        <w:lastRenderedPageBreak/>
        <w:t xml:space="preserve">4. </w:t>
      </w:r>
      <w:r w:rsidR="00AD7CBE" w:rsidRPr="000D7EB0">
        <w:rPr>
          <w:rFonts w:ascii="Times New Roman" w:hAnsi="Times New Roman"/>
          <w:b/>
          <w:i/>
          <w:sz w:val="28"/>
          <w:szCs w:val="28"/>
        </w:rPr>
        <w:t>Государственная итоговая аттестация</w:t>
      </w:r>
    </w:p>
    <w:p w:rsidR="00267900" w:rsidRPr="000D7EB0" w:rsidRDefault="00267900" w:rsidP="00655705">
      <w:pPr>
        <w:spacing w:after="0" w:line="240" w:lineRule="auto"/>
        <w:jc w:val="center"/>
        <w:rPr>
          <w:rFonts w:ascii="Times New Roman" w:hAnsi="Times New Roman"/>
          <w:b/>
          <w:bCs/>
          <w:i/>
          <w:sz w:val="28"/>
          <w:szCs w:val="28"/>
        </w:rPr>
      </w:pPr>
      <w:r w:rsidRPr="000D7EB0">
        <w:rPr>
          <w:rFonts w:ascii="Times New Roman" w:hAnsi="Times New Roman"/>
          <w:b/>
          <w:bCs/>
          <w:i/>
          <w:sz w:val="28"/>
          <w:szCs w:val="28"/>
        </w:rPr>
        <w:t>4.1. Анализ работы по подготовке и проведению государственной итоговой аттестации по образовательным программам среднего общего образования ГИА-11 (ЕГЭ, ГВЭ)</w:t>
      </w:r>
    </w:p>
    <w:p w:rsidR="005E34FB" w:rsidRPr="000D7EB0" w:rsidRDefault="005E34FB" w:rsidP="00655705">
      <w:pPr>
        <w:pStyle w:val="a7"/>
        <w:spacing w:after="0" w:line="240" w:lineRule="auto"/>
        <w:ind w:left="0"/>
        <w:jc w:val="center"/>
        <w:rPr>
          <w:rFonts w:ascii="Times New Roman" w:hAnsi="Times New Roman"/>
          <w:b/>
          <w:i/>
          <w:sz w:val="28"/>
          <w:szCs w:val="28"/>
        </w:rPr>
      </w:pPr>
    </w:p>
    <w:p w:rsidR="0029459F" w:rsidRPr="000D7EB0" w:rsidRDefault="0029459F"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целях организованного проведения государственной итоговой аттестации обучающихся, освоивших образовательные программы среднего общего образования в 201</w:t>
      </w:r>
      <w:r w:rsidR="005E34FB" w:rsidRPr="000D7EB0">
        <w:rPr>
          <w:rFonts w:ascii="Times New Roman" w:hAnsi="Times New Roman"/>
          <w:sz w:val="28"/>
          <w:szCs w:val="28"/>
        </w:rPr>
        <w:t>7</w:t>
      </w:r>
      <w:r w:rsidRPr="000D7EB0">
        <w:rPr>
          <w:rFonts w:ascii="Times New Roman" w:hAnsi="Times New Roman"/>
          <w:sz w:val="28"/>
          <w:szCs w:val="28"/>
        </w:rPr>
        <w:t>-201</w:t>
      </w:r>
      <w:r w:rsidR="005E34FB" w:rsidRPr="000D7EB0">
        <w:rPr>
          <w:rFonts w:ascii="Times New Roman" w:hAnsi="Times New Roman"/>
          <w:sz w:val="28"/>
          <w:szCs w:val="28"/>
        </w:rPr>
        <w:t>8</w:t>
      </w:r>
      <w:r w:rsidRPr="000D7EB0">
        <w:rPr>
          <w:rFonts w:ascii="Times New Roman" w:hAnsi="Times New Roman"/>
          <w:sz w:val="28"/>
          <w:szCs w:val="28"/>
        </w:rPr>
        <w:t xml:space="preserve"> учебном году использовались следующие нормативные документы: </w:t>
      </w:r>
    </w:p>
    <w:p w:rsidR="0029459F" w:rsidRPr="000D7EB0" w:rsidRDefault="0029459F" w:rsidP="00E64652">
      <w:pPr>
        <w:pStyle w:val="a7"/>
        <w:numPr>
          <w:ilvl w:val="0"/>
          <w:numId w:val="4"/>
        </w:numPr>
        <w:tabs>
          <w:tab w:val="left" w:pos="993"/>
        </w:tabs>
        <w:spacing w:after="0" w:line="240" w:lineRule="auto"/>
        <w:ind w:left="0" w:firstLine="0"/>
        <w:jc w:val="both"/>
        <w:rPr>
          <w:rFonts w:ascii="Times New Roman" w:hAnsi="Times New Roman"/>
          <w:spacing w:val="2"/>
          <w:sz w:val="28"/>
          <w:szCs w:val="28"/>
        </w:rPr>
      </w:pPr>
      <w:r w:rsidRPr="000D7EB0">
        <w:rPr>
          <w:rFonts w:ascii="Times New Roman" w:hAnsi="Times New Roman"/>
          <w:sz w:val="28"/>
          <w:szCs w:val="28"/>
        </w:rPr>
        <w:t>Федеральный закон «Об образовании в Российской Федерации» от 29 декабря 2012 года № 273-ФЗ;</w:t>
      </w:r>
      <w:r w:rsidRPr="000D7EB0">
        <w:rPr>
          <w:rFonts w:ascii="Times New Roman" w:hAnsi="Times New Roman"/>
          <w:spacing w:val="2"/>
          <w:sz w:val="28"/>
          <w:szCs w:val="28"/>
        </w:rPr>
        <w:t xml:space="preserve"> </w:t>
      </w:r>
    </w:p>
    <w:p w:rsidR="0029459F" w:rsidRPr="000D7EB0" w:rsidRDefault="0029459F" w:rsidP="00E64652">
      <w:pPr>
        <w:pStyle w:val="a7"/>
        <w:numPr>
          <w:ilvl w:val="0"/>
          <w:numId w:val="4"/>
        </w:numPr>
        <w:tabs>
          <w:tab w:val="left" w:pos="993"/>
        </w:tabs>
        <w:spacing w:after="0" w:line="240" w:lineRule="auto"/>
        <w:ind w:left="0" w:firstLine="0"/>
        <w:jc w:val="both"/>
        <w:rPr>
          <w:rFonts w:ascii="Times New Roman" w:hAnsi="Times New Roman"/>
          <w:spacing w:val="2"/>
          <w:sz w:val="28"/>
          <w:szCs w:val="28"/>
        </w:rPr>
      </w:pPr>
      <w:r w:rsidRPr="000D7EB0">
        <w:rPr>
          <w:rFonts w:ascii="Times New Roman" w:hAnsi="Times New Roman"/>
          <w:sz w:val="28"/>
          <w:szCs w:val="28"/>
        </w:rPr>
        <w:t>Приказ Минобрнауки России от 26 декабря 2013 года № 1400 «Об утверждении Порядка проведения государственной итоговой аттестации по образовательным программам среднего общего образования»;</w:t>
      </w:r>
    </w:p>
    <w:p w:rsidR="0029459F" w:rsidRPr="000D7EB0" w:rsidRDefault="0029459F" w:rsidP="00E64652">
      <w:pPr>
        <w:pStyle w:val="a7"/>
        <w:numPr>
          <w:ilvl w:val="0"/>
          <w:numId w:val="4"/>
        </w:numPr>
        <w:tabs>
          <w:tab w:val="left" w:pos="709"/>
        </w:tabs>
        <w:spacing w:after="0" w:line="240" w:lineRule="auto"/>
        <w:ind w:left="0" w:firstLine="0"/>
        <w:jc w:val="both"/>
        <w:rPr>
          <w:rFonts w:ascii="Times New Roman" w:hAnsi="Times New Roman"/>
          <w:spacing w:val="2"/>
          <w:sz w:val="28"/>
          <w:szCs w:val="28"/>
        </w:rPr>
      </w:pPr>
      <w:r w:rsidRPr="000D7EB0">
        <w:rPr>
          <w:rFonts w:ascii="Times New Roman" w:hAnsi="Times New Roman"/>
          <w:spacing w:val="2"/>
          <w:sz w:val="28"/>
          <w:szCs w:val="28"/>
        </w:rPr>
        <w:t xml:space="preserve">Приказ департамента образования Белгородской области от </w:t>
      </w:r>
      <w:r w:rsidR="005E34FB" w:rsidRPr="000D7EB0">
        <w:rPr>
          <w:rFonts w:ascii="Times New Roman" w:hAnsi="Times New Roman"/>
          <w:spacing w:val="2"/>
          <w:sz w:val="28"/>
          <w:szCs w:val="28"/>
        </w:rPr>
        <w:t>18</w:t>
      </w:r>
      <w:r w:rsidRPr="000D7EB0">
        <w:rPr>
          <w:rFonts w:ascii="Times New Roman" w:hAnsi="Times New Roman"/>
          <w:spacing w:val="2"/>
          <w:sz w:val="28"/>
          <w:szCs w:val="28"/>
        </w:rPr>
        <w:t xml:space="preserve"> января 2017 года № </w:t>
      </w:r>
      <w:r w:rsidR="005E34FB" w:rsidRPr="000D7EB0">
        <w:rPr>
          <w:rFonts w:ascii="Times New Roman" w:hAnsi="Times New Roman"/>
          <w:spacing w:val="2"/>
          <w:sz w:val="28"/>
          <w:szCs w:val="28"/>
        </w:rPr>
        <w:t>61</w:t>
      </w:r>
      <w:r w:rsidRPr="000D7EB0">
        <w:rPr>
          <w:rFonts w:ascii="Times New Roman" w:hAnsi="Times New Roman"/>
          <w:spacing w:val="2"/>
          <w:sz w:val="28"/>
          <w:szCs w:val="28"/>
        </w:rPr>
        <w:t xml:space="preserve"> «Об организации работы по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w:t>
      </w:r>
      <w:r w:rsidR="005E34FB" w:rsidRPr="000D7EB0">
        <w:rPr>
          <w:rFonts w:ascii="Times New Roman" w:hAnsi="Times New Roman"/>
          <w:spacing w:val="2"/>
          <w:sz w:val="28"/>
          <w:szCs w:val="28"/>
        </w:rPr>
        <w:t xml:space="preserve"> на территории Белгородской области в 2018 году</w:t>
      </w:r>
      <w:r w:rsidRPr="000D7EB0">
        <w:rPr>
          <w:rFonts w:ascii="Times New Roman" w:hAnsi="Times New Roman"/>
          <w:spacing w:val="2"/>
          <w:sz w:val="28"/>
          <w:szCs w:val="28"/>
        </w:rPr>
        <w:t>»;</w:t>
      </w:r>
    </w:p>
    <w:p w:rsidR="0029459F" w:rsidRPr="000D7EB0" w:rsidRDefault="005E34FB" w:rsidP="00E64652">
      <w:pPr>
        <w:pStyle w:val="a7"/>
        <w:numPr>
          <w:ilvl w:val="0"/>
          <w:numId w:val="4"/>
        </w:numPr>
        <w:tabs>
          <w:tab w:val="left" w:pos="993"/>
        </w:tabs>
        <w:spacing w:after="0" w:line="240" w:lineRule="auto"/>
        <w:ind w:left="0" w:firstLine="0"/>
        <w:jc w:val="both"/>
        <w:rPr>
          <w:rFonts w:ascii="Times New Roman" w:hAnsi="Times New Roman"/>
          <w:spacing w:val="2"/>
          <w:sz w:val="28"/>
          <w:szCs w:val="28"/>
        </w:rPr>
      </w:pPr>
      <w:r w:rsidRPr="000D7EB0">
        <w:rPr>
          <w:rFonts w:ascii="Times New Roman" w:hAnsi="Times New Roman"/>
          <w:spacing w:val="2"/>
          <w:sz w:val="28"/>
          <w:szCs w:val="28"/>
        </w:rPr>
        <w:t>П</w:t>
      </w:r>
      <w:r w:rsidR="0029459F" w:rsidRPr="000D7EB0">
        <w:rPr>
          <w:rFonts w:ascii="Times New Roman" w:hAnsi="Times New Roman"/>
          <w:spacing w:val="2"/>
          <w:sz w:val="28"/>
          <w:szCs w:val="28"/>
        </w:rPr>
        <w:t>риказ департамента об</w:t>
      </w:r>
      <w:r w:rsidRPr="000D7EB0">
        <w:rPr>
          <w:rFonts w:ascii="Times New Roman" w:hAnsi="Times New Roman"/>
          <w:spacing w:val="2"/>
          <w:sz w:val="28"/>
          <w:szCs w:val="28"/>
        </w:rPr>
        <w:t>разования Белгородской области «</w:t>
      </w:r>
      <w:r w:rsidR="0029459F" w:rsidRPr="000D7EB0">
        <w:rPr>
          <w:rFonts w:ascii="Times New Roman" w:hAnsi="Times New Roman"/>
          <w:sz w:val="28"/>
          <w:szCs w:val="28"/>
        </w:rPr>
        <w:t xml:space="preserve">Об утверждении персонального состава руководителей пунктов проведения экзаменов в период проведения государственной итоговой аттестации по образовательным программам среднего общего образования </w:t>
      </w:r>
      <w:r w:rsidRPr="000D7EB0">
        <w:rPr>
          <w:rFonts w:ascii="Times New Roman" w:hAnsi="Times New Roman"/>
          <w:sz w:val="28"/>
          <w:szCs w:val="28"/>
        </w:rPr>
        <w:t xml:space="preserve">на территории Белгородской области </w:t>
      </w:r>
      <w:r w:rsidR="0029459F" w:rsidRPr="000D7EB0">
        <w:rPr>
          <w:rFonts w:ascii="Times New Roman" w:hAnsi="Times New Roman"/>
          <w:sz w:val="28"/>
          <w:szCs w:val="28"/>
        </w:rPr>
        <w:t>в 201</w:t>
      </w:r>
      <w:r w:rsidRPr="000D7EB0">
        <w:rPr>
          <w:rFonts w:ascii="Times New Roman" w:hAnsi="Times New Roman"/>
          <w:sz w:val="28"/>
          <w:szCs w:val="28"/>
        </w:rPr>
        <w:t>7</w:t>
      </w:r>
      <w:r w:rsidR="0029459F" w:rsidRPr="000D7EB0">
        <w:rPr>
          <w:rFonts w:ascii="Times New Roman" w:hAnsi="Times New Roman"/>
          <w:sz w:val="28"/>
          <w:szCs w:val="28"/>
        </w:rPr>
        <w:t>/201</w:t>
      </w:r>
      <w:r w:rsidRPr="000D7EB0">
        <w:rPr>
          <w:rFonts w:ascii="Times New Roman" w:hAnsi="Times New Roman"/>
          <w:sz w:val="28"/>
          <w:szCs w:val="28"/>
        </w:rPr>
        <w:t>8 учебном году»</w:t>
      </w:r>
      <w:r w:rsidR="0029459F" w:rsidRPr="000D7EB0">
        <w:rPr>
          <w:rFonts w:ascii="Times New Roman" w:hAnsi="Times New Roman"/>
          <w:sz w:val="28"/>
          <w:szCs w:val="28"/>
        </w:rPr>
        <w:t xml:space="preserve"> № </w:t>
      </w:r>
      <w:r w:rsidRPr="000D7EB0">
        <w:rPr>
          <w:rFonts w:ascii="Times New Roman" w:hAnsi="Times New Roman"/>
          <w:sz w:val="28"/>
          <w:szCs w:val="28"/>
        </w:rPr>
        <w:t>3097</w:t>
      </w:r>
      <w:r w:rsidR="0029459F" w:rsidRPr="000D7EB0">
        <w:rPr>
          <w:rFonts w:ascii="Times New Roman" w:hAnsi="Times New Roman"/>
          <w:sz w:val="28"/>
          <w:szCs w:val="28"/>
        </w:rPr>
        <w:t xml:space="preserve"> от </w:t>
      </w:r>
      <w:r w:rsidRPr="000D7EB0">
        <w:rPr>
          <w:rFonts w:ascii="Times New Roman" w:hAnsi="Times New Roman"/>
          <w:sz w:val="28"/>
          <w:szCs w:val="28"/>
        </w:rPr>
        <w:t>3</w:t>
      </w:r>
      <w:r w:rsidR="0029459F" w:rsidRPr="000D7EB0">
        <w:rPr>
          <w:rFonts w:ascii="Times New Roman" w:hAnsi="Times New Roman"/>
          <w:sz w:val="28"/>
          <w:szCs w:val="28"/>
        </w:rPr>
        <w:t xml:space="preserve">0 </w:t>
      </w:r>
      <w:r w:rsidRPr="000D7EB0">
        <w:rPr>
          <w:rFonts w:ascii="Times New Roman" w:hAnsi="Times New Roman"/>
          <w:sz w:val="28"/>
          <w:szCs w:val="28"/>
        </w:rPr>
        <w:t>октября</w:t>
      </w:r>
      <w:r w:rsidR="0029459F" w:rsidRPr="000D7EB0">
        <w:rPr>
          <w:rFonts w:ascii="Times New Roman" w:hAnsi="Times New Roman"/>
          <w:sz w:val="28"/>
          <w:szCs w:val="28"/>
        </w:rPr>
        <w:t xml:space="preserve"> 201</w:t>
      </w:r>
      <w:r w:rsidRPr="000D7EB0">
        <w:rPr>
          <w:rFonts w:ascii="Times New Roman" w:hAnsi="Times New Roman"/>
          <w:sz w:val="28"/>
          <w:szCs w:val="28"/>
        </w:rPr>
        <w:t>7</w:t>
      </w:r>
      <w:r w:rsidR="0029459F" w:rsidRPr="000D7EB0">
        <w:rPr>
          <w:rFonts w:ascii="Times New Roman" w:hAnsi="Times New Roman"/>
          <w:sz w:val="28"/>
          <w:szCs w:val="28"/>
        </w:rPr>
        <w:t xml:space="preserve"> года;</w:t>
      </w:r>
    </w:p>
    <w:p w:rsidR="0029459F" w:rsidRPr="000D7EB0" w:rsidRDefault="005E34FB" w:rsidP="00E64652">
      <w:pPr>
        <w:pStyle w:val="a7"/>
        <w:numPr>
          <w:ilvl w:val="0"/>
          <w:numId w:val="4"/>
        </w:numPr>
        <w:tabs>
          <w:tab w:val="left" w:pos="0"/>
        </w:tabs>
        <w:spacing w:after="0" w:line="240" w:lineRule="auto"/>
        <w:ind w:left="0" w:right="-1" w:firstLine="0"/>
        <w:jc w:val="both"/>
        <w:rPr>
          <w:rFonts w:ascii="Times New Roman" w:eastAsia="Calibri" w:hAnsi="Times New Roman"/>
          <w:sz w:val="28"/>
          <w:szCs w:val="28"/>
          <w:lang w:eastAsia="en-US"/>
        </w:rPr>
      </w:pPr>
      <w:r w:rsidRPr="000D7EB0">
        <w:rPr>
          <w:rFonts w:ascii="Times New Roman" w:eastAsia="Calibri" w:hAnsi="Times New Roman"/>
          <w:spacing w:val="2"/>
          <w:sz w:val="28"/>
          <w:szCs w:val="28"/>
          <w:lang w:eastAsia="en-US"/>
        </w:rPr>
        <w:t>П</w:t>
      </w:r>
      <w:r w:rsidR="0029459F" w:rsidRPr="000D7EB0">
        <w:rPr>
          <w:rFonts w:ascii="Times New Roman" w:eastAsia="Calibri" w:hAnsi="Times New Roman"/>
          <w:spacing w:val="2"/>
          <w:sz w:val="28"/>
          <w:szCs w:val="28"/>
          <w:lang w:eastAsia="en-US"/>
        </w:rPr>
        <w:t xml:space="preserve">риказ департамента образования Белгородской области </w:t>
      </w:r>
      <w:r w:rsidRPr="000D7EB0">
        <w:rPr>
          <w:rFonts w:ascii="Times New Roman" w:eastAsia="Calibri" w:hAnsi="Times New Roman"/>
          <w:spacing w:val="2"/>
          <w:sz w:val="28"/>
          <w:szCs w:val="28"/>
          <w:lang w:eastAsia="en-US"/>
        </w:rPr>
        <w:t>«</w:t>
      </w:r>
      <w:r w:rsidR="0029459F" w:rsidRPr="000D7EB0">
        <w:rPr>
          <w:rFonts w:ascii="Times New Roman" w:eastAsia="Calibri" w:hAnsi="Times New Roman"/>
          <w:sz w:val="28"/>
          <w:szCs w:val="28"/>
          <w:lang w:eastAsia="en-US"/>
        </w:rPr>
        <w:t>Об утверждении пунктов проведения по образовательным программам среднего общего образования в форме единого государственного экзамена201</w:t>
      </w:r>
      <w:r w:rsidRPr="000D7EB0">
        <w:rPr>
          <w:rFonts w:ascii="Times New Roman" w:eastAsia="Calibri" w:hAnsi="Times New Roman"/>
          <w:sz w:val="28"/>
          <w:szCs w:val="28"/>
          <w:lang w:eastAsia="en-US"/>
        </w:rPr>
        <w:t>7</w:t>
      </w:r>
      <w:r w:rsidR="0029459F" w:rsidRPr="000D7EB0">
        <w:rPr>
          <w:rFonts w:ascii="Times New Roman" w:eastAsia="Calibri" w:hAnsi="Times New Roman"/>
          <w:sz w:val="28"/>
          <w:szCs w:val="28"/>
          <w:lang w:eastAsia="en-US"/>
        </w:rPr>
        <w:t>-201</w:t>
      </w:r>
      <w:r w:rsidRPr="000D7EB0">
        <w:rPr>
          <w:rFonts w:ascii="Times New Roman" w:eastAsia="Calibri" w:hAnsi="Times New Roman"/>
          <w:sz w:val="28"/>
          <w:szCs w:val="28"/>
          <w:lang w:eastAsia="en-US"/>
        </w:rPr>
        <w:t xml:space="preserve">8 учебном году» </w:t>
      </w:r>
      <w:r w:rsidR="0029459F" w:rsidRPr="000D7EB0">
        <w:rPr>
          <w:rFonts w:ascii="Times New Roman" w:eastAsia="Calibri" w:hAnsi="Times New Roman"/>
          <w:sz w:val="28"/>
          <w:szCs w:val="28"/>
          <w:lang w:eastAsia="en-US"/>
        </w:rPr>
        <w:t>№</w:t>
      </w:r>
      <w:r w:rsidRPr="000D7EB0">
        <w:rPr>
          <w:rFonts w:ascii="Times New Roman" w:eastAsia="Calibri" w:hAnsi="Times New Roman"/>
          <w:sz w:val="28"/>
          <w:szCs w:val="28"/>
          <w:lang w:eastAsia="en-US"/>
        </w:rPr>
        <w:t>2939</w:t>
      </w:r>
      <w:r w:rsidR="0029459F" w:rsidRPr="000D7EB0">
        <w:rPr>
          <w:rFonts w:ascii="Times New Roman" w:eastAsia="Calibri" w:hAnsi="Times New Roman"/>
          <w:sz w:val="28"/>
          <w:szCs w:val="28"/>
          <w:lang w:eastAsia="en-US"/>
        </w:rPr>
        <w:t xml:space="preserve"> от </w:t>
      </w:r>
      <w:r w:rsidRPr="000D7EB0">
        <w:rPr>
          <w:rFonts w:ascii="Times New Roman" w:eastAsia="Calibri" w:hAnsi="Times New Roman"/>
          <w:sz w:val="28"/>
          <w:szCs w:val="28"/>
          <w:lang w:eastAsia="en-US"/>
        </w:rPr>
        <w:t>13</w:t>
      </w:r>
      <w:r w:rsidR="0029459F" w:rsidRPr="000D7EB0">
        <w:rPr>
          <w:rFonts w:ascii="Times New Roman" w:eastAsia="Calibri" w:hAnsi="Times New Roman"/>
          <w:sz w:val="28"/>
          <w:szCs w:val="28"/>
          <w:lang w:eastAsia="en-US"/>
        </w:rPr>
        <w:t xml:space="preserve"> октября 201</w:t>
      </w:r>
      <w:r w:rsidRPr="000D7EB0">
        <w:rPr>
          <w:rFonts w:ascii="Times New Roman" w:eastAsia="Calibri" w:hAnsi="Times New Roman"/>
          <w:sz w:val="28"/>
          <w:szCs w:val="28"/>
          <w:lang w:eastAsia="en-US"/>
        </w:rPr>
        <w:t>7</w:t>
      </w:r>
      <w:r w:rsidR="00522EB4" w:rsidRPr="000D7EB0">
        <w:rPr>
          <w:rFonts w:ascii="Times New Roman" w:eastAsia="Calibri" w:hAnsi="Times New Roman"/>
          <w:sz w:val="28"/>
          <w:szCs w:val="28"/>
          <w:lang w:eastAsia="en-US"/>
        </w:rPr>
        <w:t xml:space="preserve"> года.</w:t>
      </w:r>
    </w:p>
    <w:p w:rsidR="0029459F" w:rsidRPr="000D7EB0" w:rsidRDefault="0029459F" w:rsidP="00655705">
      <w:pPr>
        <w:tabs>
          <w:tab w:val="left" w:pos="0"/>
        </w:tabs>
        <w:spacing w:after="0" w:line="240" w:lineRule="auto"/>
        <w:ind w:right="-1" w:firstLine="851"/>
        <w:jc w:val="both"/>
        <w:rPr>
          <w:rFonts w:ascii="Times New Roman" w:hAnsi="Times New Roman"/>
          <w:sz w:val="28"/>
          <w:szCs w:val="28"/>
        </w:rPr>
      </w:pPr>
      <w:r w:rsidRPr="000D7EB0">
        <w:rPr>
          <w:rFonts w:ascii="Times New Roman" w:hAnsi="Times New Roman"/>
          <w:sz w:val="28"/>
          <w:szCs w:val="28"/>
        </w:rPr>
        <w:t>Отделом оценки качества образования проведены следующие организационные мероприятия:</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разработан план мероприятий п</w:t>
      </w:r>
      <w:r w:rsidR="005E34FB" w:rsidRPr="000D7EB0">
        <w:rPr>
          <w:rFonts w:ascii="Times New Roman" w:hAnsi="Times New Roman"/>
          <w:sz w:val="28"/>
          <w:szCs w:val="28"/>
        </w:rPr>
        <w:t xml:space="preserve">о подготовке к государственной </w:t>
      </w:r>
      <w:r w:rsidRPr="000D7EB0">
        <w:rPr>
          <w:rFonts w:ascii="Times New Roman" w:hAnsi="Times New Roman"/>
          <w:sz w:val="28"/>
          <w:szCs w:val="28"/>
        </w:rPr>
        <w:t>итоговой аттестации в форме ЕГЭ и ГВЭ;</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разработана дорожная карта мероприятий по подготовке и проведению государственной итоговой аттестации в форме ЕГЭ и ГВЭ;</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 xml:space="preserve">собраны списки выпускников </w:t>
      </w:r>
      <w:r w:rsidRPr="000D7EB0">
        <w:rPr>
          <w:rFonts w:ascii="Times New Roman" w:hAnsi="Times New Roman"/>
          <w:sz w:val="28"/>
          <w:szCs w:val="28"/>
          <w:lang w:val="en-US"/>
        </w:rPr>
        <w:t>XI</w:t>
      </w:r>
      <w:r w:rsidRPr="000D7EB0">
        <w:rPr>
          <w:rFonts w:ascii="Times New Roman" w:hAnsi="Times New Roman"/>
          <w:sz w:val="28"/>
          <w:szCs w:val="28"/>
        </w:rPr>
        <w:t xml:space="preserve"> (</w:t>
      </w:r>
      <w:r w:rsidRPr="000D7EB0">
        <w:rPr>
          <w:rFonts w:ascii="Times New Roman" w:hAnsi="Times New Roman"/>
          <w:sz w:val="28"/>
          <w:szCs w:val="28"/>
          <w:lang w:val="en-US"/>
        </w:rPr>
        <w:t>XII</w:t>
      </w:r>
      <w:r w:rsidRPr="000D7EB0">
        <w:rPr>
          <w:rFonts w:ascii="Times New Roman" w:hAnsi="Times New Roman"/>
          <w:sz w:val="28"/>
          <w:szCs w:val="28"/>
        </w:rPr>
        <w:t>) классов общеобразовательных учреждений, участвующих в государственной итоговой аттестации и предоставление их в базу данных;</w:t>
      </w:r>
    </w:p>
    <w:p w:rsidR="0029459F" w:rsidRPr="000D7EB0" w:rsidRDefault="0029459F" w:rsidP="00E64652">
      <w:pPr>
        <w:pStyle w:val="a7"/>
        <w:numPr>
          <w:ilvl w:val="0"/>
          <w:numId w:val="5"/>
        </w:numPr>
        <w:tabs>
          <w:tab w:val="left" w:pos="993"/>
        </w:tabs>
        <w:spacing w:after="0" w:line="240" w:lineRule="auto"/>
        <w:ind w:left="0" w:firstLine="0"/>
        <w:rPr>
          <w:rFonts w:ascii="Times New Roman" w:hAnsi="Times New Roman"/>
          <w:sz w:val="28"/>
          <w:szCs w:val="28"/>
        </w:rPr>
      </w:pPr>
      <w:r w:rsidRPr="000D7EB0">
        <w:rPr>
          <w:rFonts w:ascii="Times New Roman" w:hAnsi="Times New Roman"/>
          <w:sz w:val="28"/>
          <w:szCs w:val="28"/>
        </w:rPr>
        <w:t>созданы условия для организации и проведения экзаменов в ППЭ;</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 xml:space="preserve">организована доставка выпускников </w:t>
      </w:r>
      <w:r w:rsidRPr="000D7EB0">
        <w:rPr>
          <w:rFonts w:ascii="Times New Roman" w:hAnsi="Times New Roman"/>
          <w:sz w:val="28"/>
          <w:szCs w:val="28"/>
          <w:lang w:val="en-US"/>
        </w:rPr>
        <w:t>XI</w:t>
      </w:r>
      <w:r w:rsidRPr="000D7EB0">
        <w:rPr>
          <w:rFonts w:ascii="Times New Roman" w:hAnsi="Times New Roman"/>
          <w:sz w:val="28"/>
          <w:szCs w:val="28"/>
        </w:rPr>
        <w:t xml:space="preserve"> (</w:t>
      </w:r>
      <w:r w:rsidRPr="000D7EB0">
        <w:rPr>
          <w:rFonts w:ascii="Times New Roman" w:hAnsi="Times New Roman"/>
          <w:sz w:val="28"/>
          <w:szCs w:val="28"/>
          <w:lang w:val="en-US"/>
        </w:rPr>
        <w:t>XII</w:t>
      </w:r>
      <w:r w:rsidRPr="000D7EB0">
        <w:rPr>
          <w:rFonts w:ascii="Times New Roman" w:hAnsi="Times New Roman"/>
          <w:sz w:val="28"/>
          <w:szCs w:val="28"/>
        </w:rPr>
        <w:t>) классов в пункт проведения государственной итоговой аттестации по предметам по выбору;</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предусмотрены транспортные расходы на доставку уполномоченных представителей ГЭК,</w:t>
      </w:r>
      <w:r w:rsidR="006B4660" w:rsidRPr="000D7EB0">
        <w:rPr>
          <w:rFonts w:ascii="Times New Roman" w:hAnsi="Times New Roman"/>
          <w:sz w:val="28"/>
          <w:szCs w:val="28"/>
        </w:rPr>
        <w:t xml:space="preserve"> руководителя ППЭ,</w:t>
      </w:r>
      <w:r w:rsidRPr="000D7EB0">
        <w:rPr>
          <w:rFonts w:ascii="Times New Roman" w:hAnsi="Times New Roman"/>
          <w:sz w:val="28"/>
          <w:szCs w:val="28"/>
        </w:rPr>
        <w:t xml:space="preserve"> прибывших для организации проведения государственной итоговой аттестации в форме Е</w:t>
      </w:r>
      <w:r w:rsidR="006B4660" w:rsidRPr="000D7EB0">
        <w:rPr>
          <w:rFonts w:ascii="Times New Roman" w:hAnsi="Times New Roman"/>
          <w:sz w:val="28"/>
          <w:szCs w:val="28"/>
        </w:rPr>
        <w:t>ГЭ</w:t>
      </w:r>
      <w:r w:rsidRPr="000D7EB0">
        <w:rPr>
          <w:rFonts w:ascii="Times New Roman" w:hAnsi="Times New Roman"/>
          <w:sz w:val="28"/>
          <w:szCs w:val="28"/>
        </w:rPr>
        <w:t>;</w:t>
      </w:r>
    </w:p>
    <w:p w:rsidR="0029459F" w:rsidRPr="000D7EB0" w:rsidRDefault="0029459F" w:rsidP="00E64652">
      <w:pPr>
        <w:pStyle w:val="a7"/>
        <w:numPr>
          <w:ilvl w:val="0"/>
          <w:numId w:val="5"/>
        </w:numPr>
        <w:tabs>
          <w:tab w:val="left" w:pos="993"/>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lastRenderedPageBreak/>
        <w:t>осуществлялось взаимодействие с департаментом образования Белгородской области, региональным центром оценки качества образования, ОМВД по Борисовскому район</w:t>
      </w:r>
      <w:r w:rsidR="00522EB4" w:rsidRPr="000D7EB0">
        <w:rPr>
          <w:rFonts w:ascii="Times New Roman" w:hAnsi="Times New Roman"/>
          <w:sz w:val="28"/>
          <w:szCs w:val="28"/>
        </w:rPr>
        <w:t>у</w:t>
      </w:r>
      <w:r w:rsidRPr="000D7EB0">
        <w:rPr>
          <w:rFonts w:ascii="Times New Roman" w:hAnsi="Times New Roman"/>
          <w:sz w:val="28"/>
          <w:szCs w:val="28"/>
        </w:rPr>
        <w:t>, Ростелеком и ОГБУЗ «Борисовская ЦРБ»;</w:t>
      </w:r>
    </w:p>
    <w:p w:rsidR="00402F36" w:rsidRPr="000D7EB0" w:rsidRDefault="00402F3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О подготовке к ГИА в 2018 году</w:t>
      </w:r>
    </w:p>
    <w:p w:rsidR="00402F36" w:rsidRPr="000D7EB0" w:rsidRDefault="00402F36"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рамках подготовки к государственной итоговой аттестации в 2017-2018 учебном году управлением образования проведена следующая работа:</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утверждена «дорожная карта» по организации и проведению ГИА-9 и ГИА-11 в 2018 году;</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организована работа телефонов "горячей линии";</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в ноябре 2017 года проведены обучающие семинары для лиц, привлекаемых к проведению ГИА;</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 xml:space="preserve">26.10.2017 и 15.02.2018 года проведены муниципальные родительские собрания, посвященные подготовке обучающихся к ЕГЭ в 2018 году; </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прошли обучение и получили зачет члены предметных комиссий;</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проведены совещания с руководителями ОО;</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в СМИ размещены статьи о правилах поведения на экзамене;</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 xml:space="preserve">на сайте управления образования, ОО размещена информация о нормативных правовых актах федерального, регионального уровней, регулирующих организацию и проведение государственной итоговой аттестации в 2017 - 2018 году; </w:t>
      </w:r>
    </w:p>
    <w:p w:rsidR="00402F36" w:rsidRPr="000D7EB0" w:rsidRDefault="00402F36" w:rsidP="00E64652">
      <w:pPr>
        <w:pStyle w:val="a7"/>
        <w:numPr>
          <w:ilvl w:val="0"/>
          <w:numId w:val="9"/>
        </w:numPr>
        <w:spacing w:after="0" w:line="240" w:lineRule="auto"/>
        <w:ind w:left="0" w:hanging="142"/>
        <w:jc w:val="both"/>
        <w:rPr>
          <w:rFonts w:ascii="Times New Roman" w:hAnsi="Times New Roman"/>
          <w:b/>
          <w:sz w:val="28"/>
          <w:szCs w:val="28"/>
        </w:rPr>
      </w:pPr>
      <w:r w:rsidRPr="000D7EB0">
        <w:rPr>
          <w:rFonts w:ascii="Times New Roman" w:hAnsi="Times New Roman"/>
          <w:sz w:val="28"/>
          <w:szCs w:val="28"/>
        </w:rPr>
        <w:t xml:space="preserve">для информационного сопровождения ГИА стенды, информационные плакаты размещены </w:t>
      </w:r>
      <w:r w:rsidR="00522EB4" w:rsidRPr="000D7EB0">
        <w:rPr>
          <w:rFonts w:ascii="Times New Roman" w:hAnsi="Times New Roman"/>
          <w:sz w:val="28"/>
          <w:szCs w:val="28"/>
        </w:rPr>
        <w:t>на сайте управления образования;</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организована работа по привлечению к работе в период экзаменационной сессии представителей общественности в кач</w:t>
      </w:r>
      <w:r w:rsidR="00522EB4" w:rsidRPr="000D7EB0">
        <w:rPr>
          <w:rFonts w:ascii="Times New Roman" w:hAnsi="Times New Roman"/>
          <w:sz w:val="28"/>
          <w:szCs w:val="28"/>
        </w:rPr>
        <w:t>естве общественных наблюдателей;</w:t>
      </w:r>
    </w:p>
    <w:p w:rsidR="00402F36" w:rsidRPr="000D7EB0" w:rsidRDefault="00402F36" w:rsidP="00E64652">
      <w:pPr>
        <w:pStyle w:val="a7"/>
        <w:numPr>
          <w:ilvl w:val="0"/>
          <w:numId w:val="9"/>
        </w:numPr>
        <w:spacing w:after="0" w:line="240" w:lineRule="auto"/>
        <w:ind w:left="0" w:hanging="142"/>
        <w:jc w:val="both"/>
        <w:rPr>
          <w:rFonts w:ascii="Times New Roman" w:hAnsi="Times New Roman"/>
          <w:sz w:val="28"/>
          <w:szCs w:val="28"/>
        </w:rPr>
      </w:pPr>
      <w:r w:rsidRPr="000D7EB0">
        <w:rPr>
          <w:rFonts w:ascii="Times New Roman" w:hAnsi="Times New Roman"/>
          <w:sz w:val="28"/>
          <w:szCs w:val="28"/>
        </w:rPr>
        <w:t>прошли обучение, сдали зачет, получили сертификаты:</w:t>
      </w:r>
    </w:p>
    <w:p w:rsidR="00402F36" w:rsidRPr="000D7EB0" w:rsidRDefault="00402F36"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технические специалисты,</w:t>
      </w:r>
    </w:p>
    <w:p w:rsidR="00402F36" w:rsidRPr="000D7EB0" w:rsidRDefault="00402F36"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организаторы в аудитории,</w:t>
      </w:r>
    </w:p>
    <w:p w:rsidR="00402F36" w:rsidRPr="000D7EB0" w:rsidRDefault="00402F36"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-организаторы вне аудиторий,</w:t>
      </w:r>
    </w:p>
    <w:p w:rsidR="00402F36" w:rsidRPr="000D7EB0" w:rsidRDefault="00522EB4" w:rsidP="00655705">
      <w:pPr>
        <w:spacing w:after="0" w:line="240" w:lineRule="auto"/>
        <w:ind w:firstLine="567"/>
        <w:jc w:val="both"/>
        <w:rPr>
          <w:rFonts w:ascii="Times New Roman" w:hAnsi="Times New Roman"/>
          <w:sz w:val="28"/>
          <w:szCs w:val="28"/>
        </w:rPr>
      </w:pPr>
      <w:r w:rsidRPr="000D7EB0">
        <w:rPr>
          <w:rFonts w:ascii="Times New Roman" w:hAnsi="Times New Roman"/>
          <w:sz w:val="28"/>
          <w:szCs w:val="28"/>
        </w:rPr>
        <w:t>- руководители ППЭ;</w:t>
      </w:r>
    </w:p>
    <w:p w:rsidR="00402F36" w:rsidRPr="000D7EB0" w:rsidRDefault="00402F36" w:rsidP="00E64652">
      <w:pPr>
        <w:pStyle w:val="a7"/>
        <w:numPr>
          <w:ilvl w:val="0"/>
          <w:numId w:val="10"/>
        </w:numPr>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проведены пробные экзамены по русскому языку, математике базового уровня, обществознани</w:t>
      </w:r>
      <w:r w:rsidR="00522EB4" w:rsidRPr="000D7EB0">
        <w:rPr>
          <w:rFonts w:ascii="Times New Roman" w:hAnsi="Times New Roman"/>
          <w:sz w:val="28"/>
          <w:szCs w:val="28"/>
        </w:rPr>
        <w:t>ю</w:t>
      </w:r>
      <w:r w:rsidRPr="000D7EB0">
        <w:rPr>
          <w:rFonts w:ascii="Times New Roman" w:hAnsi="Times New Roman"/>
          <w:sz w:val="28"/>
          <w:szCs w:val="28"/>
        </w:rPr>
        <w:t>.</w:t>
      </w:r>
    </w:p>
    <w:p w:rsidR="00402F36" w:rsidRPr="000D7EB0" w:rsidRDefault="00402F36" w:rsidP="00E64652">
      <w:pPr>
        <w:pStyle w:val="a7"/>
        <w:numPr>
          <w:ilvl w:val="0"/>
          <w:numId w:val="10"/>
        </w:numPr>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прошли тренировочные мероприятия по печати полного комплекта КИМ в аудитории:</w:t>
      </w:r>
    </w:p>
    <w:p w:rsidR="00402F36" w:rsidRPr="000D7EB0" w:rsidRDefault="00402F36" w:rsidP="00655705">
      <w:pPr>
        <w:pStyle w:val="a7"/>
        <w:spacing w:after="0" w:line="240" w:lineRule="auto"/>
        <w:ind w:left="0" w:firstLine="567"/>
        <w:jc w:val="both"/>
        <w:rPr>
          <w:rFonts w:ascii="Times New Roman" w:hAnsi="Times New Roman"/>
          <w:sz w:val="28"/>
          <w:szCs w:val="28"/>
        </w:rPr>
      </w:pPr>
      <w:r w:rsidRPr="000D7EB0">
        <w:rPr>
          <w:rFonts w:ascii="Times New Roman" w:hAnsi="Times New Roman"/>
          <w:sz w:val="28"/>
          <w:szCs w:val="28"/>
        </w:rPr>
        <w:t>-18 апреля - второе тренировочное мероприятие по печати по</w:t>
      </w:r>
      <w:r w:rsidR="00522EB4" w:rsidRPr="000D7EB0">
        <w:rPr>
          <w:rFonts w:ascii="Times New Roman" w:hAnsi="Times New Roman"/>
          <w:sz w:val="28"/>
          <w:szCs w:val="28"/>
        </w:rPr>
        <w:t>лного комплекта КИМ в аудитории;</w:t>
      </w:r>
    </w:p>
    <w:p w:rsidR="00402F36" w:rsidRPr="000D7EB0" w:rsidRDefault="00402F36" w:rsidP="00655705">
      <w:pPr>
        <w:pStyle w:val="a7"/>
        <w:spacing w:after="0" w:line="240" w:lineRule="auto"/>
        <w:ind w:left="0" w:firstLine="567"/>
        <w:jc w:val="both"/>
        <w:rPr>
          <w:rFonts w:ascii="Times New Roman" w:hAnsi="Times New Roman"/>
          <w:sz w:val="28"/>
          <w:szCs w:val="28"/>
        </w:rPr>
      </w:pPr>
      <w:r w:rsidRPr="000D7EB0">
        <w:rPr>
          <w:rFonts w:ascii="Times New Roman" w:hAnsi="Times New Roman"/>
          <w:sz w:val="28"/>
          <w:szCs w:val="28"/>
        </w:rPr>
        <w:t>-24 апреля - третье тренировочное мероприятие по печати по</w:t>
      </w:r>
      <w:r w:rsidR="00522EB4" w:rsidRPr="000D7EB0">
        <w:rPr>
          <w:rFonts w:ascii="Times New Roman" w:hAnsi="Times New Roman"/>
          <w:sz w:val="28"/>
          <w:szCs w:val="28"/>
        </w:rPr>
        <w:t>лного комплекта КИМ в аудитории;</w:t>
      </w:r>
    </w:p>
    <w:p w:rsidR="00402F36" w:rsidRPr="000D7EB0" w:rsidRDefault="00402F36" w:rsidP="00655705">
      <w:pPr>
        <w:pStyle w:val="a7"/>
        <w:spacing w:after="0" w:line="240" w:lineRule="auto"/>
        <w:ind w:left="0" w:firstLine="567"/>
        <w:jc w:val="both"/>
        <w:rPr>
          <w:rFonts w:ascii="Times New Roman" w:hAnsi="Times New Roman"/>
          <w:sz w:val="28"/>
          <w:szCs w:val="28"/>
        </w:rPr>
      </w:pPr>
      <w:r w:rsidRPr="000D7EB0">
        <w:rPr>
          <w:rFonts w:ascii="Times New Roman" w:hAnsi="Times New Roman"/>
          <w:sz w:val="28"/>
          <w:szCs w:val="28"/>
        </w:rPr>
        <w:t>-18 мая - тренировочное мероприятие по обществознанию с печатью полного комплекта КИМ в аудито</w:t>
      </w:r>
      <w:r w:rsidR="00522EB4" w:rsidRPr="000D7EB0">
        <w:rPr>
          <w:rFonts w:ascii="Times New Roman" w:hAnsi="Times New Roman"/>
          <w:sz w:val="28"/>
          <w:szCs w:val="28"/>
        </w:rPr>
        <w:t>рии и сканированием в штабе ППЭ;</w:t>
      </w:r>
    </w:p>
    <w:p w:rsidR="00402F36" w:rsidRPr="000D7EB0" w:rsidRDefault="00402F36" w:rsidP="00E64652">
      <w:pPr>
        <w:pStyle w:val="a7"/>
        <w:numPr>
          <w:ilvl w:val="0"/>
          <w:numId w:val="11"/>
        </w:numPr>
        <w:spacing w:after="0" w:line="240" w:lineRule="auto"/>
        <w:ind w:left="0" w:firstLine="0"/>
        <w:jc w:val="both"/>
        <w:rPr>
          <w:rFonts w:ascii="Times New Roman" w:hAnsi="Times New Roman"/>
          <w:sz w:val="28"/>
          <w:szCs w:val="28"/>
        </w:rPr>
      </w:pPr>
      <w:r w:rsidRPr="000D7EB0">
        <w:rPr>
          <w:rFonts w:ascii="Times New Roman" w:hAnsi="Times New Roman"/>
          <w:sz w:val="28"/>
          <w:szCs w:val="28"/>
        </w:rPr>
        <w:t>в ППЭ установлено видеонаблюдение (согласно плану размещения кам</w:t>
      </w:r>
      <w:r w:rsidR="00522EB4" w:rsidRPr="000D7EB0">
        <w:rPr>
          <w:rFonts w:ascii="Times New Roman" w:hAnsi="Times New Roman"/>
          <w:sz w:val="28"/>
          <w:szCs w:val="28"/>
        </w:rPr>
        <w:t>ер, проведена телефонная линия);</w:t>
      </w:r>
    </w:p>
    <w:p w:rsidR="00402F36" w:rsidRPr="000D7EB0" w:rsidRDefault="00402F36" w:rsidP="00E64652">
      <w:pPr>
        <w:pStyle w:val="a7"/>
        <w:numPr>
          <w:ilvl w:val="0"/>
          <w:numId w:val="11"/>
        </w:numPr>
        <w:spacing w:after="0" w:line="240" w:lineRule="auto"/>
        <w:ind w:left="0" w:firstLine="0"/>
        <w:jc w:val="both"/>
        <w:rPr>
          <w:rFonts w:ascii="Times New Roman" w:hAnsi="Times New Roman"/>
          <w:sz w:val="28"/>
          <w:szCs w:val="28"/>
        </w:rPr>
      </w:pPr>
      <w:r w:rsidRPr="000D7EB0">
        <w:rPr>
          <w:rFonts w:ascii="Times New Roman" w:hAnsi="Times New Roman"/>
          <w:sz w:val="28"/>
          <w:szCs w:val="28"/>
        </w:rPr>
        <w:t>подготовлены аудитории ППЭ (опечатаны, оформлена доска, подготовлены места для учащихся, для ли</w:t>
      </w:r>
      <w:r w:rsidR="00522EB4" w:rsidRPr="000D7EB0">
        <w:rPr>
          <w:rFonts w:ascii="Times New Roman" w:hAnsi="Times New Roman"/>
          <w:sz w:val="28"/>
          <w:szCs w:val="28"/>
        </w:rPr>
        <w:t>чных вещей участников);</w:t>
      </w:r>
    </w:p>
    <w:p w:rsidR="00402F36" w:rsidRPr="000D7EB0" w:rsidRDefault="00522EB4" w:rsidP="00E64652">
      <w:pPr>
        <w:pStyle w:val="a7"/>
        <w:numPr>
          <w:ilvl w:val="0"/>
          <w:numId w:val="11"/>
        </w:numPr>
        <w:spacing w:after="0" w:line="240" w:lineRule="auto"/>
        <w:ind w:left="0" w:firstLine="0"/>
        <w:jc w:val="both"/>
        <w:rPr>
          <w:rFonts w:ascii="Times New Roman" w:hAnsi="Times New Roman"/>
          <w:sz w:val="28"/>
          <w:szCs w:val="28"/>
        </w:rPr>
      </w:pPr>
      <w:r w:rsidRPr="000D7EB0">
        <w:rPr>
          <w:rFonts w:ascii="Times New Roman" w:hAnsi="Times New Roman"/>
          <w:sz w:val="28"/>
          <w:szCs w:val="28"/>
        </w:rPr>
        <w:t>н</w:t>
      </w:r>
      <w:r w:rsidR="00402F36" w:rsidRPr="000D7EB0">
        <w:rPr>
          <w:rFonts w:ascii="Times New Roman" w:hAnsi="Times New Roman"/>
          <w:sz w:val="28"/>
          <w:szCs w:val="28"/>
        </w:rPr>
        <w:t>аправлены информационные п</w:t>
      </w:r>
      <w:r w:rsidRPr="000D7EB0">
        <w:rPr>
          <w:rFonts w:ascii="Times New Roman" w:hAnsi="Times New Roman"/>
          <w:sz w:val="28"/>
          <w:szCs w:val="28"/>
        </w:rPr>
        <w:t>исьма в полицию, больницу и РЭС;</w:t>
      </w:r>
    </w:p>
    <w:p w:rsidR="0029459F" w:rsidRPr="000D7EB0" w:rsidRDefault="0029459F" w:rsidP="00655705">
      <w:pPr>
        <w:tabs>
          <w:tab w:val="left" w:pos="993"/>
        </w:tabs>
        <w:spacing w:after="0" w:line="240" w:lineRule="auto"/>
        <w:ind w:firstLine="851"/>
        <w:jc w:val="both"/>
        <w:rPr>
          <w:rFonts w:ascii="Times New Roman" w:hAnsi="Times New Roman"/>
          <w:sz w:val="28"/>
          <w:szCs w:val="28"/>
        </w:rPr>
      </w:pPr>
      <w:r w:rsidRPr="000D7EB0">
        <w:rPr>
          <w:rFonts w:ascii="Times New Roman" w:hAnsi="Times New Roman"/>
          <w:sz w:val="28"/>
          <w:szCs w:val="28"/>
        </w:rPr>
        <w:lastRenderedPageBreak/>
        <w:t>Через управленческие действия и организационно – педагогические мероприятия была осуществлена система подготовки к государственной итоговой аттестации в форме ЕГЭ и ГВЭ, направленная на реализацию нормативно – правовой базы и выполнение требований к ее проведению:</w:t>
      </w:r>
    </w:p>
    <w:p w:rsidR="0029459F"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своевременное доведение до руководителей образовательных организаций приказов, писем департамента образования Белгородской области, Белгородского регионального центра оценки качества образования, управления образования администрации Борисовского района по вопросам организации и проведения государственной итоговой аттестации в форме ЕГЭ и ГВЭ;</w:t>
      </w:r>
    </w:p>
    <w:p w:rsidR="0029459F"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открыта страничка ЕГЭ на сайте управления образования администрации  Борисовского района, где размещена вся информация по подготовке ГИА в форме единого государственного экзамена и государственного экзамена.</w:t>
      </w:r>
    </w:p>
    <w:p w:rsidR="0029459F" w:rsidRPr="000D7EB0" w:rsidRDefault="006B4660"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w:t>
      </w:r>
      <w:r w:rsidR="0029459F" w:rsidRPr="000D7EB0">
        <w:rPr>
          <w:rFonts w:ascii="Times New Roman" w:hAnsi="Times New Roman"/>
          <w:sz w:val="28"/>
          <w:szCs w:val="28"/>
        </w:rPr>
        <w:t>рошли обучение руководители ППЭ, организаторы и другие категории лиц, участвующих в проведении ГИА в форме единого государственного экзамена и государственного выпускного экзамена:</w:t>
      </w:r>
    </w:p>
    <w:p w:rsidR="0029459F" w:rsidRPr="000D7EB0" w:rsidRDefault="006B4660"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принято участие в</w:t>
      </w:r>
      <w:r w:rsidR="0029459F" w:rsidRPr="000D7EB0">
        <w:rPr>
          <w:rFonts w:ascii="Times New Roman" w:hAnsi="Times New Roman"/>
          <w:sz w:val="28"/>
          <w:szCs w:val="28"/>
        </w:rPr>
        <w:t xml:space="preserve"> обучающ</w:t>
      </w:r>
      <w:r w:rsidRPr="000D7EB0">
        <w:rPr>
          <w:rFonts w:ascii="Times New Roman" w:hAnsi="Times New Roman"/>
          <w:sz w:val="28"/>
          <w:szCs w:val="28"/>
        </w:rPr>
        <w:t>их</w:t>
      </w:r>
      <w:r w:rsidR="0029459F" w:rsidRPr="000D7EB0">
        <w:rPr>
          <w:rFonts w:ascii="Times New Roman" w:hAnsi="Times New Roman"/>
          <w:sz w:val="28"/>
          <w:szCs w:val="28"/>
        </w:rPr>
        <w:t xml:space="preserve"> информационно-методическ</w:t>
      </w:r>
      <w:r w:rsidRPr="000D7EB0">
        <w:rPr>
          <w:rFonts w:ascii="Times New Roman" w:hAnsi="Times New Roman"/>
          <w:sz w:val="28"/>
          <w:szCs w:val="28"/>
        </w:rPr>
        <w:t>их</w:t>
      </w:r>
      <w:r w:rsidR="0029459F" w:rsidRPr="000D7EB0">
        <w:rPr>
          <w:rFonts w:ascii="Times New Roman" w:hAnsi="Times New Roman"/>
          <w:sz w:val="28"/>
          <w:szCs w:val="28"/>
        </w:rPr>
        <w:t xml:space="preserve"> семинар</w:t>
      </w:r>
      <w:r w:rsidRPr="000D7EB0">
        <w:rPr>
          <w:rFonts w:ascii="Times New Roman" w:hAnsi="Times New Roman"/>
          <w:sz w:val="28"/>
          <w:szCs w:val="28"/>
        </w:rPr>
        <w:t>ах</w:t>
      </w:r>
      <w:r w:rsidR="0029459F" w:rsidRPr="000D7EB0">
        <w:rPr>
          <w:rFonts w:ascii="Times New Roman" w:hAnsi="Times New Roman"/>
          <w:sz w:val="28"/>
          <w:szCs w:val="28"/>
        </w:rPr>
        <w:t xml:space="preserve"> </w:t>
      </w:r>
      <w:r w:rsidRPr="000D7EB0">
        <w:rPr>
          <w:rFonts w:ascii="Times New Roman" w:hAnsi="Times New Roman"/>
          <w:sz w:val="28"/>
          <w:szCs w:val="28"/>
        </w:rPr>
        <w:t>в режиме ВКС</w:t>
      </w:r>
      <w:r w:rsidR="0029459F" w:rsidRPr="000D7EB0">
        <w:rPr>
          <w:rFonts w:ascii="Times New Roman" w:hAnsi="Times New Roman"/>
          <w:sz w:val="28"/>
          <w:szCs w:val="28"/>
        </w:rPr>
        <w:t xml:space="preserve"> по подготовке и проведения ЕГЭ с участием </w:t>
      </w:r>
      <w:r w:rsidRPr="000D7EB0">
        <w:rPr>
          <w:rFonts w:ascii="Times New Roman" w:hAnsi="Times New Roman"/>
          <w:sz w:val="28"/>
          <w:szCs w:val="28"/>
        </w:rPr>
        <w:t>работников</w:t>
      </w:r>
      <w:r w:rsidR="0029459F" w:rsidRPr="000D7EB0">
        <w:rPr>
          <w:rFonts w:ascii="Times New Roman" w:hAnsi="Times New Roman"/>
          <w:sz w:val="28"/>
          <w:szCs w:val="28"/>
        </w:rPr>
        <w:t xml:space="preserve"> РЦОИ БелРЦОКО;</w:t>
      </w:r>
    </w:p>
    <w:p w:rsidR="0029459F"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проведен</w:t>
      </w:r>
      <w:r w:rsidR="006B4660" w:rsidRPr="000D7EB0">
        <w:rPr>
          <w:rFonts w:ascii="Times New Roman" w:hAnsi="Times New Roman"/>
          <w:sz w:val="28"/>
          <w:szCs w:val="28"/>
        </w:rPr>
        <w:t>ы</w:t>
      </w:r>
      <w:r w:rsidRPr="000D7EB0">
        <w:rPr>
          <w:rFonts w:ascii="Times New Roman" w:hAnsi="Times New Roman"/>
          <w:sz w:val="28"/>
          <w:szCs w:val="28"/>
        </w:rPr>
        <w:t xml:space="preserve"> совещания с руководителями образовательных учреждений по вопросу проведения ГИА в форме ЕГЭ и ГВЭ;</w:t>
      </w:r>
    </w:p>
    <w:p w:rsidR="0029459F"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проведен</w:t>
      </w:r>
      <w:r w:rsidR="006B4660" w:rsidRPr="000D7EB0">
        <w:rPr>
          <w:rFonts w:ascii="Times New Roman" w:hAnsi="Times New Roman"/>
          <w:sz w:val="28"/>
          <w:szCs w:val="28"/>
        </w:rPr>
        <w:t>ы</w:t>
      </w:r>
      <w:r w:rsidRPr="000D7EB0">
        <w:rPr>
          <w:rFonts w:ascii="Times New Roman" w:hAnsi="Times New Roman"/>
          <w:sz w:val="28"/>
          <w:szCs w:val="28"/>
        </w:rPr>
        <w:t xml:space="preserve"> совещания заместителей директоров по вопросу подготовки и проведения ГИА в форме ЕГЭ и ГВЭ в 201</w:t>
      </w:r>
      <w:r w:rsidR="006B4660" w:rsidRPr="000D7EB0">
        <w:rPr>
          <w:rFonts w:ascii="Times New Roman" w:hAnsi="Times New Roman"/>
          <w:sz w:val="28"/>
          <w:szCs w:val="28"/>
        </w:rPr>
        <w:t>8</w:t>
      </w:r>
      <w:r w:rsidRPr="000D7EB0">
        <w:rPr>
          <w:rFonts w:ascii="Times New Roman" w:hAnsi="Times New Roman"/>
          <w:sz w:val="28"/>
          <w:szCs w:val="28"/>
        </w:rPr>
        <w:t>;</w:t>
      </w:r>
    </w:p>
    <w:p w:rsidR="0029459F"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проведен</w:t>
      </w:r>
      <w:r w:rsidR="006B4660" w:rsidRPr="000D7EB0">
        <w:rPr>
          <w:rFonts w:ascii="Times New Roman" w:hAnsi="Times New Roman"/>
          <w:sz w:val="28"/>
          <w:szCs w:val="28"/>
        </w:rPr>
        <w:t>о</w:t>
      </w:r>
      <w:r w:rsidRPr="000D7EB0">
        <w:rPr>
          <w:rFonts w:ascii="Times New Roman" w:hAnsi="Times New Roman"/>
          <w:sz w:val="28"/>
          <w:szCs w:val="28"/>
        </w:rPr>
        <w:t xml:space="preserve"> обучени</w:t>
      </w:r>
      <w:r w:rsidR="006B4660" w:rsidRPr="000D7EB0">
        <w:rPr>
          <w:rFonts w:ascii="Times New Roman" w:hAnsi="Times New Roman"/>
          <w:sz w:val="28"/>
          <w:szCs w:val="28"/>
        </w:rPr>
        <w:t>е</w:t>
      </w:r>
      <w:r w:rsidRPr="000D7EB0">
        <w:rPr>
          <w:rFonts w:ascii="Times New Roman" w:hAnsi="Times New Roman"/>
          <w:sz w:val="28"/>
          <w:szCs w:val="28"/>
        </w:rPr>
        <w:t xml:space="preserve"> для организаторов ЕГЭ и ГВЭ.</w:t>
      </w:r>
    </w:p>
    <w:p w:rsidR="006B4660" w:rsidRPr="000D7EB0" w:rsidRDefault="0029459F" w:rsidP="00E64652">
      <w:pPr>
        <w:pStyle w:val="a7"/>
        <w:numPr>
          <w:ilvl w:val="0"/>
          <w:numId w:val="6"/>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проводилась целенаправленная работа с родителями через родительские собрания, телефонные звонки (в управлении образования работает телефон  «Горячая линия»).</w:t>
      </w:r>
    </w:p>
    <w:p w:rsidR="0029459F" w:rsidRPr="000D7EB0" w:rsidRDefault="0029459F" w:rsidP="00655705">
      <w:pPr>
        <w:pStyle w:val="a7"/>
        <w:tabs>
          <w:tab w:val="left" w:pos="993"/>
        </w:tabs>
        <w:spacing w:after="0" w:line="240" w:lineRule="auto"/>
        <w:ind w:left="0" w:firstLine="851"/>
        <w:jc w:val="both"/>
        <w:rPr>
          <w:rFonts w:ascii="Times New Roman" w:hAnsi="Times New Roman"/>
          <w:sz w:val="28"/>
          <w:szCs w:val="28"/>
        </w:rPr>
      </w:pPr>
      <w:r w:rsidRPr="000D7EB0">
        <w:rPr>
          <w:rFonts w:ascii="Times New Roman" w:hAnsi="Times New Roman"/>
          <w:sz w:val="28"/>
          <w:szCs w:val="28"/>
        </w:rPr>
        <w:t>Школьной администрацией проработаны основные направления подготовки к государственной итоговой аттестации обучающихся, освоивших программы среднего общего образования, а именно:</w:t>
      </w:r>
    </w:p>
    <w:p w:rsidR="0029459F" w:rsidRPr="000D7EB0" w:rsidRDefault="0029459F" w:rsidP="00E64652">
      <w:pPr>
        <w:pStyle w:val="a7"/>
        <w:numPr>
          <w:ilvl w:val="0"/>
          <w:numId w:val="7"/>
        </w:numPr>
        <w:tabs>
          <w:tab w:val="left" w:pos="709"/>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 xml:space="preserve">проведение тематических педагогических советов; </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 xml:space="preserve">проведение тематических родительских собраний; </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проведение индивидуальных консультаций с учащимися;</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подготовка графика консультаций с учащимися (по предметам);</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 xml:space="preserve">организация работы методических объединений школы; </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организация деятельности психологической службы школы;</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формирование и диагностика базы данных выпускных классов;</w:t>
      </w:r>
    </w:p>
    <w:p w:rsidR="0029459F" w:rsidRPr="000D7EB0" w:rsidRDefault="0029459F" w:rsidP="00E64652">
      <w:pPr>
        <w:pStyle w:val="a7"/>
        <w:numPr>
          <w:ilvl w:val="0"/>
          <w:numId w:val="7"/>
        </w:numPr>
        <w:tabs>
          <w:tab w:val="left" w:pos="0"/>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подготовка и обновление тематического стенда «Итоговая аттестация обучающихся, освоивших программы основного общего образования».</w:t>
      </w:r>
    </w:p>
    <w:p w:rsidR="0029459F" w:rsidRPr="000D7EB0" w:rsidRDefault="0029459F"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Администрация, учителя - предметники, психологические службы школ проводили систематическую работу по подготовке учащихся к государственной итоговой аттестации в форме ЕГЭ по следующим направлениям:</w:t>
      </w:r>
    </w:p>
    <w:p w:rsidR="0029459F" w:rsidRPr="000D7EB0" w:rsidRDefault="006B466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lastRenderedPageBreak/>
        <w:t>и</w:t>
      </w:r>
      <w:r w:rsidR="0029459F" w:rsidRPr="000D7EB0">
        <w:rPr>
          <w:rFonts w:ascii="Times New Roman" w:hAnsi="Times New Roman"/>
          <w:sz w:val="28"/>
          <w:szCs w:val="28"/>
        </w:rPr>
        <w:t>зучение и анализ КИМов государственной и</w:t>
      </w:r>
      <w:r w:rsidR="00522EB4" w:rsidRPr="000D7EB0">
        <w:rPr>
          <w:rFonts w:ascii="Times New Roman" w:hAnsi="Times New Roman"/>
          <w:sz w:val="28"/>
          <w:szCs w:val="28"/>
        </w:rPr>
        <w:t>тоговой аттестации в форме ЕГЭ;</w:t>
      </w:r>
    </w:p>
    <w:p w:rsidR="0029459F" w:rsidRPr="000D7EB0" w:rsidRDefault="006B466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w:t>
      </w:r>
      <w:r w:rsidR="0029459F" w:rsidRPr="000D7EB0">
        <w:rPr>
          <w:rFonts w:ascii="Times New Roman" w:hAnsi="Times New Roman"/>
          <w:sz w:val="28"/>
          <w:szCs w:val="28"/>
        </w:rPr>
        <w:t xml:space="preserve">одбор материалов по подготовке учащихся к государственной </w:t>
      </w:r>
      <w:r w:rsidR="00522EB4" w:rsidRPr="000D7EB0">
        <w:rPr>
          <w:rFonts w:ascii="Times New Roman" w:hAnsi="Times New Roman"/>
          <w:sz w:val="28"/>
          <w:szCs w:val="28"/>
        </w:rPr>
        <w:t>итоговой аттестации в форме ЕГЭ;</w:t>
      </w:r>
      <w:r w:rsidR="0029459F" w:rsidRPr="000D7EB0">
        <w:rPr>
          <w:rFonts w:ascii="Times New Roman" w:hAnsi="Times New Roman"/>
          <w:sz w:val="28"/>
          <w:szCs w:val="28"/>
        </w:rPr>
        <w:t xml:space="preserve"> </w:t>
      </w:r>
    </w:p>
    <w:p w:rsidR="0029459F" w:rsidRPr="000D7EB0" w:rsidRDefault="006B466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w:t>
      </w:r>
      <w:r w:rsidR="0029459F" w:rsidRPr="000D7EB0">
        <w:rPr>
          <w:rFonts w:ascii="Times New Roman" w:hAnsi="Times New Roman"/>
          <w:sz w:val="28"/>
          <w:szCs w:val="28"/>
        </w:rPr>
        <w:t>ров</w:t>
      </w:r>
      <w:r w:rsidR="00522EB4" w:rsidRPr="000D7EB0">
        <w:rPr>
          <w:rFonts w:ascii="Times New Roman" w:hAnsi="Times New Roman"/>
          <w:sz w:val="28"/>
          <w:szCs w:val="28"/>
        </w:rPr>
        <w:t>едение консультаций по предмету;</w:t>
      </w:r>
      <w:r w:rsidR="0029459F" w:rsidRPr="000D7EB0">
        <w:rPr>
          <w:rFonts w:ascii="Times New Roman" w:hAnsi="Times New Roman"/>
          <w:sz w:val="28"/>
          <w:szCs w:val="28"/>
        </w:rPr>
        <w:t xml:space="preserve"> </w:t>
      </w:r>
    </w:p>
    <w:p w:rsidR="0029459F" w:rsidRPr="000D7EB0" w:rsidRDefault="006B466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о</w:t>
      </w:r>
      <w:r w:rsidR="0029459F" w:rsidRPr="000D7EB0">
        <w:rPr>
          <w:rFonts w:ascii="Times New Roman" w:hAnsi="Times New Roman"/>
          <w:sz w:val="28"/>
          <w:szCs w:val="28"/>
        </w:rPr>
        <w:t>бучение учащихся 11-х классо</w:t>
      </w:r>
      <w:r w:rsidR="00522EB4" w:rsidRPr="000D7EB0">
        <w:rPr>
          <w:rFonts w:ascii="Times New Roman" w:hAnsi="Times New Roman"/>
          <w:sz w:val="28"/>
          <w:szCs w:val="28"/>
        </w:rPr>
        <w:t>в по заполнению бланков ответов;</w:t>
      </w:r>
    </w:p>
    <w:p w:rsidR="0029459F" w:rsidRPr="000D7EB0" w:rsidRDefault="0026790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п</w:t>
      </w:r>
      <w:r w:rsidR="0029459F" w:rsidRPr="000D7EB0">
        <w:rPr>
          <w:rFonts w:ascii="Times New Roman" w:hAnsi="Times New Roman"/>
          <w:sz w:val="28"/>
          <w:szCs w:val="28"/>
        </w:rPr>
        <w:t>одготовка и периодическое обновление стенда «Гот</w:t>
      </w:r>
      <w:r w:rsidR="00522EB4" w:rsidRPr="000D7EB0">
        <w:rPr>
          <w:rFonts w:ascii="Times New Roman" w:hAnsi="Times New Roman"/>
          <w:sz w:val="28"/>
          <w:szCs w:val="28"/>
        </w:rPr>
        <w:t>овимся к экзамену» по предмету;</w:t>
      </w:r>
    </w:p>
    <w:p w:rsidR="0029459F" w:rsidRPr="000D7EB0" w:rsidRDefault="0026790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р</w:t>
      </w:r>
      <w:r w:rsidR="0029459F" w:rsidRPr="000D7EB0">
        <w:rPr>
          <w:rFonts w:ascii="Times New Roman" w:hAnsi="Times New Roman"/>
          <w:sz w:val="28"/>
          <w:szCs w:val="28"/>
        </w:rPr>
        <w:t>абота с Интернет-ресурсами по подготовке к госуд</w:t>
      </w:r>
      <w:r w:rsidR="00522EB4" w:rsidRPr="000D7EB0">
        <w:rPr>
          <w:rFonts w:ascii="Times New Roman" w:hAnsi="Times New Roman"/>
          <w:sz w:val="28"/>
          <w:szCs w:val="28"/>
        </w:rPr>
        <w:t>арственной итоговой аттестации;</w:t>
      </w:r>
    </w:p>
    <w:p w:rsidR="0029459F" w:rsidRPr="000D7EB0" w:rsidRDefault="0026790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и</w:t>
      </w:r>
      <w:r w:rsidR="0029459F" w:rsidRPr="000D7EB0">
        <w:rPr>
          <w:rFonts w:ascii="Times New Roman" w:hAnsi="Times New Roman"/>
          <w:sz w:val="28"/>
          <w:szCs w:val="28"/>
        </w:rPr>
        <w:t>зучение профессиональных направлений учащихся 11 классов</w:t>
      </w:r>
      <w:r w:rsidR="00522EB4" w:rsidRPr="000D7EB0">
        <w:rPr>
          <w:rFonts w:ascii="Times New Roman" w:hAnsi="Times New Roman"/>
          <w:sz w:val="28"/>
          <w:szCs w:val="28"/>
        </w:rPr>
        <w:t>;</w:t>
      </w:r>
      <w:r w:rsidR="0029459F" w:rsidRPr="000D7EB0">
        <w:rPr>
          <w:rFonts w:ascii="Times New Roman" w:hAnsi="Times New Roman"/>
          <w:sz w:val="28"/>
          <w:szCs w:val="28"/>
        </w:rPr>
        <w:t xml:space="preserve"> </w:t>
      </w:r>
    </w:p>
    <w:p w:rsidR="0029459F" w:rsidRPr="000D7EB0" w:rsidRDefault="0026790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в</w:t>
      </w:r>
      <w:r w:rsidR="0029459F" w:rsidRPr="000D7EB0">
        <w:rPr>
          <w:rFonts w:ascii="Times New Roman" w:hAnsi="Times New Roman"/>
          <w:sz w:val="28"/>
          <w:szCs w:val="28"/>
        </w:rPr>
        <w:t>ыявление закономерностей, связанных с выбором предметов для прохождения государственной итоговой аттестации в форме ед</w:t>
      </w:r>
      <w:r w:rsidR="00522EB4" w:rsidRPr="000D7EB0">
        <w:rPr>
          <w:rFonts w:ascii="Times New Roman" w:hAnsi="Times New Roman"/>
          <w:sz w:val="28"/>
          <w:szCs w:val="28"/>
        </w:rPr>
        <w:t>иного государственного экзамена;</w:t>
      </w:r>
      <w:r w:rsidR="0029459F" w:rsidRPr="000D7EB0">
        <w:rPr>
          <w:rFonts w:ascii="Times New Roman" w:hAnsi="Times New Roman"/>
          <w:sz w:val="28"/>
          <w:szCs w:val="28"/>
        </w:rPr>
        <w:t xml:space="preserve"> </w:t>
      </w:r>
    </w:p>
    <w:p w:rsidR="0029459F" w:rsidRPr="000D7EB0" w:rsidRDefault="00267900" w:rsidP="00E64652">
      <w:pPr>
        <w:pStyle w:val="a7"/>
        <w:numPr>
          <w:ilvl w:val="0"/>
          <w:numId w:val="8"/>
        </w:numPr>
        <w:tabs>
          <w:tab w:val="left" w:pos="851"/>
        </w:tabs>
        <w:spacing w:after="0" w:line="240" w:lineRule="auto"/>
        <w:ind w:left="0" w:firstLine="0"/>
        <w:jc w:val="both"/>
        <w:rPr>
          <w:rFonts w:ascii="Times New Roman" w:hAnsi="Times New Roman"/>
          <w:sz w:val="28"/>
          <w:szCs w:val="28"/>
        </w:rPr>
      </w:pPr>
      <w:r w:rsidRPr="000D7EB0">
        <w:rPr>
          <w:rFonts w:ascii="Times New Roman" w:hAnsi="Times New Roman"/>
          <w:sz w:val="28"/>
          <w:szCs w:val="28"/>
        </w:rPr>
        <w:t>и</w:t>
      </w:r>
      <w:r w:rsidR="0029459F" w:rsidRPr="000D7EB0">
        <w:rPr>
          <w:rFonts w:ascii="Times New Roman" w:hAnsi="Times New Roman"/>
          <w:sz w:val="28"/>
          <w:szCs w:val="28"/>
        </w:rPr>
        <w:t xml:space="preserve">ндивидуальные консультации учащихся, учителей-предметников, родителей (законных представителей). </w:t>
      </w:r>
    </w:p>
    <w:p w:rsidR="00AD7CBE" w:rsidRPr="000D7EB0" w:rsidRDefault="00AD7CBE" w:rsidP="00655705">
      <w:pPr>
        <w:spacing w:after="0" w:line="240" w:lineRule="auto"/>
        <w:rPr>
          <w:rFonts w:ascii="Times New Roman" w:hAnsi="Times New Roman"/>
          <w:b/>
          <w:i/>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государственной итоговой аттестации в форме единого государственного экзамена </w:t>
      </w:r>
      <w:r w:rsidR="00402F36" w:rsidRPr="000D7EB0">
        <w:rPr>
          <w:rFonts w:ascii="Times New Roman" w:hAnsi="Times New Roman"/>
          <w:sz w:val="28"/>
          <w:szCs w:val="28"/>
        </w:rPr>
        <w:t>приняли участие 69</w:t>
      </w:r>
      <w:r w:rsidRPr="000D7EB0">
        <w:rPr>
          <w:rFonts w:ascii="Times New Roman" w:hAnsi="Times New Roman"/>
          <w:sz w:val="28"/>
          <w:szCs w:val="28"/>
        </w:rPr>
        <w:t xml:space="preserve"> выпускников</w:t>
      </w:r>
      <w:r w:rsidR="00402F36" w:rsidRPr="000D7EB0">
        <w:rPr>
          <w:rFonts w:ascii="Times New Roman" w:hAnsi="Times New Roman"/>
          <w:sz w:val="28"/>
          <w:szCs w:val="28"/>
        </w:rPr>
        <w:t xml:space="preserve"> общеобразовательных учреждений</w:t>
      </w:r>
      <w:r w:rsidRPr="000D7EB0">
        <w:rPr>
          <w:rFonts w:ascii="Times New Roman" w:hAnsi="Times New Roman"/>
          <w:sz w:val="28"/>
          <w:szCs w:val="28"/>
        </w:rPr>
        <w:t>. Обучающихся с ОВЗ, сдававших ГИА в форме ГВЭ, в 201</w:t>
      </w:r>
      <w:r w:rsidR="00522EB4" w:rsidRPr="000D7EB0">
        <w:rPr>
          <w:rFonts w:ascii="Times New Roman" w:hAnsi="Times New Roman"/>
          <w:sz w:val="28"/>
          <w:szCs w:val="28"/>
        </w:rPr>
        <w:t>8</w:t>
      </w:r>
      <w:r w:rsidRPr="000D7EB0">
        <w:rPr>
          <w:rFonts w:ascii="Times New Roman" w:hAnsi="Times New Roman"/>
          <w:sz w:val="28"/>
          <w:szCs w:val="28"/>
        </w:rPr>
        <w:t xml:space="preserve"> году не было.</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ЕГЭ проводилось по следующим предметам: математике базовой и профильной, русскому языку, биологии, химии, физике, географии, информатике и ИКТ, литературе, истории, обществознанию, английскому языку.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мае-июне для проведения ЕГЭ в районе был открыт 1 пункт проведения экзаменов ОУ-ППЭ 040</w:t>
      </w:r>
      <w:r w:rsidR="00402F36" w:rsidRPr="000D7EB0">
        <w:rPr>
          <w:rFonts w:ascii="Times New Roman" w:hAnsi="Times New Roman"/>
          <w:sz w:val="28"/>
          <w:szCs w:val="28"/>
        </w:rPr>
        <w:t>1 МБОУ «Борисовская СОШ №1 им. А.М. Рудого».</w:t>
      </w:r>
      <w:r w:rsidRPr="000D7EB0">
        <w:rPr>
          <w:rFonts w:ascii="Times New Roman" w:hAnsi="Times New Roman"/>
          <w:sz w:val="28"/>
          <w:szCs w:val="28"/>
        </w:rPr>
        <w:t xml:space="preserve"> К организации ЕГЭ были привлечены: 1 руководитель ППЭ, </w:t>
      </w:r>
      <w:r w:rsidR="00402F36" w:rsidRPr="000D7EB0">
        <w:rPr>
          <w:rFonts w:ascii="Times New Roman" w:hAnsi="Times New Roman"/>
          <w:sz w:val="28"/>
          <w:szCs w:val="28"/>
        </w:rPr>
        <w:t>32</w:t>
      </w:r>
      <w:r w:rsidRPr="000D7EB0">
        <w:rPr>
          <w:rFonts w:ascii="Times New Roman" w:hAnsi="Times New Roman"/>
          <w:sz w:val="28"/>
          <w:szCs w:val="28"/>
        </w:rPr>
        <w:t xml:space="preserve"> педагог</w:t>
      </w:r>
      <w:r w:rsidR="00402F36" w:rsidRPr="000D7EB0">
        <w:rPr>
          <w:rFonts w:ascii="Times New Roman" w:hAnsi="Times New Roman"/>
          <w:sz w:val="28"/>
          <w:szCs w:val="28"/>
        </w:rPr>
        <w:t>а</w:t>
      </w:r>
      <w:r w:rsidRPr="000D7EB0">
        <w:rPr>
          <w:rFonts w:ascii="Times New Roman" w:hAnsi="Times New Roman"/>
          <w:sz w:val="28"/>
          <w:szCs w:val="28"/>
        </w:rPr>
        <w:t xml:space="preserve"> (организаторы в аудитории и вне аудитории, в том числе технические специалисты), 2 медицинских работника.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соответствии с Порядком проведения государственной итоговой аттестации </w:t>
      </w:r>
      <w:r w:rsidRPr="000D7EB0">
        <w:rPr>
          <w:rFonts w:ascii="Times New Roman" w:hAnsi="Times New Roman"/>
          <w:bCs/>
          <w:sz w:val="28"/>
          <w:szCs w:val="28"/>
        </w:rPr>
        <w:t>по образовательным программам среднего общего образования в пункт</w:t>
      </w:r>
      <w:r w:rsidR="008A7908" w:rsidRPr="000D7EB0">
        <w:rPr>
          <w:rFonts w:ascii="Times New Roman" w:hAnsi="Times New Roman"/>
          <w:bCs/>
          <w:sz w:val="28"/>
          <w:szCs w:val="28"/>
        </w:rPr>
        <w:t>е</w:t>
      </w:r>
      <w:r w:rsidRPr="000D7EB0">
        <w:rPr>
          <w:rFonts w:ascii="Times New Roman" w:hAnsi="Times New Roman"/>
          <w:bCs/>
          <w:sz w:val="28"/>
          <w:szCs w:val="28"/>
        </w:rPr>
        <w:t xml:space="preserve"> проведения экзаменов было установлено </w:t>
      </w:r>
      <w:r w:rsidRPr="000D7EB0">
        <w:rPr>
          <w:rFonts w:ascii="Times New Roman" w:hAnsi="Times New Roman"/>
          <w:sz w:val="28"/>
          <w:szCs w:val="28"/>
        </w:rPr>
        <w:t>в каждой аудитории видеонаблюдение, которое транслировалось в режиме онлайн. Также видеонаблюдение транслировалось в коридоре. Сбоев видео трансляции не было. На входе в ОУ-ППЭ 040</w:t>
      </w:r>
      <w:r w:rsidR="008A7908" w:rsidRPr="000D7EB0">
        <w:rPr>
          <w:rFonts w:ascii="Times New Roman" w:hAnsi="Times New Roman"/>
          <w:sz w:val="28"/>
          <w:szCs w:val="28"/>
        </w:rPr>
        <w:t>1</w:t>
      </w:r>
      <w:r w:rsidRPr="000D7EB0">
        <w:rPr>
          <w:rFonts w:ascii="Times New Roman" w:hAnsi="Times New Roman"/>
          <w:sz w:val="28"/>
          <w:szCs w:val="28"/>
        </w:rPr>
        <w:t xml:space="preserve"> осуществлялось сканирование обучающихся металлодетектором. Во время проведения ЕГЭ в ППЭ присутствовали члены ГЭК, общественные наблюд</w:t>
      </w:r>
      <w:r w:rsidR="00AE57B9" w:rsidRPr="000D7EB0">
        <w:rPr>
          <w:rFonts w:ascii="Times New Roman" w:hAnsi="Times New Roman"/>
          <w:sz w:val="28"/>
          <w:szCs w:val="28"/>
        </w:rPr>
        <w:t>атели</w:t>
      </w:r>
      <w:r w:rsidRPr="000D7EB0">
        <w:rPr>
          <w:rFonts w:ascii="Times New Roman" w:hAnsi="Times New Roman"/>
          <w:sz w:val="28"/>
          <w:szCs w:val="28"/>
        </w:rPr>
        <w:t>, полицейские и медицинский работник.</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мае-июне 201</w:t>
      </w:r>
      <w:r w:rsidR="008A7908" w:rsidRPr="000D7EB0">
        <w:rPr>
          <w:rFonts w:ascii="Times New Roman" w:hAnsi="Times New Roman"/>
          <w:sz w:val="28"/>
          <w:szCs w:val="28"/>
        </w:rPr>
        <w:t>8</w:t>
      </w:r>
      <w:r w:rsidRPr="000D7EB0">
        <w:rPr>
          <w:rFonts w:ascii="Times New Roman" w:hAnsi="Times New Roman"/>
          <w:sz w:val="28"/>
          <w:szCs w:val="28"/>
        </w:rPr>
        <w:t xml:space="preserve"> года за процедурой ЕГЭ наблюдали 10 человек. Анализ протоколов общественных наблюдателей показал, что нарушений в ходе экзамена наблюдателями выявлено не было. </w:t>
      </w:r>
    </w:p>
    <w:p w:rsidR="00710132" w:rsidRPr="000D7EB0" w:rsidRDefault="00710132" w:rsidP="00655705">
      <w:pPr>
        <w:spacing w:after="0" w:line="240" w:lineRule="auto"/>
        <w:ind w:firstLine="851"/>
        <w:jc w:val="both"/>
        <w:rPr>
          <w:rFonts w:ascii="Times New Roman" w:hAnsi="Times New Roman"/>
          <w:color w:val="FF0000"/>
          <w:sz w:val="28"/>
          <w:szCs w:val="28"/>
        </w:rPr>
      </w:pPr>
      <w:r w:rsidRPr="000D7EB0">
        <w:rPr>
          <w:rFonts w:ascii="Times New Roman" w:hAnsi="Times New Roman"/>
          <w:sz w:val="28"/>
          <w:szCs w:val="28"/>
        </w:rPr>
        <w:t xml:space="preserve">Результаты ЕГЭ утверждались решением Рособрнадзором. Участники ЕГЭ имели право подавать два вида апелляций (в заранее установленные ГЭК сроки): о нарушении порядка проведения ЕГЭ (в день проведения экзамена) и о несогласии с выставленными баллами по предмету. Апелляций </w:t>
      </w:r>
      <w:r w:rsidRPr="000D7EB0">
        <w:rPr>
          <w:rFonts w:ascii="Times New Roman" w:hAnsi="Times New Roman"/>
          <w:sz w:val="28"/>
          <w:szCs w:val="28"/>
        </w:rPr>
        <w:lastRenderedPageBreak/>
        <w:t>о нарушении порядка проведения ЕГЭ подано не было.</w:t>
      </w:r>
      <w:r w:rsidRPr="000D7EB0">
        <w:rPr>
          <w:rFonts w:ascii="Times New Roman" w:hAnsi="Times New Roman"/>
          <w:color w:val="FF0000"/>
          <w:sz w:val="28"/>
          <w:szCs w:val="28"/>
        </w:rPr>
        <w:t xml:space="preserve"> </w:t>
      </w:r>
      <w:r w:rsidRPr="000D7EB0">
        <w:rPr>
          <w:rFonts w:ascii="Times New Roman" w:hAnsi="Times New Roman"/>
          <w:sz w:val="28"/>
          <w:szCs w:val="28"/>
        </w:rPr>
        <w:t xml:space="preserve">Апелляций о несогласии с выставленными баллами подали </w:t>
      </w:r>
      <w:r w:rsidR="00811E07" w:rsidRPr="000D7EB0">
        <w:rPr>
          <w:rFonts w:ascii="Times New Roman" w:hAnsi="Times New Roman"/>
          <w:sz w:val="28"/>
          <w:szCs w:val="28"/>
        </w:rPr>
        <w:t>3</w:t>
      </w:r>
      <w:r w:rsidRPr="000D7EB0">
        <w:rPr>
          <w:rFonts w:ascii="Times New Roman" w:hAnsi="Times New Roman"/>
          <w:sz w:val="28"/>
          <w:szCs w:val="28"/>
        </w:rPr>
        <w:t xml:space="preserve"> выпускника (</w:t>
      </w:r>
      <w:r w:rsidR="00811E07" w:rsidRPr="000D7EB0">
        <w:rPr>
          <w:rFonts w:ascii="Times New Roman" w:hAnsi="Times New Roman"/>
          <w:sz w:val="28"/>
          <w:szCs w:val="28"/>
        </w:rPr>
        <w:t>обществознание</w:t>
      </w:r>
      <w:r w:rsidRPr="000D7EB0">
        <w:rPr>
          <w:rFonts w:ascii="Times New Roman" w:hAnsi="Times New Roman"/>
          <w:sz w:val="28"/>
          <w:szCs w:val="28"/>
        </w:rPr>
        <w:t xml:space="preserve">). </w:t>
      </w:r>
      <w:r w:rsidR="00811E07" w:rsidRPr="000D7EB0">
        <w:rPr>
          <w:rFonts w:ascii="Times New Roman" w:hAnsi="Times New Roman"/>
          <w:sz w:val="28"/>
          <w:szCs w:val="28"/>
        </w:rPr>
        <w:t>А</w:t>
      </w:r>
      <w:r w:rsidRPr="000D7EB0">
        <w:rPr>
          <w:rFonts w:ascii="Times New Roman" w:hAnsi="Times New Roman"/>
          <w:sz w:val="28"/>
          <w:szCs w:val="28"/>
        </w:rPr>
        <w:t>пелляции были отклонены, а баллы оставлены на прежнем</w:t>
      </w:r>
      <w:r w:rsidR="00811E07" w:rsidRPr="000D7EB0">
        <w:rPr>
          <w:rFonts w:ascii="Times New Roman" w:hAnsi="Times New Roman"/>
          <w:sz w:val="28"/>
          <w:szCs w:val="28"/>
        </w:rPr>
        <w:t xml:space="preserve"> уровне</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Минимальное количество баллов по каждому предмету единого государственного экзамена ежегодно устанавливает Рособрнадзор. В 201</w:t>
      </w:r>
      <w:r w:rsidR="008A7908" w:rsidRPr="000D7EB0">
        <w:rPr>
          <w:rFonts w:ascii="Times New Roman" w:hAnsi="Times New Roman"/>
          <w:sz w:val="28"/>
          <w:szCs w:val="28"/>
        </w:rPr>
        <w:t>8</w:t>
      </w:r>
      <w:r w:rsidRPr="000D7EB0">
        <w:rPr>
          <w:rFonts w:ascii="Times New Roman" w:hAnsi="Times New Roman"/>
          <w:sz w:val="28"/>
          <w:szCs w:val="28"/>
        </w:rPr>
        <w:t xml:space="preserve"> году количество минимальное количество баллов следующее: русский язык - 24, математика профильная – 27, физика, химия, биология по 36, информатика и ИКТ – 40, история, литература - 32, география - 37, обществознание - 39, английский язык - 20.</w:t>
      </w:r>
    </w:p>
    <w:p w:rsidR="008A7908" w:rsidRPr="000D7EB0" w:rsidRDefault="00710132" w:rsidP="00655705">
      <w:pPr>
        <w:spacing w:after="0" w:line="240" w:lineRule="auto"/>
        <w:ind w:firstLine="851"/>
        <w:jc w:val="both"/>
        <w:rPr>
          <w:rFonts w:ascii="Times New Roman" w:hAnsi="Times New Roman"/>
          <w:color w:val="FF0000"/>
          <w:sz w:val="28"/>
          <w:szCs w:val="28"/>
        </w:rPr>
      </w:pPr>
      <w:r w:rsidRPr="000D7EB0">
        <w:rPr>
          <w:rFonts w:ascii="Times New Roman" w:hAnsi="Times New Roman"/>
          <w:sz w:val="28"/>
          <w:szCs w:val="28"/>
        </w:rPr>
        <w:t>Распределение интересов участников ЕГЭ к сдаче предметов по выбору в 201</w:t>
      </w:r>
      <w:r w:rsidR="008A7908" w:rsidRPr="000D7EB0">
        <w:rPr>
          <w:rFonts w:ascii="Times New Roman" w:hAnsi="Times New Roman"/>
          <w:sz w:val="28"/>
          <w:szCs w:val="28"/>
        </w:rPr>
        <w:t>8</w:t>
      </w:r>
      <w:r w:rsidRPr="000D7EB0">
        <w:rPr>
          <w:rFonts w:ascii="Times New Roman" w:hAnsi="Times New Roman"/>
          <w:sz w:val="28"/>
          <w:szCs w:val="28"/>
        </w:rPr>
        <w:t xml:space="preserve"> году полностью соответствует общероссийским тенденциям прошлых лет. Наиболее популярными предметами единого государственного экзамена стали</w:t>
      </w:r>
      <w:r w:rsidRPr="000D7EB0">
        <w:rPr>
          <w:rFonts w:ascii="Times New Roman" w:hAnsi="Times New Roman"/>
          <w:color w:val="FF0000"/>
          <w:sz w:val="28"/>
          <w:szCs w:val="28"/>
        </w:rPr>
        <w:t xml:space="preserve"> </w:t>
      </w:r>
      <w:r w:rsidRPr="000D7EB0">
        <w:rPr>
          <w:rFonts w:ascii="Times New Roman" w:hAnsi="Times New Roman"/>
          <w:sz w:val="28"/>
          <w:szCs w:val="28"/>
        </w:rPr>
        <w:t xml:space="preserve">обществознание </w:t>
      </w:r>
      <w:r w:rsidR="008A7908" w:rsidRPr="000D7EB0">
        <w:rPr>
          <w:rFonts w:ascii="Times New Roman" w:hAnsi="Times New Roman"/>
          <w:sz w:val="28"/>
          <w:szCs w:val="28"/>
        </w:rPr>
        <w:t>71</w:t>
      </w:r>
      <w:r w:rsidRPr="000D7EB0">
        <w:rPr>
          <w:rFonts w:ascii="Times New Roman" w:hAnsi="Times New Roman"/>
          <w:sz w:val="28"/>
          <w:szCs w:val="28"/>
        </w:rPr>
        <w:t xml:space="preserve"> % от общего количества участников ЕГЭ (в прошлом году – </w:t>
      </w:r>
      <w:r w:rsidR="008A7908" w:rsidRPr="000D7EB0">
        <w:rPr>
          <w:rFonts w:ascii="Times New Roman" w:hAnsi="Times New Roman"/>
          <w:sz w:val="28"/>
          <w:szCs w:val="28"/>
        </w:rPr>
        <w:t>66,6 %</w:t>
      </w:r>
      <w:r w:rsidRPr="000D7EB0">
        <w:rPr>
          <w:rFonts w:ascii="Times New Roman" w:hAnsi="Times New Roman"/>
          <w:sz w:val="28"/>
          <w:szCs w:val="28"/>
        </w:rPr>
        <w:t>), биология –</w:t>
      </w:r>
      <w:r w:rsidR="008A7908" w:rsidRPr="000D7EB0">
        <w:rPr>
          <w:rFonts w:ascii="Times New Roman" w:hAnsi="Times New Roman"/>
          <w:sz w:val="28"/>
          <w:szCs w:val="28"/>
        </w:rPr>
        <w:t>14,5</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21,8</w:t>
      </w:r>
      <w:r w:rsidRPr="000D7EB0">
        <w:rPr>
          <w:rFonts w:ascii="Times New Roman" w:hAnsi="Times New Roman"/>
          <w:sz w:val="28"/>
          <w:szCs w:val="28"/>
        </w:rPr>
        <w:t>%), история -</w:t>
      </w:r>
      <w:r w:rsidR="008A7908" w:rsidRPr="000D7EB0">
        <w:rPr>
          <w:rFonts w:ascii="Times New Roman" w:hAnsi="Times New Roman"/>
          <w:sz w:val="28"/>
          <w:szCs w:val="28"/>
        </w:rPr>
        <w:t>31,8% (в прошлом году</w:t>
      </w:r>
      <w:r w:rsidRPr="000D7EB0">
        <w:rPr>
          <w:rFonts w:ascii="Times New Roman" w:hAnsi="Times New Roman"/>
          <w:sz w:val="28"/>
          <w:szCs w:val="28"/>
        </w:rPr>
        <w:t xml:space="preserve"> </w:t>
      </w:r>
      <w:r w:rsidR="008A7908" w:rsidRPr="000D7EB0">
        <w:rPr>
          <w:rFonts w:ascii="Times New Roman" w:hAnsi="Times New Roman"/>
          <w:sz w:val="28"/>
          <w:szCs w:val="28"/>
        </w:rPr>
        <w:t>14,9</w:t>
      </w:r>
      <w:r w:rsidRPr="000D7EB0">
        <w:rPr>
          <w:rFonts w:ascii="Times New Roman" w:hAnsi="Times New Roman"/>
          <w:sz w:val="28"/>
          <w:szCs w:val="28"/>
        </w:rPr>
        <w:t>%), физика –</w:t>
      </w:r>
      <w:r w:rsidR="008A7908" w:rsidRPr="000D7EB0">
        <w:rPr>
          <w:rFonts w:ascii="Times New Roman" w:hAnsi="Times New Roman"/>
          <w:sz w:val="28"/>
          <w:szCs w:val="28"/>
        </w:rPr>
        <w:t>33,3</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29,8</w:t>
      </w:r>
      <w:r w:rsidRPr="000D7EB0">
        <w:rPr>
          <w:rFonts w:ascii="Times New Roman" w:hAnsi="Times New Roman"/>
          <w:sz w:val="28"/>
          <w:szCs w:val="28"/>
        </w:rPr>
        <w:t>%).</w:t>
      </w:r>
      <w:r w:rsidRPr="000D7EB0">
        <w:rPr>
          <w:rFonts w:ascii="Times New Roman" w:hAnsi="Times New Roman"/>
          <w:color w:val="FF0000"/>
          <w:sz w:val="28"/>
          <w:szCs w:val="28"/>
        </w:rPr>
        <w:t xml:space="preserve">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Среди наименее популярных предметов также традиционно литература –</w:t>
      </w:r>
      <w:r w:rsidR="008A7908" w:rsidRPr="000D7EB0">
        <w:rPr>
          <w:rFonts w:ascii="Times New Roman" w:hAnsi="Times New Roman"/>
          <w:sz w:val="28"/>
          <w:szCs w:val="28"/>
        </w:rPr>
        <w:t xml:space="preserve"> 17,3</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16,1</w:t>
      </w:r>
      <w:r w:rsidRPr="000D7EB0">
        <w:rPr>
          <w:rFonts w:ascii="Times New Roman" w:hAnsi="Times New Roman"/>
          <w:sz w:val="28"/>
          <w:szCs w:val="28"/>
        </w:rPr>
        <w:t>%),  химия –</w:t>
      </w:r>
      <w:r w:rsidR="008A7908" w:rsidRPr="000D7EB0">
        <w:rPr>
          <w:rFonts w:ascii="Times New Roman" w:hAnsi="Times New Roman"/>
          <w:sz w:val="28"/>
          <w:szCs w:val="28"/>
        </w:rPr>
        <w:t xml:space="preserve"> 5,8</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 xml:space="preserve">6,9 </w:t>
      </w:r>
      <w:r w:rsidRPr="000D7EB0">
        <w:rPr>
          <w:rFonts w:ascii="Times New Roman" w:hAnsi="Times New Roman"/>
          <w:sz w:val="28"/>
          <w:szCs w:val="28"/>
        </w:rPr>
        <w:t xml:space="preserve">%), география </w:t>
      </w:r>
      <w:r w:rsidR="008A7908" w:rsidRPr="000D7EB0">
        <w:rPr>
          <w:rFonts w:ascii="Times New Roman" w:hAnsi="Times New Roman"/>
          <w:sz w:val="28"/>
          <w:szCs w:val="28"/>
        </w:rPr>
        <w:t>5,8</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2,3</w:t>
      </w:r>
      <w:r w:rsidRPr="000D7EB0">
        <w:rPr>
          <w:rFonts w:ascii="Times New Roman" w:hAnsi="Times New Roman"/>
          <w:sz w:val="28"/>
          <w:szCs w:val="28"/>
        </w:rPr>
        <w:t>%), информатика и ИКТ –</w:t>
      </w:r>
      <w:r w:rsidR="008A7908" w:rsidRPr="000D7EB0">
        <w:rPr>
          <w:rFonts w:ascii="Times New Roman" w:hAnsi="Times New Roman"/>
          <w:sz w:val="28"/>
          <w:szCs w:val="28"/>
        </w:rPr>
        <w:t xml:space="preserve"> 11,5</w:t>
      </w:r>
      <w:r w:rsidRPr="000D7EB0">
        <w:rPr>
          <w:rFonts w:ascii="Times New Roman" w:hAnsi="Times New Roman"/>
          <w:sz w:val="28"/>
          <w:szCs w:val="28"/>
        </w:rPr>
        <w:t xml:space="preserve">% (в прошлом году </w:t>
      </w:r>
      <w:r w:rsidR="008A7908" w:rsidRPr="000D7EB0">
        <w:rPr>
          <w:rFonts w:ascii="Times New Roman" w:hAnsi="Times New Roman"/>
          <w:sz w:val="28"/>
          <w:szCs w:val="28"/>
        </w:rPr>
        <w:t>8</w:t>
      </w:r>
      <w:r w:rsidRPr="000D7EB0">
        <w:rPr>
          <w:rFonts w:ascii="Times New Roman" w:hAnsi="Times New Roman"/>
          <w:sz w:val="28"/>
          <w:szCs w:val="28"/>
        </w:rPr>
        <w:t>%), английский язык  -</w:t>
      </w:r>
      <w:r w:rsidR="008A7908" w:rsidRPr="000D7EB0">
        <w:rPr>
          <w:rFonts w:ascii="Times New Roman" w:hAnsi="Times New Roman"/>
          <w:sz w:val="28"/>
          <w:szCs w:val="28"/>
        </w:rPr>
        <w:t xml:space="preserve"> 5,8</w:t>
      </w:r>
      <w:r w:rsidRPr="000D7EB0">
        <w:rPr>
          <w:rFonts w:ascii="Times New Roman" w:hAnsi="Times New Roman"/>
          <w:sz w:val="28"/>
          <w:szCs w:val="28"/>
        </w:rPr>
        <w:t xml:space="preserve"> % (</w:t>
      </w:r>
      <w:r w:rsidR="008A7908" w:rsidRPr="000D7EB0">
        <w:rPr>
          <w:rFonts w:ascii="Times New Roman" w:hAnsi="Times New Roman"/>
          <w:sz w:val="28"/>
          <w:szCs w:val="28"/>
        </w:rPr>
        <w:t>1,1</w:t>
      </w:r>
      <w:r w:rsidRPr="000D7EB0">
        <w:rPr>
          <w:rFonts w:ascii="Times New Roman" w:hAnsi="Times New Roman"/>
          <w:sz w:val="28"/>
          <w:szCs w:val="28"/>
        </w:rPr>
        <w:t>%).</w:t>
      </w: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Выбор предметов  представлен в таблице № 1</w:t>
      </w:r>
    </w:p>
    <w:p w:rsidR="00710132" w:rsidRPr="000D7EB0" w:rsidRDefault="00710132" w:rsidP="00655705">
      <w:pPr>
        <w:tabs>
          <w:tab w:val="left" w:pos="8154"/>
        </w:tabs>
        <w:spacing w:after="0" w:line="240" w:lineRule="auto"/>
        <w:jc w:val="right"/>
        <w:rPr>
          <w:rFonts w:ascii="Times New Roman" w:hAnsi="Times New Roman"/>
          <w:sz w:val="28"/>
          <w:szCs w:val="28"/>
        </w:rPr>
      </w:pPr>
      <w:r w:rsidRPr="000D7EB0">
        <w:rPr>
          <w:rFonts w:ascii="Times New Roman" w:hAnsi="Times New Roman"/>
          <w:sz w:val="28"/>
          <w:szCs w:val="28"/>
        </w:rPr>
        <w:t>Таблица № 1</w:t>
      </w:r>
    </w:p>
    <w:tbl>
      <w:tblPr>
        <w:tblW w:w="9747" w:type="dxa"/>
        <w:tblLayout w:type="fixed"/>
        <w:tblLook w:val="04A0" w:firstRow="1" w:lastRow="0" w:firstColumn="1" w:lastColumn="0" w:noHBand="0" w:noVBand="1"/>
      </w:tblPr>
      <w:tblGrid>
        <w:gridCol w:w="993"/>
        <w:gridCol w:w="3119"/>
        <w:gridCol w:w="2126"/>
        <w:gridCol w:w="1950"/>
        <w:gridCol w:w="1559"/>
      </w:tblGrid>
      <w:tr w:rsidR="00710132" w:rsidRPr="000D7EB0" w:rsidTr="006E6F33">
        <w:trPr>
          <w:trHeight w:val="10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№п/п</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Наименование предмета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Количество выпускников, сдававших ЕГЭ</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w:t>
            </w:r>
          </w:p>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xml:space="preserve"> от общего количества выпускников</w:t>
            </w:r>
          </w:p>
        </w:tc>
        <w:tc>
          <w:tcPr>
            <w:tcW w:w="1559" w:type="dxa"/>
            <w:tcBorders>
              <w:top w:val="single" w:sz="4" w:space="0" w:color="auto"/>
              <w:left w:val="nil"/>
              <w:bottom w:val="single" w:sz="4" w:space="0" w:color="auto"/>
              <w:right w:val="single" w:sz="4" w:space="0" w:color="auto"/>
            </w:tcBorders>
          </w:tcPr>
          <w:p w:rsidR="00710132" w:rsidRPr="000D7EB0" w:rsidRDefault="00710132" w:rsidP="00655705">
            <w:pPr>
              <w:spacing w:after="0" w:line="240" w:lineRule="auto"/>
              <w:jc w:val="center"/>
              <w:rPr>
                <w:rFonts w:ascii="Times New Roman" w:hAnsi="Times New Roman"/>
                <w:b/>
                <w:bCs/>
                <w:sz w:val="28"/>
                <w:szCs w:val="28"/>
              </w:rPr>
            </w:pPr>
          </w:p>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 xml:space="preserve">% </w:t>
            </w:r>
          </w:p>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сдавших</w:t>
            </w:r>
          </w:p>
          <w:p w:rsidR="00710132" w:rsidRPr="000D7EB0" w:rsidRDefault="00710132"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ЕГЭ</w:t>
            </w:r>
          </w:p>
        </w:tc>
      </w:tr>
      <w:tr w:rsidR="008A7908" w:rsidRPr="000D7EB0" w:rsidTr="008A7908">
        <w:trPr>
          <w:trHeight w:val="251"/>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русский язык</w:t>
            </w:r>
          </w:p>
        </w:tc>
        <w:tc>
          <w:tcPr>
            <w:tcW w:w="2126" w:type="dxa"/>
            <w:tcBorders>
              <w:top w:val="nil"/>
              <w:left w:val="nil"/>
              <w:bottom w:val="single" w:sz="4" w:space="0" w:color="auto"/>
              <w:right w:val="single" w:sz="4" w:space="0" w:color="auto"/>
            </w:tcBorders>
            <w:shd w:val="clear" w:color="auto" w:fill="auto"/>
            <w:noWrap/>
          </w:tcPr>
          <w:p w:rsidR="00710132" w:rsidRPr="000D7EB0" w:rsidRDefault="008A7908" w:rsidP="00655705">
            <w:pPr>
              <w:spacing w:after="0" w:line="240" w:lineRule="auto"/>
              <w:jc w:val="center"/>
              <w:rPr>
                <w:rFonts w:ascii="Times New Roman" w:hAnsi="Times New Roman"/>
                <w:sz w:val="28"/>
                <w:szCs w:val="28"/>
              </w:rPr>
            </w:pPr>
            <w:r w:rsidRPr="000D7EB0">
              <w:rPr>
                <w:rFonts w:ascii="Times New Roman" w:hAnsi="Times New Roman"/>
                <w:sz w:val="28"/>
                <w:szCs w:val="28"/>
              </w:rPr>
              <w:t>69</w:t>
            </w:r>
          </w:p>
        </w:tc>
        <w:tc>
          <w:tcPr>
            <w:tcW w:w="1950" w:type="dxa"/>
            <w:tcBorders>
              <w:top w:val="nil"/>
              <w:left w:val="nil"/>
              <w:bottom w:val="single" w:sz="4" w:space="0" w:color="auto"/>
              <w:right w:val="single" w:sz="4" w:space="0" w:color="auto"/>
            </w:tcBorders>
            <w:shd w:val="clear" w:color="auto" w:fill="auto"/>
            <w:noWrap/>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559" w:type="dxa"/>
            <w:tcBorders>
              <w:top w:val="nil"/>
              <w:left w:val="nil"/>
              <w:bottom w:val="single" w:sz="4" w:space="0" w:color="auto"/>
              <w:right w:val="single" w:sz="4" w:space="0" w:color="auto"/>
            </w:tcBorders>
          </w:tcPr>
          <w:p w:rsidR="00710132" w:rsidRPr="000D7EB0" w:rsidRDefault="00F8035E"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математика (П)</w:t>
            </w:r>
          </w:p>
        </w:tc>
        <w:tc>
          <w:tcPr>
            <w:tcW w:w="2126" w:type="dxa"/>
            <w:tcBorders>
              <w:top w:val="nil"/>
              <w:left w:val="nil"/>
              <w:bottom w:val="single" w:sz="4" w:space="0" w:color="auto"/>
              <w:right w:val="single" w:sz="4" w:space="0" w:color="auto"/>
            </w:tcBorders>
            <w:shd w:val="clear" w:color="auto" w:fill="auto"/>
            <w:noWrap/>
          </w:tcPr>
          <w:p w:rsidR="00710132" w:rsidRPr="000D7EB0" w:rsidRDefault="008A7908"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r w:rsidR="00046DB9" w:rsidRPr="000D7EB0">
              <w:rPr>
                <w:rFonts w:ascii="Times New Roman" w:hAnsi="Times New Roman"/>
                <w:sz w:val="28"/>
                <w:szCs w:val="28"/>
              </w:rPr>
              <w:t>2</w:t>
            </w:r>
          </w:p>
        </w:tc>
        <w:tc>
          <w:tcPr>
            <w:tcW w:w="1950" w:type="dxa"/>
            <w:tcBorders>
              <w:top w:val="nil"/>
              <w:left w:val="nil"/>
              <w:bottom w:val="single" w:sz="4" w:space="0" w:color="auto"/>
              <w:right w:val="single" w:sz="4" w:space="0" w:color="auto"/>
            </w:tcBorders>
            <w:shd w:val="clear" w:color="auto" w:fill="auto"/>
            <w:noWrap/>
          </w:tcPr>
          <w:p w:rsidR="00710132" w:rsidRPr="000D7EB0" w:rsidRDefault="00046DB9" w:rsidP="00655705">
            <w:pPr>
              <w:spacing w:after="0" w:line="240" w:lineRule="auto"/>
              <w:jc w:val="center"/>
              <w:rPr>
                <w:rFonts w:ascii="Times New Roman" w:hAnsi="Times New Roman"/>
                <w:sz w:val="28"/>
                <w:szCs w:val="28"/>
              </w:rPr>
            </w:pPr>
            <w:r w:rsidRPr="000D7EB0">
              <w:rPr>
                <w:rFonts w:ascii="Times New Roman" w:hAnsi="Times New Roman"/>
                <w:sz w:val="28"/>
                <w:szCs w:val="28"/>
              </w:rPr>
              <w:t>75,3</w:t>
            </w:r>
          </w:p>
        </w:tc>
        <w:tc>
          <w:tcPr>
            <w:tcW w:w="1559" w:type="dxa"/>
            <w:tcBorders>
              <w:top w:val="nil"/>
              <w:left w:val="nil"/>
              <w:bottom w:val="single" w:sz="4" w:space="0" w:color="auto"/>
              <w:right w:val="single" w:sz="4" w:space="0" w:color="auto"/>
            </w:tcBorders>
          </w:tcPr>
          <w:p w:rsidR="00710132" w:rsidRPr="000D7EB0" w:rsidRDefault="00046DB9" w:rsidP="00655705">
            <w:pPr>
              <w:spacing w:after="0" w:line="240" w:lineRule="auto"/>
              <w:jc w:val="center"/>
              <w:rPr>
                <w:rFonts w:ascii="Times New Roman" w:hAnsi="Times New Roman"/>
                <w:sz w:val="28"/>
                <w:szCs w:val="28"/>
              </w:rPr>
            </w:pPr>
            <w:r w:rsidRPr="000D7EB0">
              <w:rPr>
                <w:rFonts w:ascii="Times New Roman" w:hAnsi="Times New Roman"/>
                <w:sz w:val="28"/>
                <w:szCs w:val="28"/>
              </w:rPr>
              <w:t>67,3</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математика (Б)</w:t>
            </w:r>
          </w:p>
        </w:tc>
        <w:tc>
          <w:tcPr>
            <w:tcW w:w="2126" w:type="dxa"/>
            <w:tcBorders>
              <w:top w:val="nil"/>
              <w:left w:val="nil"/>
              <w:bottom w:val="single" w:sz="4" w:space="0" w:color="auto"/>
              <w:right w:val="single" w:sz="4" w:space="0" w:color="auto"/>
            </w:tcBorders>
            <w:shd w:val="clear" w:color="auto" w:fill="auto"/>
            <w:noWrap/>
          </w:tcPr>
          <w:p w:rsidR="00710132" w:rsidRPr="000D7EB0" w:rsidRDefault="008A7908" w:rsidP="00655705">
            <w:pPr>
              <w:spacing w:after="0" w:line="240" w:lineRule="auto"/>
              <w:jc w:val="center"/>
              <w:rPr>
                <w:rFonts w:ascii="Times New Roman" w:hAnsi="Times New Roman"/>
                <w:sz w:val="28"/>
                <w:szCs w:val="28"/>
              </w:rPr>
            </w:pPr>
            <w:r w:rsidRPr="000D7EB0">
              <w:rPr>
                <w:rFonts w:ascii="Times New Roman" w:hAnsi="Times New Roman"/>
                <w:sz w:val="28"/>
                <w:szCs w:val="28"/>
              </w:rPr>
              <w:t>69</w:t>
            </w:r>
          </w:p>
        </w:tc>
        <w:tc>
          <w:tcPr>
            <w:tcW w:w="1950" w:type="dxa"/>
            <w:tcBorders>
              <w:top w:val="nil"/>
              <w:left w:val="nil"/>
              <w:bottom w:val="single" w:sz="4" w:space="0" w:color="auto"/>
              <w:right w:val="single" w:sz="4" w:space="0" w:color="auto"/>
            </w:tcBorders>
            <w:shd w:val="clear" w:color="auto" w:fill="auto"/>
            <w:noWrap/>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559" w:type="dxa"/>
            <w:tcBorders>
              <w:top w:val="nil"/>
              <w:left w:val="nil"/>
              <w:bottom w:val="single" w:sz="4" w:space="0" w:color="auto"/>
              <w:right w:val="single" w:sz="4" w:space="0" w:color="auto"/>
            </w:tcBorders>
          </w:tcPr>
          <w:p w:rsidR="00710132"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97,1</w:t>
            </w:r>
          </w:p>
        </w:tc>
      </w:tr>
      <w:tr w:rsidR="00710132" w:rsidRPr="000D7EB0" w:rsidTr="006E6F33">
        <w:trPr>
          <w:trHeight w:val="281"/>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физика</w:t>
            </w:r>
          </w:p>
        </w:tc>
        <w:tc>
          <w:tcPr>
            <w:tcW w:w="2126" w:type="dxa"/>
            <w:tcBorders>
              <w:top w:val="nil"/>
              <w:left w:val="nil"/>
              <w:bottom w:val="single" w:sz="4" w:space="0" w:color="auto"/>
              <w:right w:val="single" w:sz="4" w:space="0" w:color="auto"/>
            </w:tcBorders>
            <w:shd w:val="clear" w:color="auto" w:fill="auto"/>
            <w:noWrap/>
            <w:vAlign w:val="bottom"/>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21</w:t>
            </w:r>
          </w:p>
        </w:tc>
        <w:tc>
          <w:tcPr>
            <w:tcW w:w="1950" w:type="dxa"/>
            <w:tcBorders>
              <w:top w:val="nil"/>
              <w:left w:val="nil"/>
              <w:bottom w:val="single" w:sz="4" w:space="0" w:color="auto"/>
              <w:right w:val="single" w:sz="4" w:space="0" w:color="auto"/>
            </w:tcBorders>
            <w:shd w:val="clear" w:color="auto" w:fill="auto"/>
            <w:noWrap/>
            <w:vAlign w:val="bottom"/>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30,4</w:t>
            </w:r>
          </w:p>
        </w:tc>
        <w:tc>
          <w:tcPr>
            <w:tcW w:w="1559" w:type="dxa"/>
            <w:tcBorders>
              <w:top w:val="nil"/>
              <w:left w:val="nil"/>
              <w:bottom w:val="single" w:sz="4" w:space="0" w:color="auto"/>
              <w:right w:val="single" w:sz="4" w:space="0" w:color="auto"/>
            </w:tcBorders>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химия</w:t>
            </w:r>
          </w:p>
        </w:tc>
        <w:tc>
          <w:tcPr>
            <w:tcW w:w="2126" w:type="dxa"/>
            <w:tcBorders>
              <w:top w:val="nil"/>
              <w:left w:val="nil"/>
              <w:bottom w:val="single" w:sz="4" w:space="0" w:color="auto"/>
              <w:right w:val="single" w:sz="4" w:space="0" w:color="auto"/>
            </w:tcBorders>
            <w:shd w:val="clear" w:color="auto" w:fill="auto"/>
            <w:noWrap/>
            <w:vAlign w:val="bottom"/>
          </w:tcPr>
          <w:p w:rsidR="00710132" w:rsidRPr="000D7EB0" w:rsidRDefault="008A7908"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1950" w:type="dxa"/>
            <w:tcBorders>
              <w:top w:val="nil"/>
              <w:left w:val="nil"/>
              <w:bottom w:val="single" w:sz="4" w:space="0" w:color="auto"/>
              <w:right w:val="single" w:sz="4" w:space="0" w:color="auto"/>
            </w:tcBorders>
            <w:shd w:val="clear" w:color="auto" w:fill="auto"/>
            <w:noWrap/>
            <w:vAlign w:val="bottom"/>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5,8</w:t>
            </w:r>
          </w:p>
        </w:tc>
        <w:tc>
          <w:tcPr>
            <w:tcW w:w="1559" w:type="dxa"/>
            <w:tcBorders>
              <w:top w:val="nil"/>
              <w:left w:val="nil"/>
              <w:bottom w:val="single" w:sz="4" w:space="0" w:color="auto"/>
              <w:right w:val="single" w:sz="4" w:space="0" w:color="auto"/>
            </w:tcBorders>
          </w:tcPr>
          <w:p w:rsidR="00710132"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информатика и ИКТ</w:t>
            </w:r>
          </w:p>
        </w:tc>
        <w:tc>
          <w:tcPr>
            <w:tcW w:w="2126" w:type="dxa"/>
            <w:tcBorders>
              <w:top w:val="nil"/>
              <w:left w:val="nil"/>
              <w:bottom w:val="single" w:sz="4" w:space="0" w:color="auto"/>
              <w:right w:val="single" w:sz="4" w:space="0" w:color="auto"/>
            </w:tcBorders>
            <w:shd w:val="clear" w:color="auto" w:fill="auto"/>
            <w:noWrap/>
          </w:tcPr>
          <w:p w:rsidR="00710132"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6</w:t>
            </w:r>
          </w:p>
        </w:tc>
        <w:tc>
          <w:tcPr>
            <w:tcW w:w="1950" w:type="dxa"/>
            <w:tcBorders>
              <w:top w:val="nil"/>
              <w:left w:val="nil"/>
              <w:bottom w:val="single" w:sz="4" w:space="0" w:color="auto"/>
              <w:right w:val="single" w:sz="4" w:space="0" w:color="auto"/>
            </w:tcBorders>
            <w:shd w:val="clear" w:color="auto" w:fill="auto"/>
            <w:noWrap/>
          </w:tcPr>
          <w:p w:rsidR="00710132"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sz w:val="28"/>
                <w:szCs w:val="28"/>
              </w:rPr>
              <w:t>8,69</w:t>
            </w:r>
          </w:p>
        </w:tc>
        <w:tc>
          <w:tcPr>
            <w:tcW w:w="1559" w:type="dxa"/>
            <w:tcBorders>
              <w:top w:val="nil"/>
              <w:left w:val="nil"/>
              <w:bottom w:val="single" w:sz="4" w:space="0" w:color="auto"/>
              <w:right w:val="single" w:sz="4" w:space="0" w:color="auto"/>
            </w:tcBorders>
          </w:tcPr>
          <w:p w:rsidR="00710132"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биология</w:t>
            </w:r>
          </w:p>
        </w:tc>
        <w:tc>
          <w:tcPr>
            <w:tcW w:w="2126" w:type="dxa"/>
            <w:tcBorders>
              <w:top w:val="nil"/>
              <w:left w:val="nil"/>
              <w:bottom w:val="single" w:sz="4" w:space="0" w:color="auto"/>
              <w:right w:val="single" w:sz="4" w:space="0" w:color="auto"/>
            </w:tcBorders>
            <w:shd w:val="clear" w:color="auto" w:fill="auto"/>
            <w:noWrap/>
            <w:vAlign w:val="bottom"/>
          </w:tcPr>
          <w:p w:rsidR="00710132"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sz w:val="28"/>
                <w:szCs w:val="28"/>
              </w:rPr>
              <w:t>7</w:t>
            </w:r>
          </w:p>
        </w:tc>
        <w:tc>
          <w:tcPr>
            <w:tcW w:w="1950" w:type="dxa"/>
            <w:tcBorders>
              <w:top w:val="nil"/>
              <w:left w:val="nil"/>
              <w:bottom w:val="single" w:sz="4" w:space="0" w:color="auto"/>
              <w:right w:val="single" w:sz="4" w:space="0" w:color="auto"/>
            </w:tcBorders>
            <w:shd w:val="clear" w:color="auto" w:fill="auto"/>
            <w:noWrap/>
            <w:vAlign w:val="bottom"/>
          </w:tcPr>
          <w:p w:rsidR="00710132"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sz w:val="28"/>
                <w:szCs w:val="28"/>
              </w:rPr>
              <w:t>10,1</w:t>
            </w:r>
          </w:p>
        </w:tc>
        <w:tc>
          <w:tcPr>
            <w:tcW w:w="1559" w:type="dxa"/>
            <w:tcBorders>
              <w:top w:val="nil"/>
              <w:left w:val="nil"/>
              <w:bottom w:val="single" w:sz="4" w:space="0" w:color="auto"/>
              <w:right w:val="single" w:sz="4" w:space="0" w:color="auto"/>
            </w:tcBorders>
          </w:tcPr>
          <w:p w:rsidR="00710132"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sz w:val="28"/>
                <w:szCs w:val="28"/>
              </w:rPr>
              <w:t>85,7</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8</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история</w:t>
            </w:r>
          </w:p>
        </w:tc>
        <w:tc>
          <w:tcPr>
            <w:tcW w:w="2126" w:type="dxa"/>
            <w:tcBorders>
              <w:top w:val="nil"/>
              <w:left w:val="nil"/>
              <w:bottom w:val="single" w:sz="4" w:space="0" w:color="auto"/>
              <w:right w:val="single" w:sz="4" w:space="0" w:color="auto"/>
            </w:tcBorders>
            <w:shd w:val="clear" w:color="auto" w:fill="auto"/>
            <w:noWrap/>
          </w:tcPr>
          <w:p w:rsidR="00710132"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sz w:val="28"/>
                <w:szCs w:val="28"/>
              </w:rPr>
              <w:t>15</w:t>
            </w:r>
          </w:p>
        </w:tc>
        <w:tc>
          <w:tcPr>
            <w:tcW w:w="1950" w:type="dxa"/>
            <w:tcBorders>
              <w:top w:val="nil"/>
              <w:left w:val="nil"/>
              <w:bottom w:val="single" w:sz="4" w:space="0" w:color="auto"/>
              <w:right w:val="single" w:sz="4" w:space="0" w:color="auto"/>
            </w:tcBorders>
            <w:shd w:val="clear" w:color="auto" w:fill="auto"/>
            <w:noWrap/>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31,8</w:t>
            </w:r>
          </w:p>
        </w:tc>
        <w:tc>
          <w:tcPr>
            <w:tcW w:w="1559" w:type="dxa"/>
            <w:tcBorders>
              <w:top w:val="nil"/>
              <w:left w:val="nil"/>
              <w:bottom w:val="single" w:sz="4" w:space="0" w:color="auto"/>
              <w:right w:val="single" w:sz="4" w:space="0" w:color="auto"/>
            </w:tcBorders>
          </w:tcPr>
          <w:p w:rsidR="00710132"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sz w:val="28"/>
                <w:szCs w:val="28"/>
              </w:rPr>
              <w:t>93,3</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9</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география</w:t>
            </w:r>
          </w:p>
        </w:tc>
        <w:tc>
          <w:tcPr>
            <w:tcW w:w="2126" w:type="dxa"/>
            <w:tcBorders>
              <w:top w:val="nil"/>
              <w:left w:val="nil"/>
              <w:bottom w:val="single" w:sz="4" w:space="0" w:color="auto"/>
              <w:right w:val="single" w:sz="4" w:space="0" w:color="auto"/>
            </w:tcBorders>
            <w:shd w:val="clear" w:color="auto" w:fill="auto"/>
            <w:noWrap/>
          </w:tcPr>
          <w:p w:rsidR="00710132"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1950" w:type="dxa"/>
            <w:tcBorders>
              <w:top w:val="nil"/>
              <w:left w:val="nil"/>
              <w:bottom w:val="single" w:sz="4" w:space="0" w:color="auto"/>
              <w:right w:val="single" w:sz="4" w:space="0" w:color="auto"/>
            </w:tcBorders>
            <w:shd w:val="clear" w:color="auto" w:fill="auto"/>
            <w:noWrap/>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7,24</w:t>
            </w:r>
          </w:p>
        </w:tc>
        <w:tc>
          <w:tcPr>
            <w:tcW w:w="1559" w:type="dxa"/>
            <w:tcBorders>
              <w:top w:val="nil"/>
              <w:left w:val="nil"/>
              <w:bottom w:val="single" w:sz="4" w:space="0" w:color="auto"/>
              <w:right w:val="single" w:sz="4" w:space="0" w:color="auto"/>
            </w:tcBorders>
          </w:tcPr>
          <w:p w:rsidR="00710132"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8A7908" w:rsidRPr="000D7EB0" w:rsidTr="008A7908">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10</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иностранный язык</w:t>
            </w:r>
          </w:p>
        </w:tc>
        <w:tc>
          <w:tcPr>
            <w:tcW w:w="2126" w:type="dxa"/>
            <w:tcBorders>
              <w:top w:val="nil"/>
              <w:left w:val="nil"/>
              <w:bottom w:val="single" w:sz="4" w:space="0" w:color="auto"/>
              <w:right w:val="single" w:sz="4" w:space="0" w:color="auto"/>
            </w:tcBorders>
            <w:shd w:val="clear" w:color="auto" w:fill="auto"/>
            <w:noWrap/>
            <w:vAlign w:val="bottom"/>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1950" w:type="dxa"/>
            <w:tcBorders>
              <w:top w:val="nil"/>
              <w:left w:val="nil"/>
              <w:bottom w:val="single" w:sz="4" w:space="0" w:color="auto"/>
              <w:right w:val="single" w:sz="4" w:space="0" w:color="auto"/>
            </w:tcBorders>
            <w:shd w:val="clear" w:color="auto" w:fill="auto"/>
            <w:noWrap/>
            <w:vAlign w:val="bottom"/>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4,3</w:t>
            </w:r>
          </w:p>
        </w:tc>
        <w:tc>
          <w:tcPr>
            <w:tcW w:w="1559" w:type="dxa"/>
            <w:tcBorders>
              <w:top w:val="nil"/>
              <w:left w:val="nil"/>
              <w:bottom w:val="single" w:sz="4" w:space="0" w:color="auto"/>
              <w:right w:val="single" w:sz="4" w:space="0" w:color="auto"/>
            </w:tcBorders>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710132" w:rsidRPr="000D7EB0" w:rsidTr="006E6F33">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обществознание</w:t>
            </w:r>
          </w:p>
        </w:tc>
        <w:tc>
          <w:tcPr>
            <w:tcW w:w="2126" w:type="dxa"/>
            <w:tcBorders>
              <w:top w:val="nil"/>
              <w:left w:val="nil"/>
              <w:bottom w:val="single" w:sz="4" w:space="0" w:color="auto"/>
              <w:right w:val="single" w:sz="4" w:space="0" w:color="auto"/>
            </w:tcBorders>
            <w:shd w:val="clear" w:color="auto" w:fill="auto"/>
            <w:noWrap/>
          </w:tcPr>
          <w:p w:rsidR="00710132"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r w:rsidR="00F756D3" w:rsidRPr="000D7EB0">
              <w:rPr>
                <w:rFonts w:ascii="Times New Roman" w:hAnsi="Times New Roman"/>
                <w:sz w:val="28"/>
                <w:szCs w:val="28"/>
              </w:rPr>
              <w:t>5</w:t>
            </w:r>
          </w:p>
        </w:tc>
        <w:tc>
          <w:tcPr>
            <w:tcW w:w="1950" w:type="dxa"/>
            <w:tcBorders>
              <w:top w:val="nil"/>
              <w:left w:val="nil"/>
              <w:bottom w:val="single" w:sz="4" w:space="0" w:color="auto"/>
              <w:right w:val="single" w:sz="4" w:space="0" w:color="auto"/>
            </w:tcBorders>
            <w:shd w:val="clear" w:color="auto" w:fill="auto"/>
            <w:noWrap/>
          </w:tcPr>
          <w:p w:rsidR="00710132" w:rsidRPr="000D7EB0" w:rsidRDefault="00F756D3" w:rsidP="00655705">
            <w:pPr>
              <w:spacing w:after="0" w:line="240" w:lineRule="auto"/>
              <w:jc w:val="center"/>
              <w:rPr>
                <w:rFonts w:ascii="Times New Roman" w:hAnsi="Times New Roman"/>
                <w:sz w:val="28"/>
                <w:szCs w:val="28"/>
              </w:rPr>
            </w:pPr>
            <w:r w:rsidRPr="000D7EB0">
              <w:rPr>
                <w:rFonts w:ascii="Times New Roman" w:hAnsi="Times New Roman"/>
                <w:sz w:val="28"/>
                <w:szCs w:val="28"/>
              </w:rPr>
              <w:t>65,2</w:t>
            </w:r>
          </w:p>
        </w:tc>
        <w:tc>
          <w:tcPr>
            <w:tcW w:w="1559" w:type="dxa"/>
            <w:tcBorders>
              <w:top w:val="nil"/>
              <w:left w:val="nil"/>
              <w:bottom w:val="single" w:sz="4" w:space="0" w:color="auto"/>
              <w:right w:val="single" w:sz="4" w:space="0" w:color="auto"/>
            </w:tcBorders>
          </w:tcPr>
          <w:p w:rsidR="00710132" w:rsidRPr="000D7EB0" w:rsidRDefault="00F756D3" w:rsidP="00655705">
            <w:pPr>
              <w:spacing w:after="0" w:line="240" w:lineRule="auto"/>
              <w:jc w:val="center"/>
              <w:rPr>
                <w:rFonts w:ascii="Times New Roman" w:hAnsi="Times New Roman"/>
                <w:sz w:val="28"/>
                <w:szCs w:val="28"/>
              </w:rPr>
            </w:pPr>
            <w:r w:rsidRPr="000D7EB0">
              <w:rPr>
                <w:rFonts w:ascii="Times New Roman" w:hAnsi="Times New Roman"/>
                <w:sz w:val="28"/>
                <w:szCs w:val="28"/>
              </w:rPr>
              <w:t>82,2</w:t>
            </w:r>
          </w:p>
        </w:tc>
      </w:tr>
      <w:tr w:rsidR="00710132" w:rsidRPr="000D7EB0" w:rsidTr="006E6F33">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12</w:t>
            </w:r>
          </w:p>
        </w:tc>
        <w:tc>
          <w:tcPr>
            <w:tcW w:w="3119" w:type="dxa"/>
            <w:tcBorders>
              <w:top w:val="nil"/>
              <w:left w:val="nil"/>
              <w:bottom w:val="single" w:sz="4" w:space="0" w:color="auto"/>
              <w:right w:val="single" w:sz="4" w:space="0" w:color="auto"/>
            </w:tcBorders>
            <w:shd w:val="clear" w:color="auto" w:fill="auto"/>
            <w:noWrap/>
            <w:hideMark/>
          </w:tcPr>
          <w:p w:rsidR="00710132" w:rsidRPr="000D7EB0" w:rsidRDefault="00710132"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литература</w:t>
            </w:r>
          </w:p>
        </w:tc>
        <w:tc>
          <w:tcPr>
            <w:tcW w:w="2126" w:type="dxa"/>
            <w:tcBorders>
              <w:top w:val="nil"/>
              <w:left w:val="nil"/>
              <w:bottom w:val="single" w:sz="4" w:space="0" w:color="auto"/>
              <w:right w:val="single" w:sz="4" w:space="0" w:color="auto"/>
            </w:tcBorders>
            <w:shd w:val="clear" w:color="auto" w:fill="auto"/>
            <w:noWrap/>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11</w:t>
            </w:r>
          </w:p>
        </w:tc>
        <w:tc>
          <w:tcPr>
            <w:tcW w:w="1950" w:type="dxa"/>
            <w:tcBorders>
              <w:top w:val="nil"/>
              <w:left w:val="nil"/>
              <w:bottom w:val="single" w:sz="4" w:space="0" w:color="auto"/>
              <w:right w:val="single" w:sz="4" w:space="0" w:color="auto"/>
            </w:tcBorders>
            <w:shd w:val="clear" w:color="auto" w:fill="auto"/>
            <w:noWrap/>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14,9</w:t>
            </w:r>
          </w:p>
        </w:tc>
        <w:tc>
          <w:tcPr>
            <w:tcW w:w="1559" w:type="dxa"/>
            <w:tcBorders>
              <w:top w:val="nil"/>
              <w:left w:val="nil"/>
              <w:bottom w:val="single" w:sz="4" w:space="0" w:color="auto"/>
              <w:right w:val="single" w:sz="4" w:space="0" w:color="auto"/>
            </w:tcBorders>
          </w:tcPr>
          <w:p w:rsidR="00710132"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bl>
    <w:p w:rsidR="00710132" w:rsidRPr="000D7EB0" w:rsidRDefault="00710132" w:rsidP="00655705">
      <w:pPr>
        <w:spacing w:after="0" w:line="240" w:lineRule="auto"/>
        <w:rPr>
          <w:rFonts w:ascii="Times New Roman" w:hAnsi="Times New Roman"/>
          <w:b/>
          <w:sz w:val="28"/>
          <w:szCs w:val="28"/>
        </w:rPr>
      </w:pPr>
    </w:p>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Успеваемость по предметам за три года</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10132" w:rsidRPr="000D7EB0" w:rsidTr="006E6F33">
        <w:tc>
          <w:tcPr>
            <w:tcW w:w="2392" w:type="dxa"/>
            <w:vMerge w:val="restart"/>
          </w:tcPr>
          <w:p w:rsidR="00710132" w:rsidRPr="000D7EB0" w:rsidRDefault="00710132" w:rsidP="00655705">
            <w:pPr>
              <w:tabs>
                <w:tab w:val="left" w:pos="405"/>
                <w:tab w:val="center" w:pos="1088"/>
              </w:tabs>
              <w:spacing w:after="0" w:line="240" w:lineRule="auto"/>
              <w:jc w:val="center"/>
              <w:rPr>
                <w:rFonts w:ascii="Times New Roman" w:hAnsi="Times New Roman"/>
                <w:b/>
                <w:sz w:val="28"/>
                <w:szCs w:val="28"/>
              </w:rPr>
            </w:pPr>
            <w:r w:rsidRPr="000D7EB0">
              <w:rPr>
                <w:rFonts w:ascii="Times New Roman" w:hAnsi="Times New Roman"/>
                <w:b/>
                <w:sz w:val="28"/>
                <w:szCs w:val="28"/>
              </w:rPr>
              <w:t>Предмет</w:t>
            </w:r>
          </w:p>
        </w:tc>
        <w:tc>
          <w:tcPr>
            <w:tcW w:w="7179" w:type="dxa"/>
            <w:gridSpan w:val="3"/>
          </w:tcPr>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Успеваемость участников ЕГЭ по годам, %</w:t>
            </w:r>
          </w:p>
        </w:tc>
      </w:tr>
      <w:tr w:rsidR="00142206" w:rsidRPr="000D7EB0" w:rsidTr="006E6F33">
        <w:tc>
          <w:tcPr>
            <w:tcW w:w="2392" w:type="dxa"/>
            <w:vMerge/>
          </w:tcPr>
          <w:p w:rsidR="00142206" w:rsidRPr="000D7EB0" w:rsidRDefault="00142206" w:rsidP="00655705">
            <w:pPr>
              <w:spacing w:after="0" w:line="240" w:lineRule="auto"/>
              <w:jc w:val="center"/>
              <w:rPr>
                <w:rFonts w:ascii="Times New Roman" w:hAnsi="Times New Roman"/>
                <w:sz w:val="28"/>
                <w:szCs w:val="28"/>
              </w:rPr>
            </w:pPr>
          </w:p>
        </w:tc>
        <w:tc>
          <w:tcPr>
            <w:tcW w:w="2393" w:type="dxa"/>
          </w:tcPr>
          <w:p w:rsidR="00142206" w:rsidRPr="000D7EB0" w:rsidRDefault="0014220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2016</w:t>
            </w:r>
          </w:p>
        </w:tc>
        <w:tc>
          <w:tcPr>
            <w:tcW w:w="2393" w:type="dxa"/>
          </w:tcPr>
          <w:p w:rsidR="00142206" w:rsidRPr="000D7EB0" w:rsidRDefault="00142206"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2017</w:t>
            </w:r>
          </w:p>
        </w:tc>
        <w:tc>
          <w:tcPr>
            <w:tcW w:w="2393" w:type="dxa"/>
          </w:tcPr>
          <w:p w:rsidR="00142206" w:rsidRPr="000D7EB0" w:rsidRDefault="00142206" w:rsidP="00655705">
            <w:pPr>
              <w:spacing w:after="0" w:line="240" w:lineRule="auto"/>
              <w:jc w:val="center"/>
              <w:rPr>
                <w:rFonts w:ascii="Times New Roman" w:hAnsi="Times New Roman"/>
                <w:b/>
                <w:color w:val="FF0000"/>
                <w:sz w:val="28"/>
                <w:szCs w:val="28"/>
              </w:rPr>
            </w:pPr>
            <w:r w:rsidRPr="000D7EB0">
              <w:rPr>
                <w:rFonts w:ascii="Times New Roman" w:hAnsi="Times New Roman"/>
                <w:b/>
                <w:sz w:val="28"/>
                <w:szCs w:val="28"/>
              </w:rPr>
              <w:t>2018</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русский язык</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98,8</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F8035E"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Математика (П)</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84.8</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81</w:t>
            </w:r>
          </w:p>
        </w:tc>
        <w:tc>
          <w:tcPr>
            <w:tcW w:w="2393" w:type="dxa"/>
          </w:tcPr>
          <w:p w:rsidR="00142206" w:rsidRPr="000D7EB0" w:rsidRDefault="00046DB9" w:rsidP="00655705">
            <w:pPr>
              <w:spacing w:after="0" w:line="240" w:lineRule="auto"/>
              <w:jc w:val="center"/>
              <w:rPr>
                <w:rFonts w:ascii="Times New Roman" w:hAnsi="Times New Roman"/>
                <w:sz w:val="28"/>
                <w:szCs w:val="28"/>
              </w:rPr>
            </w:pPr>
            <w:r w:rsidRPr="000D7EB0">
              <w:rPr>
                <w:rFonts w:ascii="Times New Roman" w:hAnsi="Times New Roman"/>
                <w:sz w:val="28"/>
                <w:szCs w:val="28"/>
              </w:rPr>
              <w:t>67,3</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физика</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химия</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33,3</w:t>
            </w:r>
          </w:p>
        </w:tc>
        <w:tc>
          <w:tcPr>
            <w:tcW w:w="2393" w:type="dxa"/>
          </w:tcPr>
          <w:p w:rsidR="00142206"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информатика и ИКТ</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75</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57,1</w:t>
            </w:r>
          </w:p>
        </w:tc>
        <w:tc>
          <w:tcPr>
            <w:tcW w:w="2393" w:type="dxa"/>
          </w:tcPr>
          <w:p w:rsidR="00142206"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50</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биология</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72,2</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84,2</w:t>
            </w:r>
          </w:p>
        </w:tc>
        <w:tc>
          <w:tcPr>
            <w:tcW w:w="2393" w:type="dxa"/>
          </w:tcPr>
          <w:p w:rsidR="00142206"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sz w:val="28"/>
                <w:szCs w:val="28"/>
              </w:rPr>
              <w:t>85,7</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история</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77,7</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76,9</w:t>
            </w:r>
          </w:p>
        </w:tc>
        <w:tc>
          <w:tcPr>
            <w:tcW w:w="2393" w:type="dxa"/>
          </w:tcPr>
          <w:p w:rsidR="00142206"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sz w:val="28"/>
                <w:szCs w:val="28"/>
              </w:rPr>
              <w:t>93,3</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география</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90</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D149EE"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иностранный язык</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88,9</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обществознание</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76,6</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75,9</w:t>
            </w:r>
          </w:p>
        </w:tc>
        <w:tc>
          <w:tcPr>
            <w:tcW w:w="2393" w:type="dxa"/>
          </w:tcPr>
          <w:p w:rsidR="00142206" w:rsidRPr="000D7EB0" w:rsidRDefault="00F756D3" w:rsidP="00655705">
            <w:pPr>
              <w:spacing w:after="0" w:line="240" w:lineRule="auto"/>
              <w:jc w:val="center"/>
              <w:rPr>
                <w:rFonts w:ascii="Times New Roman" w:hAnsi="Times New Roman"/>
                <w:sz w:val="28"/>
                <w:szCs w:val="28"/>
              </w:rPr>
            </w:pPr>
            <w:r w:rsidRPr="000D7EB0">
              <w:rPr>
                <w:rFonts w:ascii="Times New Roman" w:hAnsi="Times New Roman"/>
                <w:sz w:val="28"/>
                <w:szCs w:val="28"/>
              </w:rPr>
              <w:t>82,2</w:t>
            </w:r>
          </w:p>
        </w:tc>
      </w:tr>
      <w:tr w:rsidR="00142206" w:rsidRPr="000D7EB0" w:rsidTr="006E6F33">
        <w:tc>
          <w:tcPr>
            <w:tcW w:w="2392" w:type="dxa"/>
            <w:vAlign w:val="bottom"/>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литература</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142206"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2393" w:type="dxa"/>
          </w:tcPr>
          <w:p w:rsidR="00142206" w:rsidRPr="000D7EB0" w:rsidRDefault="00DE67DA"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r>
    </w:tbl>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Обязательный экзамен </w:t>
      </w:r>
      <w:r w:rsidRPr="000D7EB0">
        <w:rPr>
          <w:rFonts w:ascii="Times New Roman" w:hAnsi="Times New Roman"/>
          <w:b/>
          <w:sz w:val="28"/>
          <w:szCs w:val="28"/>
        </w:rPr>
        <w:t>по русскому языку</w:t>
      </w:r>
      <w:r w:rsidRPr="000D7EB0">
        <w:rPr>
          <w:rFonts w:ascii="Times New Roman" w:hAnsi="Times New Roman"/>
          <w:sz w:val="28"/>
          <w:szCs w:val="28"/>
        </w:rPr>
        <w:t xml:space="preserve"> сдавали </w:t>
      </w:r>
      <w:r w:rsidR="00142206" w:rsidRPr="000D7EB0">
        <w:rPr>
          <w:rFonts w:ascii="Times New Roman" w:hAnsi="Times New Roman"/>
          <w:sz w:val="28"/>
          <w:szCs w:val="28"/>
        </w:rPr>
        <w:t>69</w:t>
      </w:r>
      <w:r w:rsidRPr="000D7EB0">
        <w:rPr>
          <w:rFonts w:ascii="Times New Roman" w:hAnsi="Times New Roman"/>
          <w:sz w:val="28"/>
          <w:szCs w:val="28"/>
        </w:rPr>
        <w:t xml:space="preserve"> человек. Средний балл составил </w:t>
      </w:r>
      <w:r w:rsidR="00F8035E" w:rsidRPr="000D7EB0">
        <w:rPr>
          <w:rFonts w:ascii="Times New Roman" w:hAnsi="Times New Roman"/>
          <w:sz w:val="28"/>
          <w:szCs w:val="28"/>
        </w:rPr>
        <w:t>68</w:t>
      </w:r>
      <w:r w:rsidRPr="000D7EB0">
        <w:rPr>
          <w:rFonts w:ascii="Times New Roman" w:hAnsi="Times New Roman"/>
          <w:sz w:val="28"/>
          <w:szCs w:val="28"/>
        </w:rPr>
        <w:t xml:space="preserve">, что на 2 балла </w:t>
      </w:r>
      <w:r w:rsidR="00F8035E" w:rsidRPr="000D7EB0">
        <w:rPr>
          <w:rFonts w:ascii="Times New Roman" w:hAnsi="Times New Roman"/>
          <w:sz w:val="28"/>
          <w:szCs w:val="28"/>
        </w:rPr>
        <w:t>выше</w:t>
      </w:r>
      <w:r w:rsidRPr="000D7EB0">
        <w:rPr>
          <w:rFonts w:ascii="Times New Roman" w:hAnsi="Times New Roman"/>
          <w:sz w:val="28"/>
          <w:szCs w:val="28"/>
        </w:rPr>
        <w:t xml:space="preserve"> прошлого года (6</w:t>
      </w:r>
      <w:r w:rsidR="00142206" w:rsidRPr="000D7EB0">
        <w:rPr>
          <w:rFonts w:ascii="Times New Roman" w:hAnsi="Times New Roman"/>
          <w:sz w:val="28"/>
          <w:szCs w:val="28"/>
        </w:rPr>
        <w:t>6</w:t>
      </w:r>
      <w:r w:rsidRPr="000D7EB0">
        <w:rPr>
          <w:rFonts w:ascii="Times New Roman" w:hAnsi="Times New Roman"/>
          <w:sz w:val="28"/>
          <w:szCs w:val="28"/>
        </w:rPr>
        <w:t>). Наибольшее количество баллов 9</w:t>
      </w:r>
      <w:r w:rsidR="00F8035E" w:rsidRPr="000D7EB0">
        <w:rPr>
          <w:rFonts w:ascii="Times New Roman" w:hAnsi="Times New Roman"/>
          <w:sz w:val="28"/>
          <w:szCs w:val="28"/>
        </w:rPr>
        <w:t>4</w:t>
      </w:r>
      <w:r w:rsidRPr="000D7EB0">
        <w:rPr>
          <w:rFonts w:ascii="Times New Roman" w:hAnsi="Times New Roman"/>
          <w:sz w:val="28"/>
          <w:szCs w:val="28"/>
        </w:rPr>
        <w:t xml:space="preserve"> набрал</w:t>
      </w:r>
      <w:r w:rsidR="00F8035E" w:rsidRPr="000D7EB0">
        <w:rPr>
          <w:rFonts w:ascii="Times New Roman" w:hAnsi="Times New Roman"/>
          <w:sz w:val="28"/>
          <w:szCs w:val="28"/>
        </w:rPr>
        <w:t>а</w:t>
      </w:r>
      <w:r w:rsidRPr="000D7EB0">
        <w:rPr>
          <w:rFonts w:ascii="Times New Roman" w:hAnsi="Times New Roman"/>
          <w:sz w:val="28"/>
          <w:szCs w:val="28"/>
        </w:rPr>
        <w:t xml:space="preserve"> выпускница МБОУ "</w:t>
      </w:r>
      <w:r w:rsidR="00F8035E" w:rsidRPr="000D7EB0">
        <w:rPr>
          <w:rFonts w:ascii="Times New Roman" w:hAnsi="Times New Roman"/>
          <w:sz w:val="28"/>
          <w:szCs w:val="28"/>
        </w:rPr>
        <w:t>Стригуновская СОШ</w:t>
      </w:r>
      <w:r w:rsidRPr="000D7EB0">
        <w:rPr>
          <w:rFonts w:ascii="Times New Roman" w:hAnsi="Times New Roman"/>
          <w:sz w:val="28"/>
          <w:szCs w:val="28"/>
        </w:rPr>
        <w:t>»</w:t>
      </w:r>
      <w:r w:rsidR="00F8035E" w:rsidRPr="000D7EB0">
        <w:rPr>
          <w:rFonts w:ascii="Times New Roman" w:hAnsi="Times New Roman"/>
          <w:sz w:val="28"/>
          <w:szCs w:val="28"/>
        </w:rPr>
        <w:t>.</w:t>
      </w:r>
      <w:r w:rsidR="00A52378" w:rsidRPr="000D7EB0">
        <w:rPr>
          <w:rFonts w:ascii="Times New Roman" w:hAnsi="Times New Roman"/>
          <w:sz w:val="28"/>
          <w:szCs w:val="28"/>
        </w:rPr>
        <w:t xml:space="preserve"> </w:t>
      </w:r>
      <w:r w:rsidRPr="000D7EB0">
        <w:rPr>
          <w:rFonts w:ascii="Times New Roman" w:hAnsi="Times New Roman"/>
          <w:sz w:val="28"/>
          <w:szCs w:val="28"/>
        </w:rPr>
        <w:t>Результаты по общеобразовательным учреждениям представлены в диаграмме № 1</w:t>
      </w:r>
    </w:p>
    <w:p w:rsidR="00710132" w:rsidRPr="000D7EB0" w:rsidRDefault="00710132" w:rsidP="00655705">
      <w:pPr>
        <w:spacing w:after="0" w:line="240" w:lineRule="auto"/>
        <w:jc w:val="right"/>
        <w:rPr>
          <w:rFonts w:ascii="Times New Roman" w:hAnsi="Times New Roman"/>
          <w:color w:val="FF0000"/>
          <w:sz w:val="28"/>
          <w:szCs w:val="28"/>
        </w:rPr>
      </w:pPr>
      <w:r w:rsidRPr="000D7EB0">
        <w:rPr>
          <w:rFonts w:ascii="Times New Roman" w:hAnsi="Times New Roman"/>
          <w:sz w:val="28"/>
          <w:szCs w:val="28"/>
        </w:rPr>
        <w:t>Диаграмма № 1</w:t>
      </w:r>
      <w:r w:rsidRPr="000D7EB0">
        <w:rPr>
          <w:rFonts w:ascii="Times New Roman" w:hAnsi="Times New Roman"/>
          <w:noProof/>
          <w:color w:val="FF0000"/>
          <w:sz w:val="28"/>
          <w:szCs w:val="28"/>
          <w:highlight w:val="yellow"/>
        </w:rPr>
        <w:drawing>
          <wp:inline distT="0" distB="0" distL="0" distR="0" wp14:anchorId="2891CEB6" wp14:editId="7CB3EF36">
            <wp:extent cx="6048375" cy="4076700"/>
            <wp:effectExtent l="0" t="0" r="9525" b="1905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Из диаграммы видно, что наиболее низкие результаты успеваемости у выпускников МБОУ «Крюковской СОШ».</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lastRenderedPageBreak/>
        <w:t xml:space="preserve">Обязательный экзамен </w:t>
      </w:r>
      <w:r w:rsidRPr="000D7EB0">
        <w:rPr>
          <w:rFonts w:ascii="Times New Roman" w:hAnsi="Times New Roman"/>
          <w:b/>
          <w:sz w:val="28"/>
          <w:szCs w:val="28"/>
        </w:rPr>
        <w:t>по математике профильной</w:t>
      </w:r>
      <w:r w:rsidRPr="000D7EB0">
        <w:rPr>
          <w:rFonts w:ascii="Times New Roman" w:hAnsi="Times New Roman"/>
          <w:sz w:val="28"/>
          <w:szCs w:val="28"/>
        </w:rPr>
        <w:t xml:space="preserve"> сдавали </w:t>
      </w:r>
      <w:r w:rsidR="00142206" w:rsidRPr="000D7EB0">
        <w:rPr>
          <w:rFonts w:ascii="Times New Roman" w:hAnsi="Times New Roman"/>
          <w:sz w:val="28"/>
          <w:szCs w:val="28"/>
        </w:rPr>
        <w:t>5</w:t>
      </w:r>
      <w:r w:rsidR="00046DB9" w:rsidRPr="000D7EB0">
        <w:rPr>
          <w:rFonts w:ascii="Times New Roman" w:hAnsi="Times New Roman"/>
          <w:sz w:val="28"/>
          <w:szCs w:val="28"/>
        </w:rPr>
        <w:t>2</w:t>
      </w:r>
      <w:r w:rsidRPr="000D7EB0">
        <w:rPr>
          <w:rFonts w:ascii="Times New Roman" w:hAnsi="Times New Roman"/>
          <w:sz w:val="28"/>
          <w:szCs w:val="28"/>
        </w:rPr>
        <w:t xml:space="preserve"> человека. Средний балл по району составил </w:t>
      </w:r>
      <w:r w:rsidR="007C7569" w:rsidRPr="000D7EB0">
        <w:rPr>
          <w:rFonts w:ascii="Times New Roman" w:hAnsi="Times New Roman"/>
          <w:sz w:val="28"/>
          <w:szCs w:val="28"/>
        </w:rPr>
        <w:t>33</w:t>
      </w:r>
      <w:r w:rsidRPr="000D7EB0">
        <w:rPr>
          <w:rFonts w:ascii="Times New Roman" w:hAnsi="Times New Roman"/>
          <w:sz w:val="28"/>
          <w:szCs w:val="28"/>
        </w:rPr>
        <w:t xml:space="preserve"> балл</w:t>
      </w:r>
      <w:r w:rsidR="00A52378" w:rsidRPr="000D7EB0">
        <w:rPr>
          <w:rFonts w:ascii="Times New Roman" w:hAnsi="Times New Roman"/>
          <w:sz w:val="28"/>
          <w:szCs w:val="28"/>
        </w:rPr>
        <w:t>а</w:t>
      </w:r>
      <w:r w:rsidRPr="000D7EB0">
        <w:rPr>
          <w:rFonts w:ascii="Times New Roman" w:hAnsi="Times New Roman"/>
          <w:sz w:val="28"/>
          <w:szCs w:val="28"/>
        </w:rPr>
        <w:t xml:space="preserve">, что на </w:t>
      </w:r>
      <w:r w:rsidR="007C7569" w:rsidRPr="000D7EB0">
        <w:rPr>
          <w:rFonts w:ascii="Times New Roman" w:hAnsi="Times New Roman"/>
          <w:sz w:val="28"/>
          <w:szCs w:val="28"/>
        </w:rPr>
        <w:t>8</w:t>
      </w:r>
      <w:r w:rsidRPr="000D7EB0">
        <w:rPr>
          <w:rFonts w:ascii="Times New Roman" w:hAnsi="Times New Roman"/>
          <w:sz w:val="28"/>
          <w:szCs w:val="28"/>
        </w:rPr>
        <w:t xml:space="preserve"> балл</w:t>
      </w:r>
      <w:r w:rsidR="00A52378" w:rsidRPr="000D7EB0">
        <w:rPr>
          <w:rFonts w:ascii="Times New Roman" w:hAnsi="Times New Roman"/>
          <w:sz w:val="28"/>
          <w:szCs w:val="28"/>
        </w:rPr>
        <w:t>ов</w:t>
      </w:r>
      <w:r w:rsidRPr="000D7EB0">
        <w:rPr>
          <w:rFonts w:ascii="Times New Roman" w:hAnsi="Times New Roman"/>
          <w:sz w:val="28"/>
          <w:szCs w:val="28"/>
        </w:rPr>
        <w:t xml:space="preserve"> ниже прошлогоднего результата (4</w:t>
      </w:r>
      <w:r w:rsidR="00142206" w:rsidRPr="000D7EB0">
        <w:rPr>
          <w:rFonts w:ascii="Times New Roman" w:hAnsi="Times New Roman"/>
          <w:sz w:val="28"/>
          <w:szCs w:val="28"/>
        </w:rPr>
        <w:t>1</w:t>
      </w:r>
      <w:r w:rsidRPr="000D7EB0">
        <w:rPr>
          <w:rFonts w:ascii="Times New Roman" w:hAnsi="Times New Roman"/>
          <w:sz w:val="28"/>
          <w:szCs w:val="28"/>
        </w:rPr>
        <w:t xml:space="preserve">).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Наибольшее количество баллов 7</w:t>
      </w:r>
      <w:r w:rsidR="00046DB9" w:rsidRPr="000D7EB0">
        <w:rPr>
          <w:rFonts w:ascii="Times New Roman" w:hAnsi="Times New Roman"/>
          <w:sz w:val="28"/>
          <w:szCs w:val="28"/>
        </w:rPr>
        <w:t>0 набрал</w:t>
      </w:r>
      <w:r w:rsidRPr="000D7EB0">
        <w:rPr>
          <w:rFonts w:ascii="Times New Roman" w:hAnsi="Times New Roman"/>
          <w:sz w:val="28"/>
          <w:szCs w:val="28"/>
        </w:rPr>
        <w:t xml:space="preserve"> </w:t>
      </w:r>
      <w:r w:rsidR="00046DB9" w:rsidRPr="000D7EB0">
        <w:rPr>
          <w:rFonts w:ascii="Times New Roman" w:hAnsi="Times New Roman"/>
          <w:sz w:val="28"/>
          <w:szCs w:val="28"/>
        </w:rPr>
        <w:t>Шестухин И</w:t>
      </w:r>
      <w:r w:rsidRPr="000D7EB0">
        <w:rPr>
          <w:rFonts w:ascii="Times New Roman" w:hAnsi="Times New Roman"/>
          <w:sz w:val="28"/>
          <w:szCs w:val="28"/>
        </w:rPr>
        <w:t xml:space="preserve">. из МБОУ "Борисовская СОШ №1 им. А.М. Рудого", что на </w:t>
      </w:r>
      <w:r w:rsidR="00046DB9" w:rsidRPr="000D7EB0">
        <w:rPr>
          <w:rFonts w:ascii="Times New Roman" w:hAnsi="Times New Roman"/>
          <w:sz w:val="28"/>
          <w:szCs w:val="28"/>
        </w:rPr>
        <w:t>2</w:t>
      </w:r>
      <w:r w:rsidRPr="000D7EB0">
        <w:rPr>
          <w:rFonts w:ascii="Times New Roman" w:hAnsi="Times New Roman"/>
          <w:sz w:val="28"/>
          <w:szCs w:val="28"/>
        </w:rPr>
        <w:t xml:space="preserve"> балл</w:t>
      </w:r>
      <w:r w:rsidR="00046DB9" w:rsidRPr="000D7EB0">
        <w:rPr>
          <w:rFonts w:ascii="Times New Roman" w:hAnsi="Times New Roman"/>
          <w:sz w:val="28"/>
          <w:szCs w:val="28"/>
        </w:rPr>
        <w:t>а</w:t>
      </w:r>
      <w:r w:rsidRPr="000D7EB0">
        <w:rPr>
          <w:rFonts w:ascii="Times New Roman" w:hAnsi="Times New Roman"/>
          <w:sz w:val="28"/>
          <w:szCs w:val="28"/>
        </w:rPr>
        <w:t xml:space="preserve"> ниже, чем в 201</w:t>
      </w:r>
      <w:r w:rsidR="00142206" w:rsidRPr="000D7EB0">
        <w:rPr>
          <w:rFonts w:ascii="Times New Roman" w:hAnsi="Times New Roman"/>
          <w:sz w:val="28"/>
          <w:szCs w:val="28"/>
        </w:rPr>
        <w:t>7</w:t>
      </w:r>
      <w:r w:rsidRPr="000D7EB0">
        <w:rPr>
          <w:rFonts w:ascii="Times New Roman" w:hAnsi="Times New Roman"/>
          <w:sz w:val="28"/>
          <w:szCs w:val="28"/>
        </w:rPr>
        <w:t xml:space="preserve"> году (</w:t>
      </w:r>
      <w:r w:rsidR="00142206" w:rsidRPr="000D7EB0">
        <w:rPr>
          <w:rFonts w:ascii="Times New Roman" w:hAnsi="Times New Roman"/>
          <w:sz w:val="28"/>
          <w:szCs w:val="28"/>
        </w:rPr>
        <w:t>72</w:t>
      </w:r>
      <w:r w:rsidRPr="000D7EB0">
        <w:rPr>
          <w:rFonts w:ascii="Times New Roman" w:hAnsi="Times New Roman"/>
          <w:sz w:val="28"/>
          <w:szCs w:val="28"/>
        </w:rPr>
        <w:t>). Не перешагнули минимальный порог 1</w:t>
      </w:r>
      <w:r w:rsidR="00046DB9" w:rsidRPr="000D7EB0">
        <w:rPr>
          <w:rFonts w:ascii="Times New Roman" w:hAnsi="Times New Roman"/>
          <w:sz w:val="28"/>
          <w:szCs w:val="28"/>
        </w:rPr>
        <w:t>7</w:t>
      </w:r>
      <w:r w:rsidRPr="000D7EB0">
        <w:rPr>
          <w:rFonts w:ascii="Times New Roman" w:hAnsi="Times New Roman"/>
          <w:sz w:val="28"/>
          <w:szCs w:val="28"/>
        </w:rPr>
        <w:t xml:space="preserve"> человек. Наименьшее количество баллов набрал </w:t>
      </w:r>
      <w:r w:rsidR="00046DB9" w:rsidRPr="000D7EB0">
        <w:rPr>
          <w:rFonts w:ascii="Times New Roman" w:hAnsi="Times New Roman"/>
          <w:sz w:val="28"/>
          <w:szCs w:val="28"/>
        </w:rPr>
        <w:t>0</w:t>
      </w:r>
      <w:r w:rsidRPr="000D7EB0">
        <w:rPr>
          <w:rFonts w:ascii="Times New Roman" w:hAnsi="Times New Roman"/>
          <w:sz w:val="28"/>
          <w:szCs w:val="28"/>
        </w:rPr>
        <w:t xml:space="preserve"> – </w:t>
      </w:r>
      <w:r w:rsidR="00046DB9" w:rsidRPr="000D7EB0">
        <w:rPr>
          <w:rFonts w:ascii="Times New Roman" w:hAnsi="Times New Roman"/>
          <w:sz w:val="28"/>
          <w:szCs w:val="28"/>
        </w:rPr>
        <w:t>Пряжников Д</w:t>
      </w:r>
      <w:r w:rsidRPr="000D7EB0">
        <w:rPr>
          <w:rFonts w:ascii="Times New Roman" w:hAnsi="Times New Roman"/>
          <w:sz w:val="28"/>
          <w:szCs w:val="28"/>
        </w:rPr>
        <w:t>. из МБОУ «Стригуновская СОШ». Результаты по школам представлены в диаграмме № 2</w:t>
      </w:r>
      <w:r w:rsidRPr="000D7EB0">
        <w:rPr>
          <w:rFonts w:ascii="Times New Roman" w:hAnsi="Times New Roman"/>
          <w:b/>
          <w:sz w:val="28"/>
          <w:szCs w:val="28"/>
        </w:rPr>
        <w:t xml:space="preserve">. </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2</w:t>
      </w:r>
    </w:p>
    <w:p w:rsidR="00710132" w:rsidRPr="000D7EB0" w:rsidRDefault="00710132" w:rsidP="00655705">
      <w:pPr>
        <w:spacing w:after="0" w:line="240" w:lineRule="auto"/>
        <w:jc w:val="both"/>
        <w:rPr>
          <w:rFonts w:ascii="Times New Roman" w:hAnsi="Times New Roman"/>
          <w:b/>
          <w:color w:val="FF0000"/>
          <w:sz w:val="28"/>
          <w:szCs w:val="28"/>
        </w:rPr>
      </w:pPr>
      <w:r w:rsidRPr="000D7EB0">
        <w:rPr>
          <w:rFonts w:ascii="Times New Roman" w:hAnsi="Times New Roman"/>
          <w:b/>
          <w:noProof/>
          <w:color w:val="FF0000"/>
          <w:sz w:val="28"/>
          <w:szCs w:val="28"/>
        </w:rPr>
        <w:drawing>
          <wp:inline distT="0" distB="0" distL="0" distR="0" wp14:anchorId="1DECD551" wp14:editId="21C05114">
            <wp:extent cx="5940425" cy="3993336"/>
            <wp:effectExtent l="0" t="0" r="22225" b="2667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0132" w:rsidRPr="000D7EB0" w:rsidRDefault="00710132" w:rsidP="00655705">
      <w:pPr>
        <w:spacing w:after="0" w:line="240" w:lineRule="auto"/>
        <w:jc w:val="both"/>
        <w:rPr>
          <w:rFonts w:ascii="Times New Roman" w:hAnsi="Times New Roman"/>
          <w:b/>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Обязательный экзамен </w:t>
      </w:r>
      <w:r w:rsidRPr="000D7EB0">
        <w:rPr>
          <w:rFonts w:ascii="Times New Roman" w:hAnsi="Times New Roman"/>
          <w:b/>
          <w:sz w:val="28"/>
          <w:szCs w:val="28"/>
        </w:rPr>
        <w:t>по математике базовой</w:t>
      </w:r>
      <w:r w:rsidRPr="000D7EB0">
        <w:rPr>
          <w:rFonts w:ascii="Times New Roman" w:hAnsi="Times New Roman"/>
          <w:sz w:val="28"/>
          <w:szCs w:val="28"/>
        </w:rPr>
        <w:t xml:space="preserve"> сдавали </w:t>
      </w:r>
      <w:r w:rsidR="00142206" w:rsidRPr="000D7EB0">
        <w:rPr>
          <w:rFonts w:ascii="Times New Roman" w:hAnsi="Times New Roman"/>
          <w:sz w:val="28"/>
          <w:szCs w:val="28"/>
        </w:rPr>
        <w:t>69</w:t>
      </w:r>
      <w:r w:rsidRPr="000D7EB0">
        <w:rPr>
          <w:rFonts w:ascii="Times New Roman" w:hAnsi="Times New Roman"/>
          <w:sz w:val="28"/>
          <w:szCs w:val="28"/>
        </w:rPr>
        <w:t xml:space="preserve"> человек. Средняя отметка по району составил</w:t>
      </w:r>
      <w:r w:rsidR="00142206" w:rsidRPr="000D7EB0">
        <w:rPr>
          <w:rFonts w:ascii="Times New Roman" w:hAnsi="Times New Roman"/>
          <w:sz w:val="28"/>
          <w:szCs w:val="28"/>
        </w:rPr>
        <w:t>а</w:t>
      </w:r>
      <w:r w:rsidRPr="000D7EB0">
        <w:rPr>
          <w:rFonts w:ascii="Times New Roman" w:hAnsi="Times New Roman"/>
          <w:sz w:val="28"/>
          <w:szCs w:val="28"/>
        </w:rPr>
        <w:t xml:space="preserve"> </w:t>
      </w:r>
      <w:r w:rsidR="00D149EE" w:rsidRPr="000D7EB0">
        <w:rPr>
          <w:rFonts w:ascii="Times New Roman" w:hAnsi="Times New Roman"/>
          <w:sz w:val="28"/>
          <w:szCs w:val="28"/>
        </w:rPr>
        <w:t>4</w:t>
      </w:r>
      <w:r w:rsidRPr="000D7EB0">
        <w:rPr>
          <w:rFonts w:ascii="Times New Roman" w:hAnsi="Times New Roman"/>
          <w:sz w:val="28"/>
          <w:szCs w:val="28"/>
        </w:rPr>
        <w:t xml:space="preserve"> балла</w:t>
      </w:r>
      <w:r w:rsidR="00142206" w:rsidRPr="000D7EB0">
        <w:rPr>
          <w:rFonts w:ascii="Times New Roman" w:hAnsi="Times New Roman"/>
          <w:sz w:val="28"/>
          <w:szCs w:val="28"/>
        </w:rPr>
        <w:t xml:space="preserve"> (2017 – 3,4)</w:t>
      </w:r>
      <w:r w:rsidRPr="000D7EB0">
        <w:rPr>
          <w:rFonts w:ascii="Times New Roman" w:hAnsi="Times New Roman"/>
          <w:sz w:val="28"/>
          <w:szCs w:val="28"/>
        </w:rPr>
        <w:t xml:space="preserve">.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Кроме обязательных экзаменов русский язык и математика, участники ЕГЭ сдавали экзамены по истории, обществознанию, физике, химии, биологии, английскому языку, географии, информатике и ИКТ, литературе. Из предметов по выбору наиболее успешно участники ЕГЭ сдали физику, литературу и </w:t>
      </w:r>
      <w:r w:rsidR="00DE67DA" w:rsidRPr="000D7EB0">
        <w:rPr>
          <w:rFonts w:ascii="Times New Roman" w:hAnsi="Times New Roman"/>
          <w:sz w:val="28"/>
          <w:szCs w:val="28"/>
        </w:rPr>
        <w:t>иностранный язык</w:t>
      </w:r>
      <w:r w:rsidRPr="000D7EB0">
        <w:rPr>
          <w:rFonts w:ascii="Times New Roman" w:hAnsi="Times New Roman"/>
          <w:sz w:val="28"/>
          <w:szCs w:val="28"/>
        </w:rPr>
        <w:t xml:space="preserve">. При этом успеваемость по данным предметам составила 100 %.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География</w:t>
      </w:r>
      <w:r w:rsidRPr="000D7EB0">
        <w:rPr>
          <w:rFonts w:ascii="Times New Roman" w:hAnsi="Times New Roman"/>
          <w:sz w:val="28"/>
          <w:szCs w:val="28"/>
        </w:rPr>
        <w:t xml:space="preserve">: средний балл </w:t>
      </w:r>
      <w:r w:rsidR="00D149EE" w:rsidRPr="000D7EB0">
        <w:rPr>
          <w:rFonts w:ascii="Times New Roman" w:hAnsi="Times New Roman"/>
          <w:sz w:val="28"/>
          <w:szCs w:val="28"/>
        </w:rPr>
        <w:t>66</w:t>
      </w:r>
      <w:r w:rsidRPr="000D7EB0">
        <w:rPr>
          <w:rFonts w:ascii="Times New Roman" w:hAnsi="Times New Roman"/>
          <w:sz w:val="28"/>
          <w:szCs w:val="28"/>
        </w:rPr>
        <w:t xml:space="preserve">, что </w:t>
      </w:r>
      <w:r w:rsidR="00D149EE" w:rsidRPr="000D7EB0">
        <w:rPr>
          <w:rFonts w:ascii="Times New Roman" w:hAnsi="Times New Roman"/>
          <w:sz w:val="28"/>
          <w:szCs w:val="28"/>
        </w:rPr>
        <w:t>выше</w:t>
      </w:r>
      <w:r w:rsidRPr="000D7EB0">
        <w:rPr>
          <w:rFonts w:ascii="Times New Roman" w:hAnsi="Times New Roman"/>
          <w:sz w:val="28"/>
          <w:szCs w:val="28"/>
        </w:rPr>
        <w:t xml:space="preserve"> среднего балла прошлого года (5</w:t>
      </w:r>
      <w:r w:rsidR="00142206" w:rsidRPr="000D7EB0">
        <w:rPr>
          <w:rFonts w:ascii="Times New Roman" w:hAnsi="Times New Roman"/>
          <w:sz w:val="28"/>
          <w:szCs w:val="28"/>
        </w:rPr>
        <w:t>0</w:t>
      </w:r>
      <w:r w:rsidRPr="000D7EB0">
        <w:rPr>
          <w:rFonts w:ascii="Times New Roman" w:hAnsi="Times New Roman"/>
          <w:sz w:val="28"/>
          <w:szCs w:val="28"/>
        </w:rPr>
        <w:t xml:space="preserve">) на </w:t>
      </w:r>
      <w:r w:rsidR="00D149EE" w:rsidRPr="000D7EB0">
        <w:rPr>
          <w:rFonts w:ascii="Times New Roman" w:hAnsi="Times New Roman"/>
          <w:sz w:val="28"/>
          <w:szCs w:val="28"/>
        </w:rPr>
        <w:t>1</w:t>
      </w:r>
      <w:r w:rsidRPr="000D7EB0">
        <w:rPr>
          <w:rFonts w:ascii="Times New Roman" w:hAnsi="Times New Roman"/>
          <w:sz w:val="28"/>
          <w:szCs w:val="28"/>
        </w:rPr>
        <w:t>6 баллов. Лучши</w:t>
      </w:r>
      <w:r w:rsidR="00D149EE" w:rsidRPr="000D7EB0">
        <w:rPr>
          <w:rFonts w:ascii="Times New Roman" w:hAnsi="Times New Roman"/>
          <w:sz w:val="28"/>
          <w:szCs w:val="28"/>
        </w:rPr>
        <w:t>й результат 74 балла</w:t>
      </w:r>
      <w:r w:rsidRPr="000D7EB0">
        <w:rPr>
          <w:rFonts w:ascii="Times New Roman" w:hAnsi="Times New Roman"/>
          <w:sz w:val="28"/>
          <w:szCs w:val="28"/>
        </w:rPr>
        <w:t xml:space="preserve"> (</w:t>
      </w:r>
      <w:r w:rsidR="00142206" w:rsidRPr="000D7EB0">
        <w:rPr>
          <w:rFonts w:ascii="Times New Roman" w:hAnsi="Times New Roman"/>
          <w:sz w:val="28"/>
          <w:szCs w:val="28"/>
        </w:rPr>
        <w:t>2017 -</w:t>
      </w:r>
      <w:r w:rsidRPr="000D7EB0">
        <w:rPr>
          <w:rFonts w:ascii="Times New Roman" w:hAnsi="Times New Roman"/>
          <w:sz w:val="28"/>
          <w:szCs w:val="28"/>
        </w:rPr>
        <w:t xml:space="preserve">57 баллов) показал </w:t>
      </w:r>
      <w:r w:rsidR="00D149EE" w:rsidRPr="000D7EB0">
        <w:rPr>
          <w:rFonts w:ascii="Times New Roman" w:hAnsi="Times New Roman"/>
          <w:sz w:val="28"/>
          <w:szCs w:val="28"/>
        </w:rPr>
        <w:t>Изюмов В</w:t>
      </w:r>
      <w:r w:rsidRPr="000D7EB0">
        <w:rPr>
          <w:rFonts w:ascii="Times New Roman" w:hAnsi="Times New Roman"/>
          <w:sz w:val="28"/>
          <w:szCs w:val="28"/>
        </w:rPr>
        <w:t xml:space="preserve">. из МБОУ «Борисовская СОШ № </w:t>
      </w:r>
      <w:r w:rsidR="00D149EE" w:rsidRPr="000D7EB0">
        <w:rPr>
          <w:rFonts w:ascii="Times New Roman" w:hAnsi="Times New Roman"/>
          <w:sz w:val="28"/>
          <w:szCs w:val="28"/>
        </w:rPr>
        <w:t>2</w:t>
      </w:r>
      <w:r w:rsidRPr="000D7EB0">
        <w:rPr>
          <w:rFonts w:ascii="Times New Roman" w:hAnsi="Times New Roman"/>
          <w:sz w:val="28"/>
          <w:szCs w:val="28"/>
        </w:rPr>
        <w:t>».</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3</w:t>
      </w:r>
    </w:p>
    <w:p w:rsidR="00710132"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lastRenderedPageBreak/>
        <w:drawing>
          <wp:inline distT="0" distB="0" distL="0" distR="0" wp14:anchorId="69F33F22" wp14:editId="33C9F782">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4</w:t>
      </w:r>
    </w:p>
    <w:p w:rsidR="00710132" w:rsidRPr="000D7EB0" w:rsidRDefault="00710132" w:rsidP="00655705">
      <w:pPr>
        <w:spacing w:after="0" w:line="240" w:lineRule="auto"/>
        <w:jc w:val="right"/>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66290F3D" wp14:editId="503A8F45">
            <wp:extent cx="5949300" cy="2286000"/>
            <wp:effectExtent l="0" t="0" r="13970" b="19050"/>
            <wp:docPr id="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AE57B9"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Английский язык сдавали 3 человека. </w:t>
      </w:r>
      <w:r w:rsidR="00710132" w:rsidRPr="000D7EB0">
        <w:rPr>
          <w:rFonts w:ascii="Times New Roman" w:hAnsi="Times New Roman"/>
          <w:sz w:val="28"/>
          <w:szCs w:val="28"/>
        </w:rPr>
        <w:t xml:space="preserve">Лучший результат </w:t>
      </w:r>
      <w:r w:rsidR="00A52378" w:rsidRPr="000D7EB0">
        <w:rPr>
          <w:rFonts w:ascii="Times New Roman" w:hAnsi="Times New Roman"/>
          <w:sz w:val="28"/>
          <w:szCs w:val="28"/>
        </w:rPr>
        <w:t xml:space="preserve">74 балла </w:t>
      </w:r>
      <w:r w:rsidR="00710132" w:rsidRPr="000D7EB0">
        <w:rPr>
          <w:rFonts w:ascii="Times New Roman" w:hAnsi="Times New Roman"/>
          <w:sz w:val="28"/>
          <w:szCs w:val="28"/>
        </w:rPr>
        <w:t>показала</w:t>
      </w:r>
      <w:r w:rsidR="00DE67DA" w:rsidRPr="000D7EB0">
        <w:rPr>
          <w:rFonts w:ascii="Times New Roman" w:hAnsi="Times New Roman"/>
          <w:sz w:val="28"/>
          <w:szCs w:val="28"/>
        </w:rPr>
        <w:t xml:space="preserve"> </w:t>
      </w:r>
      <w:r w:rsidR="00710132" w:rsidRPr="000D7EB0">
        <w:rPr>
          <w:rFonts w:ascii="Times New Roman" w:hAnsi="Times New Roman"/>
          <w:sz w:val="28"/>
          <w:szCs w:val="28"/>
        </w:rPr>
        <w:t xml:space="preserve"> </w:t>
      </w:r>
      <w:r w:rsidR="00DE67DA" w:rsidRPr="000D7EB0">
        <w:rPr>
          <w:rFonts w:ascii="Times New Roman" w:hAnsi="Times New Roman"/>
          <w:sz w:val="28"/>
          <w:szCs w:val="28"/>
        </w:rPr>
        <w:t>Буравлёва Д</w:t>
      </w:r>
      <w:r w:rsidR="00710132" w:rsidRPr="000D7EB0">
        <w:rPr>
          <w:rFonts w:ascii="Times New Roman" w:hAnsi="Times New Roman"/>
          <w:sz w:val="28"/>
          <w:szCs w:val="28"/>
        </w:rPr>
        <w:t>. (</w:t>
      </w:r>
      <w:r w:rsidR="00890F06" w:rsidRPr="000D7EB0">
        <w:rPr>
          <w:rFonts w:ascii="Times New Roman" w:hAnsi="Times New Roman"/>
          <w:sz w:val="28"/>
          <w:szCs w:val="28"/>
        </w:rPr>
        <w:t xml:space="preserve">2017 - </w:t>
      </w:r>
      <w:r w:rsidR="00710132" w:rsidRPr="000D7EB0">
        <w:rPr>
          <w:rFonts w:ascii="Times New Roman" w:hAnsi="Times New Roman"/>
          <w:sz w:val="28"/>
          <w:szCs w:val="28"/>
        </w:rPr>
        <w:t>65 баллов) из МБОУ «</w:t>
      </w:r>
      <w:r w:rsidR="00DE67DA" w:rsidRPr="000D7EB0">
        <w:rPr>
          <w:rFonts w:ascii="Times New Roman" w:hAnsi="Times New Roman"/>
          <w:sz w:val="28"/>
          <w:szCs w:val="28"/>
        </w:rPr>
        <w:t>Стригуновская</w:t>
      </w:r>
      <w:r w:rsidR="00710132" w:rsidRPr="000D7EB0">
        <w:rPr>
          <w:rFonts w:ascii="Times New Roman" w:hAnsi="Times New Roman"/>
          <w:sz w:val="28"/>
          <w:szCs w:val="28"/>
        </w:rPr>
        <w:t xml:space="preserve"> СОШ».</w:t>
      </w:r>
      <w:r w:rsidR="00890F06" w:rsidRPr="000D7EB0">
        <w:rPr>
          <w:rFonts w:ascii="Times New Roman" w:hAnsi="Times New Roman"/>
          <w:sz w:val="28"/>
          <w:szCs w:val="28"/>
        </w:rPr>
        <w:t xml:space="preserve"> </w:t>
      </w:r>
      <w:r w:rsidR="00710132" w:rsidRPr="000D7EB0">
        <w:rPr>
          <w:rFonts w:ascii="Times New Roman" w:hAnsi="Times New Roman"/>
          <w:sz w:val="28"/>
          <w:szCs w:val="28"/>
        </w:rPr>
        <w:t>Средний балл по району –65.</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Биология</w:t>
      </w:r>
      <w:r w:rsidRPr="000D7EB0">
        <w:rPr>
          <w:rFonts w:ascii="Times New Roman" w:hAnsi="Times New Roman"/>
          <w:sz w:val="28"/>
          <w:szCs w:val="28"/>
        </w:rPr>
        <w:t xml:space="preserve">: средний балл </w:t>
      </w:r>
      <w:r w:rsidR="00DE67DA" w:rsidRPr="000D7EB0">
        <w:rPr>
          <w:rFonts w:ascii="Times New Roman" w:hAnsi="Times New Roman"/>
          <w:sz w:val="28"/>
          <w:szCs w:val="28"/>
        </w:rPr>
        <w:t>37</w:t>
      </w:r>
      <w:r w:rsidRPr="000D7EB0">
        <w:rPr>
          <w:rFonts w:ascii="Times New Roman" w:hAnsi="Times New Roman"/>
          <w:sz w:val="28"/>
          <w:szCs w:val="28"/>
        </w:rPr>
        <w:t xml:space="preserve">, что </w:t>
      </w:r>
      <w:r w:rsidR="00DE67DA" w:rsidRPr="000D7EB0">
        <w:rPr>
          <w:rFonts w:ascii="Times New Roman" w:hAnsi="Times New Roman"/>
          <w:sz w:val="28"/>
          <w:szCs w:val="28"/>
        </w:rPr>
        <w:t>ниже</w:t>
      </w:r>
      <w:r w:rsidRPr="000D7EB0">
        <w:rPr>
          <w:rFonts w:ascii="Times New Roman" w:hAnsi="Times New Roman"/>
          <w:sz w:val="28"/>
          <w:szCs w:val="28"/>
        </w:rPr>
        <w:t xml:space="preserve"> прошлогоднего года на </w:t>
      </w:r>
      <w:r w:rsidR="00DE67DA" w:rsidRPr="000D7EB0">
        <w:rPr>
          <w:rFonts w:ascii="Times New Roman" w:hAnsi="Times New Roman"/>
          <w:sz w:val="28"/>
          <w:szCs w:val="28"/>
        </w:rPr>
        <w:t>7</w:t>
      </w:r>
      <w:r w:rsidRPr="000D7EB0">
        <w:rPr>
          <w:rFonts w:ascii="Times New Roman" w:hAnsi="Times New Roman"/>
          <w:sz w:val="28"/>
          <w:szCs w:val="28"/>
        </w:rPr>
        <w:t xml:space="preserve"> баллов (</w:t>
      </w:r>
      <w:r w:rsidR="00890F06" w:rsidRPr="000D7EB0">
        <w:rPr>
          <w:rFonts w:ascii="Times New Roman" w:hAnsi="Times New Roman"/>
          <w:sz w:val="28"/>
          <w:szCs w:val="28"/>
        </w:rPr>
        <w:t>44 балла</w:t>
      </w:r>
      <w:r w:rsidRPr="000D7EB0">
        <w:rPr>
          <w:rFonts w:ascii="Times New Roman" w:hAnsi="Times New Roman"/>
          <w:sz w:val="28"/>
          <w:szCs w:val="28"/>
        </w:rPr>
        <w:t xml:space="preserve">). Успеваемость </w:t>
      </w:r>
      <w:r w:rsidR="00DE67DA" w:rsidRPr="000D7EB0">
        <w:rPr>
          <w:rFonts w:ascii="Times New Roman" w:hAnsi="Times New Roman"/>
          <w:sz w:val="28"/>
          <w:szCs w:val="28"/>
        </w:rPr>
        <w:t>100</w:t>
      </w:r>
      <w:r w:rsidRPr="000D7EB0">
        <w:rPr>
          <w:rFonts w:ascii="Times New Roman" w:hAnsi="Times New Roman"/>
          <w:sz w:val="28"/>
          <w:szCs w:val="28"/>
        </w:rPr>
        <w:t xml:space="preserve"> %. Результаты представлены в диаграмме № 5.</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5</w:t>
      </w:r>
    </w:p>
    <w:p w:rsidR="00710132" w:rsidRPr="000D7EB0" w:rsidRDefault="00710132" w:rsidP="00655705">
      <w:pPr>
        <w:spacing w:after="0" w:line="240" w:lineRule="auto"/>
        <w:jc w:val="center"/>
        <w:rPr>
          <w:rFonts w:ascii="Times New Roman" w:hAnsi="Times New Roman"/>
          <w:color w:val="FF0000"/>
          <w:sz w:val="28"/>
          <w:szCs w:val="28"/>
        </w:rPr>
      </w:pPr>
      <w:r w:rsidRPr="000D7EB0">
        <w:rPr>
          <w:rFonts w:ascii="Times New Roman" w:hAnsi="Times New Roman"/>
          <w:noProof/>
          <w:color w:val="FF0000"/>
          <w:sz w:val="28"/>
          <w:szCs w:val="28"/>
        </w:rPr>
        <w:lastRenderedPageBreak/>
        <w:drawing>
          <wp:inline distT="0" distB="0" distL="0" distR="0" wp14:anchorId="71972A6C" wp14:editId="4F4361B3">
            <wp:extent cx="5940425" cy="4105751"/>
            <wp:effectExtent l="0" t="0" r="222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Лучши</w:t>
      </w:r>
      <w:r w:rsidR="00A52378" w:rsidRPr="000D7EB0">
        <w:rPr>
          <w:rFonts w:ascii="Times New Roman" w:hAnsi="Times New Roman"/>
          <w:sz w:val="28"/>
          <w:szCs w:val="28"/>
        </w:rPr>
        <w:t>й</w:t>
      </w:r>
      <w:r w:rsidRPr="000D7EB0">
        <w:rPr>
          <w:rFonts w:ascii="Times New Roman" w:hAnsi="Times New Roman"/>
          <w:sz w:val="28"/>
          <w:szCs w:val="28"/>
        </w:rPr>
        <w:t xml:space="preserve"> результат показала </w:t>
      </w:r>
      <w:r w:rsidR="001901DE" w:rsidRPr="000D7EB0">
        <w:rPr>
          <w:rFonts w:ascii="Times New Roman" w:hAnsi="Times New Roman"/>
          <w:sz w:val="28"/>
          <w:szCs w:val="28"/>
        </w:rPr>
        <w:t>48</w:t>
      </w:r>
      <w:r w:rsidR="00A52378" w:rsidRPr="000D7EB0">
        <w:rPr>
          <w:rFonts w:ascii="Times New Roman" w:hAnsi="Times New Roman"/>
          <w:sz w:val="28"/>
          <w:szCs w:val="28"/>
        </w:rPr>
        <w:t xml:space="preserve"> баллов</w:t>
      </w:r>
      <w:r w:rsidR="001901DE" w:rsidRPr="000D7EB0">
        <w:rPr>
          <w:rFonts w:ascii="Times New Roman" w:hAnsi="Times New Roman"/>
          <w:sz w:val="28"/>
          <w:szCs w:val="28"/>
        </w:rPr>
        <w:t xml:space="preserve"> Дамаскина А</w:t>
      </w:r>
      <w:r w:rsidR="00A52378" w:rsidRPr="000D7EB0">
        <w:rPr>
          <w:rFonts w:ascii="Times New Roman" w:hAnsi="Times New Roman"/>
          <w:sz w:val="28"/>
          <w:szCs w:val="28"/>
        </w:rPr>
        <w:t>.</w:t>
      </w:r>
      <w:r w:rsidRPr="000D7EB0">
        <w:rPr>
          <w:rFonts w:ascii="Times New Roman" w:hAnsi="Times New Roman"/>
          <w:sz w:val="28"/>
          <w:szCs w:val="28"/>
        </w:rPr>
        <w:t xml:space="preserve"> (</w:t>
      </w:r>
      <w:r w:rsidR="00890F06" w:rsidRPr="000D7EB0">
        <w:rPr>
          <w:rFonts w:ascii="Times New Roman" w:hAnsi="Times New Roman"/>
          <w:sz w:val="28"/>
          <w:szCs w:val="28"/>
        </w:rPr>
        <w:t xml:space="preserve">2017 - </w:t>
      </w:r>
      <w:r w:rsidRPr="000D7EB0">
        <w:rPr>
          <w:rFonts w:ascii="Times New Roman" w:hAnsi="Times New Roman"/>
          <w:sz w:val="28"/>
          <w:szCs w:val="28"/>
        </w:rPr>
        <w:t>68 баллов) из МБОУ "</w:t>
      </w:r>
      <w:r w:rsidR="001901DE" w:rsidRPr="000D7EB0">
        <w:rPr>
          <w:rFonts w:ascii="Times New Roman" w:hAnsi="Times New Roman"/>
          <w:sz w:val="28"/>
          <w:szCs w:val="28"/>
        </w:rPr>
        <w:t>Стригуновская СОШ</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Литература:</w:t>
      </w:r>
      <w:r w:rsidRPr="000D7EB0">
        <w:rPr>
          <w:rFonts w:ascii="Times New Roman" w:hAnsi="Times New Roman"/>
          <w:sz w:val="28"/>
          <w:szCs w:val="28"/>
        </w:rPr>
        <w:t xml:space="preserve"> средний балл 5</w:t>
      </w:r>
      <w:r w:rsidR="00DE67DA" w:rsidRPr="000D7EB0">
        <w:rPr>
          <w:rFonts w:ascii="Times New Roman" w:hAnsi="Times New Roman"/>
          <w:sz w:val="28"/>
          <w:szCs w:val="28"/>
        </w:rPr>
        <w:t>2</w:t>
      </w:r>
      <w:r w:rsidRPr="000D7EB0">
        <w:rPr>
          <w:rFonts w:ascii="Times New Roman" w:hAnsi="Times New Roman"/>
          <w:sz w:val="28"/>
          <w:szCs w:val="28"/>
        </w:rPr>
        <w:t>, что ниже показателей прошлого года (</w:t>
      </w:r>
      <w:r w:rsidR="00890F06" w:rsidRPr="000D7EB0">
        <w:rPr>
          <w:rFonts w:ascii="Times New Roman" w:hAnsi="Times New Roman"/>
          <w:sz w:val="28"/>
          <w:szCs w:val="28"/>
        </w:rPr>
        <w:t>55</w:t>
      </w:r>
      <w:r w:rsidRPr="000D7EB0">
        <w:rPr>
          <w:rFonts w:ascii="Times New Roman" w:hAnsi="Times New Roman"/>
          <w:sz w:val="28"/>
          <w:szCs w:val="28"/>
        </w:rPr>
        <w:t xml:space="preserve"> балла) на </w:t>
      </w:r>
      <w:r w:rsidR="00DE67DA" w:rsidRPr="000D7EB0">
        <w:rPr>
          <w:rFonts w:ascii="Times New Roman" w:hAnsi="Times New Roman"/>
          <w:sz w:val="28"/>
          <w:szCs w:val="28"/>
        </w:rPr>
        <w:t>3</w:t>
      </w:r>
      <w:r w:rsidRPr="000D7EB0">
        <w:rPr>
          <w:rFonts w:ascii="Times New Roman" w:hAnsi="Times New Roman"/>
          <w:sz w:val="28"/>
          <w:szCs w:val="28"/>
        </w:rPr>
        <w:t xml:space="preserve"> балл</w:t>
      </w:r>
      <w:r w:rsidR="00DE67DA" w:rsidRPr="000D7EB0">
        <w:rPr>
          <w:rFonts w:ascii="Times New Roman" w:hAnsi="Times New Roman"/>
          <w:sz w:val="28"/>
          <w:szCs w:val="28"/>
        </w:rPr>
        <w:t>а</w:t>
      </w:r>
      <w:r w:rsidRPr="000D7EB0">
        <w:rPr>
          <w:rFonts w:ascii="Times New Roman" w:hAnsi="Times New Roman"/>
          <w:sz w:val="28"/>
          <w:szCs w:val="28"/>
        </w:rPr>
        <w:t>. Результаты представлены в диаграмме № 6:</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6</w:t>
      </w:r>
    </w:p>
    <w:p w:rsidR="00710132"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67080297" wp14:editId="395850A5">
            <wp:extent cx="5964865" cy="2796363"/>
            <wp:effectExtent l="0" t="0" r="17145" b="234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Лучший результат (</w:t>
      </w:r>
      <w:r w:rsidR="00890F06" w:rsidRPr="000D7EB0">
        <w:rPr>
          <w:rFonts w:ascii="Times New Roman" w:hAnsi="Times New Roman"/>
          <w:sz w:val="28"/>
          <w:szCs w:val="28"/>
        </w:rPr>
        <w:t xml:space="preserve">2017 - </w:t>
      </w:r>
      <w:r w:rsidRPr="000D7EB0">
        <w:rPr>
          <w:rFonts w:ascii="Times New Roman" w:hAnsi="Times New Roman"/>
          <w:sz w:val="28"/>
          <w:szCs w:val="28"/>
        </w:rPr>
        <w:t xml:space="preserve">72 балла) </w:t>
      </w:r>
      <w:r w:rsidR="00DE67DA" w:rsidRPr="000D7EB0">
        <w:rPr>
          <w:rFonts w:ascii="Times New Roman" w:hAnsi="Times New Roman"/>
          <w:sz w:val="28"/>
          <w:szCs w:val="28"/>
        </w:rPr>
        <w:t xml:space="preserve">80 </w:t>
      </w:r>
      <w:r w:rsidRPr="000D7EB0">
        <w:rPr>
          <w:rFonts w:ascii="Times New Roman" w:hAnsi="Times New Roman"/>
          <w:sz w:val="28"/>
          <w:szCs w:val="28"/>
        </w:rPr>
        <w:t xml:space="preserve">показала </w:t>
      </w:r>
      <w:r w:rsidR="00DE67DA" w:rsidRPr="000D7EB0">
        <w:rPr>
          <w:rFonts w:ascii="Times New Roman" w:hAnsi="Times New Roman"/>
          <w:sz w:val="28"/>
          <w:szCs w:val="28"/>
        </w:rPr>
        <w:t>Расторгуева А</w:t>
      </w:r>
      <w:r w:rsidRPr="000D7EB0">
        <w:rPr>
          <w:rFonts w:ascii="Times New Roman" w:hAnsi="Times New Roman"/>
          <w:sz w:val="28"/>
          <w:szCs w:val="28"/>
        </w:rPr>
        <w:t>. из МБОУ «</w:t>
      </w:r>
      <w:r w:rsidR="00DE67DA" w:rsidRPr="000D7EB0">
        <w:rPr>
          <w:rFonts w:ascii="Times New Roman" w:hAnsi="Times New Roman"/>
          <w:sz w:val="28"/>
          <w:szCs w:val="28"/>
        </w:rPr>
        <w:t>Борисовская СОШ №2</w:t>
      </w:r>
      <w:r w:rsidRPr="000D7EB0">
        <w:rPr>
          <w:rFonts w:ascii="Times New Roman" w:hAnsi="Times New Roman"/>
          <w:sz w:val="28"/>
          <w:szCs w:val="28"/>
        </w:rPr>
        <w:t>». Средний балл по району –5</w:t>
      </w:r>
      <w:r w:rsidR="00DE67DA" w:rsidRPr="000D7EB0">
        <w:rPr>
          <w:rFonts w:ascii="Times New Roman" w:hAnsi="Times New Roman"/>
          <w:sz w:val="28"/>
          <w:szCs w:val="28"/>
        </w:rPr>
        <w:t>2</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lastRenderedPageBreak/>
        <w:t>Обществознание</w:t>
      </w:r>
      <w:r w:rsidRPr="000D7EB0">
        <w:rPr>
          <w:rFonts w:ascii="Times New Roman" w:hAnsi="Times New Roman"/>
          <w:sz w:val="28"/>
          <w:szCs w:val="28"/>
        </w:rPr>
        <w:t xml:space="preserve">: средний балл </w:t>
      </w:r>
      <w:r w:rsidR="00DE67DA" w:rsidRPr="000D7EB0">
        <w:rPr>
          <w:rFonts w:ascii="Times New Roman" w:hAnsi="Times New Roman"/>
          <w:sz w:val="28"/>
          <w:szCs w:val="28"/>
        </w:rPr>
        <w:t>49</w:t>
      </w:r>
      <w:r w:rsidRPr="000D7EB0">
        <w:rPr>
          <w:rFonts w:ascii="Times New Roman" w:hAnsi="Times New Roman"/>
          <w:sz w:val="28"/>
          <w:szCs w:val="28"/>
        </w:rPr>
        <w:t xml:space="preserve">, что на 1  балл </w:t>
      </w:r>
      <w:r w:rsidR="00DE67DA" w:rsidRPr="000D7EB0">
        <w:rPr>
          <w:rFonts w:ascii="Times New Roman" w:hAnsi="Times New Roman"/>
          <w:sz w:val="28"/>
          <w:szCs w:val="28"/>
        </w:rPr>
        <w:t>выше</w:t>
      </w:r>
      <w:r w:rsidRPr="000D7EB0">
        <w:rPr>
          <w:rFonts w:ascii="Times New Roman" w:hAnsi="Times New Roman"/>
          <w:sz w:val="28"/>
          <w:szCs w:val="28"/>
        </w:rPr>
        <w:t xml:space="preserve">  прошлого года (4</w:t>
      </w:r>
      <w:r w:rsidR="00890F06" w:rsidRPr="000D7EB0">
        <w:rPr>
          <w:rFonts w:ascii="Times New Roman" w:hAnsi="Times New Roman"/>
          <w:sz w:val="28"/>
          <w:szCs w:val="28"/>
        </w:rPr>
        <w:t>8</w:t>
      </w:r>
      <w:r w:rsidRPr="000D7EB0">
        <w:rPr>
          <w:rFonts w:ascii="Times New Roman" w:hAnsi="Times New Roman"/>
          <w:sz w:val="28"/>
          <w:szCs w:val="28"/>
        </w:rPr>
        <w:t xml:space="preserve"> баллов), успеваемость </w:t>
      </w:r>
      <w:r w:rsidR="00F23BAF" w:rsidRPr="000D7EB0">
        <w:rPr>
          <w:rFonts w:ascii="Times New Roman" w:hAnsi="Times New Roman"/>
          <w:sz w:val="28"/>
          <w:szCs w:val="28"/>
        </w:rPr>
        <w:t>82,2</w:t>
      </w:r>
      <w:r w:rsidRPr="000D7EB0">
        <w:rPr>
          <w:rFonts w:ascii="Times New Roman" w:hAnsi="Times New Roman"/>
          <w:sz w:val="28"/>
          <w:szCs w:val="28"/>
        </w:rPr>
        <w:t xml:space="preserve"> %. Данный предмет выбрали выпускники всех школ.</w:t>
      </w: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Результаты представлены в диаграмме № 7:</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Таблица № 7</w:t>
      </w:r>
    </w:p>
    <w:p w:rsidR="00F756D3"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0C1A921A" wp14:editId="72639FD9">
            <wp:extent cx="6429375" cy="45815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Лучший результат</w:t>
      </w:r>
      <w:r w:rsidR="00F756D3" w:rsidRPr="000D7EB0">
        <w:rPr>
          <w:rFonts w:ascii="Times New Roman" w:hAnsi="Times New Roman"/>
          <w:sz w:val="28"/>
          <w:szCs w:val="28"/>
        </w:rPr>
        <w:t xml:space="preserve"> 69 баллов</w:t>
      </w:r>
      <w:r w:rsidRPr="000D7EB0">
        <w:rPr>
          <w:rFonts w:ascii="Times New Roman" w:hAnsi="Times New Roman"/>
          <w:sz w:val="28"/>
          <w:szCs w:val="28"/>
        </w:rPr>
        <w:t xml:space="preserve"> (</w:t>
      </w:r>
      <w:r w:rsidR="00890F06" w:rsidRPr="000D7EB0">
        <w:rPr>
          <w:rFonts w:ascii="Times New Roman" w:hAnsi="Times New Roman"/>
          <w:sz w:val="28"/>
          <w:szCs w:val="28"/>
        </w:rPr>
        <w:t xml:space="preserve">2017 - </w:t>
      </w:r>
      <w:r w:rsidRPr="000D7EB0">
        <w:rPr>
          <w:rFonts w:ascii="Times New Roman" w:hAnsi="Times New Roman"/>
          <w:sz w:val="28"/>
          <w:szCs w:val="28"/>
        </w:rPr>
        <w:t xml:space="preserve">78 баллов) показала </w:t>
      </w:r>
      <w:r w:rsidR="00F756D3" w:rsidRPr="000D7EB0">
        <w:rPr>
          <w:rFonts w:ascii="Times New Roman" w:hAnsi="Times New Roman"/>
          <w:sz w:val="28"/>
          <w:szCs w:val="28"/>
        </w:rPr>
        <w:t>Колмыкова А</w:t>
      </w:r>
      <w:r w:rsidRPr="000D7EB0">
        <w:rPr>
          <w:rFonts w:ascii="Times New Roman" w:hAnsi="Times New Roman"/>
          <w:sz w:val="28"/>
          <w:szCs w:val="28"/>
        </w:rPr>
        <w:t xml:space="preserve">. из МБОУ «Борисовская СОШ №1 им. А. М. Рудого». </w:t>
      </w:r>
      <w:r w:rsidR="00F756D3" w:rsidRPr="000D7EB0">
        <w:rPr>
          <w:rFonts w:ascii="Times New Roman" w:hAnsi="Times New Roman"/>
          <w:sz w:val="28"/>
          <w:szCs w:val="28"/>
        </w:rPr>
        <w:t>8</w:t>
      </w:r>
      <w:r w:rsidRPr="000D7EB0">
        <w:rPr>
          <w:rFonts w:ascii="Times New Roman" w:hAnsi="Times New Roman"/>
          <w:sz w:val="28"/>
          <w:szCs w:val="28"/>
        </w:rPr>
        <w:t xml:space="preserve"> выпускников района не перешагнули минимальный порог.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Информатика и ИКТ</w:t>
      </w:r>
      <w:r w:rsidRPr="000D7EB0">
        <w:rPr>
          <w:rFonts w:ascii="Times New Roman" w:hAnsi="Times New Roman"/>
          <w:sz w:val="28"/>
          <w:szCs w:val="28"/>
        </w:rPr>
        <w:t xml:space="preserve">: средний балл </w:t>
      </w:r>
      <w:r w:rsidR="00337AEC" w:rsidRPr="000D7EB0">
        <w:rPr>
          <w:rFonts w:ascii="Times New Roman" w:hAnsi="Times New Roman"/>
          <w:sz w:val="28"/>
          <w:szCs w:val="28"/>
        </w:rPr>
        <w:t>32</w:t>
      </w:r>
      <w:r w:rsidRPr="000D7EB0">
        <w:rPr>
          <w:rFonts w:ascii="Times New Roman" w:hAnsi="Times New Roman"/>
          <w:sz w:val="28"/>
          <w:szCs w:val="28"/>
        </w:rPr>
        <w:t xml:space="preserve">, что на </w:t>
      </w:r>
      <w:r w:rsidR="00337AEC" w:rsidRPr="000D7EB0">
        <w:rPr>
          <w:rFonts w:ascii="Times New Roman" w:hAnsi="Times New Roman"/>
          <w:sz w:val="28"/>
          <w:szCs w:val="28"/>
        </w:rPr>
        <w:t>6</w:t>
      </w:r>
      <w:r w:rsidRPr="000D7EB0">
        <w:rPr>
          <w:rFonts w:ascii="Times New Roman" w:hAnsi="Times New Roman"/>
          <w:sz w:val="28"/>
          <w:szCs w:val="28"/>
        </w:rPr>
        <w:t xml:space="preserve"> баллов ниже прошлого года (</w:t>
      </w:r>
      <w:r w:rsidR="00890F06" w:rsidRPr="000D7EB0">
        <w:rPr>
          <w:rFonts w:ascii="Times New Roman" w:hAnsi="Times New Roman"/>
          <w:sz w:val="28"/>
          <w:szCs w:val="28"/>
        </w:rPr>
        <w:t>38</w:t>
      </w:r>
      <w:r w:rsidRPr="000D7EB0">
        <w:rPr>
          <w:rFonts w:ascii="Times New Roman" w:hAnsi="Times New Roman"/>
          <w:sz w:val="28"/>
          <w:szCs w:val="28"/>
        </w:rPr>
        <w:t xml:space="preserve"> баллов). Успеваемость </w:t>
      </w:r>
      <w:r w:rsidR="00337AEC" w:rsidRPr="000D7EB0">
        <w:rPr>
          <w:rFonts w:ascii="Times New Roman" w:hAnsi="Times New Roman"/>
          <w:sz w:val="28"/>
          <w:szCs w:val="28"/>
        </w:rPr>
        <w:t>50</w:t>
      </w:r>
      <w:r w:rsidRPr="000D7EB0">
        <w:rPr>
          <w:rFonts w:ascii="Times New Roman" w:hAnsi="Times New Roman"/>
          <w:sz w:val="28"/>
          <w:szCs w:val="28"/>
        </w:rPr>
        <w:t>%.</w:t>
      </w: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Результаты представлены в диаграмме № 8:</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8</w:t>
      </w:r>
    </w:p>
    <w:p w:rsidR="00710132" w:rsidRPr="000D7EB0" w:rsidRDefault="00710132" w:rsidP="00655705">
      <w:pPr>
        <w:spacing w:after="0" w:line="240" w:lineRule="auto"/>
        <w:jc w:val="right"/>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lastRenderedPageBreak/>
        <w:drawing>
          <wp:inline distT="0" distB="0" distL="0" distR="0" wp14:anchorId="72F82EB5" wp14:editId="3624BEBB">
            <wp:extent cx="5953745" cy="2817628"/>
            <wp:effectExtent l="0" t="0" r="9525" b="20955"/>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Наибольшее количество баллов </w:t>
      </w:r>
      <w:r w:rsidR="00337AEC" w:rsidRPr="000D7EB0">
        <w:rPr>
          <w:rFonts w:ascii="Times New Roman" w:hAnsi="Times New Roman"/>
          <w:sz w:val="28"/>
          <w:szCs w:val="28"/>
        </w:rPr>
        <w:t xml:space="preserve">48 </w:t>
      </w:r>
      <w:r w:rsidRPr="000D7EB0">
        <w:rPr>
          <w:rFonts w:ascii="Times New Roman" w:hAnsi="Times New Roman"/>
          <w:sz w:val="28"/>
          <w:szCs w:val="28"/>
        </w:rPr>
        <w:t>(</w:t>
      </w:r>
      <w:r w:rsidR="00890F06" w:rsidRPr="000D7EB0">
        <w:rPr>
          <w:rFonts w:ascii="Times New Roman" w:hAnsi="Times New Roman"/>
          <w:sz w:val="28"/>
          <w:szCs w:val="28"/>
        </w:rPr>
        <w:t xml:space="preserve">2017 - </w:t>
      </w:r>
      <w:r w:rsidRPr="000D7EB0">
        <w:rPr>
          <w:rFonts w:ascii="Times New Roman" w:hAnsi="Times New Roman"/>
          <w:sz w:val="28"/>
          <w:szCs w:val="28"/>
        </w:rPr>
        <w:t xml:space="preserve">68) набрал </w:t>
      </w:r>
      <w:r w:rsidR="00337AEC" w:rsidRPr="000D7EB0">
        <w:rPr>
          <w:rFonts w:ascii="Times New Roman" w:hAnsi="Times New Roman"/>
          <w:sz w:val="28"/>
          <w:szCs w:val="28"/>
        </w:rPr>
        <w:t>Гарькавый А</w:t>
      </w:r>
      <w:r w:rsidRPr="000D7EB0">
        <w:rPr>
          <w:rFonts w:ascii="Times New Roman" w:hAnsi="Times New Roman"/>
          <w:sz w:val="28"/>
          <w:szCs w:val="28"/>
        </w:rPr>
        <w:t xml:space="preserve">. </w:t>
      </w:r>
      <w:r w:rsidR="00337AEC" w:rsidRPr="000D7EB0">
        <w:rPr>
          <w:rFonts w:ascii="Times New Roman" w:hAnsi="Times New Roman"/>
          <w:sz w:val="28"/>
          <w:szCs w:val="28"/>
        </w:rPr>
        <w:t>из МБОУ «Борисовская СОШ №2»</w:t>
      </w:r>
      <w:r w:rsidRPr="000D7EB0">
        <w:rPr>
          <w:rFonts w:ascii="Times New Roman" w:hAnsi="Times New Roman"/>
          <w:sz w:val="28"/>
          <w:szCs w:val="28"/>
        </w:rPr>
        <w:t xml:space="preserve">. Наименьшее количество баллов (7) набрал </w:t>
      </w:r>
      <w:r w:rsidR="00337AEC" w:rsidRPr="000D7EB0">
        <w:rPr>
          <w:rFonts w:ascii="Times New Roman" w:hAnsi="Times New Roman"/>
          <w:sz w:val="28"/>
          <w:szCs w:val="28"/>
        </w:rPr>
        <w:t>Станиславский Р</w:t>
      </w:r>
      <w:r w:rsidR="00890F06" w:rsidRPr="000D7EB0">
        <w:rPr>
          <w:rFonts w:ascii="Times New Roman" w:hAnsi="Times New Roman"/>
          <w:sz w:val="28"/>
          <w:szCs w:val="28"/>
        </w:rPr>
        <w:t>.</w:t>
      </w:r>
      <w:r w:rsidRPr="000D7EB0">
        <w:rPr>
          <w:rFonts w:ascii="Times New Roman" w:hAnsi="Times New Roman"/>
          <w:sz w:val="28"/>
          <w:szCs w:val="28"/>
        </w:rPr>
        <w:t xml:space="preserve"> из </w:t>
      </w:r>
      <w:r w:rsidR="00337AEC" w:rsidRPr="000D7EB0">
        <w:rPr>
          <w:rFonts w:ascii="Times New Roman" w:hAnsi="Times New Roman"/>
          <w:sz w:val="28"/>
          <w:szCs w:val="28"/>
        </w:rPr>
        <w:t>МБОУ «Борисовская СОШ №1 им. А. М. Рудого»</w:t>
      </w:r>
      <w:r w:rsidRPr="000D7EB0">
        <w:rPr>
          <w:rFonts w:ascii="Times New Roman" w:hAnsi="Times New Roman"/>
          <w:sz w:val="28"/>
          <w:szCs w:val="28"/>
        </w:rPr>
        <w:t xml:space="preserve">.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История</w:t>
      </w:r>
      <w:r w:rsidRPr="000D7EB0">
        <w:rPr>
          <w:rFonts w:ascii="Times New Roman" w:hAnsi="Times New Roman"/>
          <w:sz w:val="28"/>
          <w:szCs w:val="28"/>
        </w:rPr>
        <w:t xml:space="preserve">: средний балл </w:t>
      </w:r>
      <w:r w:rsidR="006A53E4" w:rsidRPr="000D7EB0">
        <w:rPr>
          <w:rFonts w:ascii="Times New Roman" w:hAnsi="Times New Roman"/>
          <w:sz w:val="28"/>
          <w:szCs w:val="28"/>
        </w:rPr>
        <w:t>44</w:t>
      </w:r>
      <w:r w:rsidRPr="000D7EB0">
        <w:rPr>
          <w:rFonts w:ascii="Times New Roman" w:hAnsi="Times New Roman"/>
          <w:sz w:val="28"/>
          <w:szCs w:val="28"/>
        </w:rPr>
        <w:t>, что ниже среднего балла прошлого года (</w:t>
      </w:r>
      <w:r w:rsidR="00890F06" w:rsidRPr="000D7EB0">
        <w:rPr>
          <w:rFonts w:ascii="Times New Roman" w:hAnsi="Times New Roman"/>
          <w:sz w:val="28"/>
          <w:szCs w:val="28"/>
        </w:rPr>
        <w:t xml:space="preserve">2017 - </w:t>
      </w:r>
      <w:r w:rsidRPr="000D7EB0">
        <w:rPr>
          <w:rFonts w:ascii="Times New Roman" w:hAnsi="Times New Roman"/>
          <w:sz w:val="28"/>
          <w:szCs w:val="28"/>
        </w:rPr>
        <w:t>4</w:t>
      </w:r>
      <w:r w:rsidR="00890F06" w:rsidRPr="000D7EB0">
        <w:rPr>
          <w:rFonts w:ascii="Times New Roman" w:hAnsi="Times New Roman"/>
          <w:sz w:val="28"/>
          <w:szCs w:val="28"/>
        </w:rPr>
        <w:t>8</w:t>
      </w:r>
      <w:r w:rsidRPr="000D7EB0">
        <w:rPr>
          <w:rFonts w:ascii="Times New Roman" w:hAnsi="Times New Roman"/>
          <w:sz w:val="28"/>
          <w:szCs w:val="28"/>
        </w:rPr>
        <w:t xml:space="preserve">) на </w:t>
      </w:r>
      <w:r w:rsidR="006A53E4" w:rsidRPr="000D7EB0">
        <w:rPr>
          <w:rFonts w:ascii="Times New Roman" w:hAnsi="Times New Roman"/>
          <w:sz w:val="28"/>
          <w:szCs w:val="28"/>
        </w:rPr>
        <w:t>4</w:t>
      </w:r>
      <w:r w:rsidRPr="000D7EB0">
        <w:rPr>
          <w:rFonts w:ascii="Times New Roman" w:hAnsi="Times New Roman"/>
          <w:sz w:val="28"/>
          <w:szCs w:val="28"/>
        </w:rPr>
        <w:t xml:space="preserve"> балл</w:t>
      </w:r>
      <w:r w:rsidR="006A53E4" w:rsidRPr="000D7EB0">
        <w:rPr>
          <w:rFonts w:ascii="Times New Roman" w:hAnsi="Times New Roman"/>
          <w:sz w:val="28"/>
          <w:szCs w:val="28"/>
        </w:rPr>
        <w:t>а</w:t>
      </w:r>
      <w:r w:rsidRPr="000D7EB0">
        <w:rPr>
          <w:rFonts w:ascii="Times New Roman" w:hAnsi="Times New Roman"/>
          <w:sz w:val="28"/>
          <w:szCs w:val="28"/>
        </w:rPr>
        <w:t xml:space="preserve">. Успеваемость </w:t>
      </w:r>
      <w:r w:rsidR="006A53E4" w:rsidRPr="000D7EB0">
        <w:rPr>
          <w:rFonts w:ascii="Times New Roman" w:hAnsi="Times New Roman"/>
          <w:sz w:val="28"/>
          <w:szCs w:val="28"/>
        </w:rPr>
        <w:t>93,3</w:t>
      </w:r>
      <w:r w:rsidRPr="000D7EB0">
        <w:rPr>
          <w:rFonts w:ascii="Times New Roman" w:hAnsi="Times New Roman"/>
          <w:sz w:val="28"/>
          <w:szCs w:val="28"/>
        </w:rPr>
        <w:t>%. Результаты представлены в диаграмме № 9</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9</w:t>
      </w:r>
    </w:p>
    <w:p w:rsidR="00710132" w:rsidRPr="000D7EB0" w:rsidRDefault="00710132" w:rsidP="00655705">
      <w:pPr>
        <w:spacing w:after="0" w:line="240" w:lineRule="auto"/>
        <w:jc w:val="right"/>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3AB5D1D8" wp14:editId="6C401100">
            <wp:extent cx="6030876" cy="3595548"/>
            <wp:effectExtent l="0" t="0" r="27305" b="2413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Лучший результат </w:t>
      </w:r>
      <w:r w:rsidR="006A53E4" w:rsidRPr="000D7EB0">
        <w:rPr>
          <w:rFonts w:ascii="Times New Roman" w:hAnsi="Times New Roman"/>
          <w:sz w:val="28"/>
          <w:szCs w:val="28"/>
        </w:rPr>
        <w:t xml:space="preserve">61 </w:t>
      </w:r>
      <w:r w:rsidR="00890F06" w:rsidRPr="000D7EB0">
        <w:rPr>
          <w:rFonts w:ascii="Times New Roman" w:hAnsi="Times New Roman"/>
          <w:sz w:val="28"/>
          <w:szCs w:val="28"/>
        </w:rPr>
        <w:t xml:space="preserve">(2017 - </w:t>
      </w:r>
      <w:r w:rsidRPr="000D7EB0">
        <w:rPr>
          <w:rFonts w:ascii="Times New Roman" w:hAnsi="Times New Roman"/>
          <w:sz w:val="28"/>
          <w:szCs w:val="28"/>
        </w:rPr>
        <w:t>84 балла</w:t>
      </w:r>
      <w:r w:rsidR="00890F06" w:rsidRPr="000D7EB0">
        <w:rPr>
          <w:rFonts w:ascii="Times New Roman" w:hAnsi="Times New Roman"/>
          <w:sz w:val="28"/>
          <w:szCs w:val="28"/>
        </w:rPr>
        <w:t xml:space="preserve">) </w:t>
      </w:r>
      <w:r w:rsidRPr="000D7EB0">
        <w:rPr>
          <w:rFonts w:ascii="Times New Roman" w:hAnsi="Times New Roman"/>
          <w:sz w:val="28"/>
          <w:szCs w:val="28"/>
        </w:rPr>
        <w:t xml:space="preserve">показала выпускница </w:t>
      </w:r>
      <w:r w:rsidR="006A53E4" w:rsidRPr="000D7EB0">
        <w:rPr>
          <w:rFonts w:ascii="Times New Roman" w:hAnsi="Times New Roman"/>
          <w:sz w:val="28"/>
          <w:szCs w:val="28"/>
        </w:rPr>
        <w:t>Колмыкова А.</w:t>
      </w:r>
      <w:r w:rsidRPr="000D7EB0">
        <w:rPr>
          <w:rFonts w:ascii="Times New Roman" w:hAnsi="Times New Roman"/>
          <w:sz w:val="28"/>
          <w:szCs w:val="28"/>
        </w:rPr>
        <w:t xml:space="preserve"> МБОУ "Бори</w:t>
      </w:r>
      <w:r w:rsidR="000B0F6B" w:rsidRPr="000D7EB0">
        <w:rPr>
          <w:rFonts w:ascii="Times New Roman" w:hAnsi="Times New Roman"/>
          <w:sz w:val="28"/>
          <w:szCs w:val="28"/>
        </w:rPr>
        <w:t>совская СОШ №1 им. А.М. Рудого»</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Физика:</w:t>
      </w:r>
      <w:r w:rsidRPr="000D7EB0">
        <w:rPr>
          <w:rFonts w:ascii="Times New Roman" w:hAnsi="Times New Roman"/>
          <w:sz w:val="28"/>
          <w:szCs w:val="28"/>
        </w:rPr>
        <w:t xml:space="preserve"> средний балл </w:t>
      </w:r>
      <w:r w:rsidR="00F23BAF" w:rsidRPr="000D7EB0">
        <w:rPr>
          <w:rFonts w:ascii="Times New Roman" w:hAnsi="Times New Roman"/>
          <w:sz w:val="28"/>
          <w:szCs w:val="28"/>
        </w:rPr>
        <w:t>47</w:t>
      </w:r>
      <w:r w:rsidRPr="000D7EB0">
        <w:rPr>
          <w:rFonts w:ascii="Times New Roman" w:hAnsi="Times New Roman"/>
          <w:sz w:val="28"/>
          <w:szCs w:val="28"/>
        </w:rPr>
        <w:t xml:space="preserve">, что на </w:t>
      </w:r>
      <w:r w:rsidR="00F23BAF" w:rsidRPr="000D7EB0">
        <w:rPr>
          <w:rFonts w:ascii="Times New Roman" w:hAnsi="Times New Roman"/>
          <w:sz w:val="28"/>
          <w:szCs w:val="28"/>
        </w:rPr>
        <w:t>4</w:t>
      </w:r>
      <w:r w:rsidRPr="000D7EB0">
        <w:rPr>
          <w:rFonts w:ascii="Times New Roman" w:hAnsi="Times New Roman"/>
          <w:sz w:val="28"/>
          <w:szCs w:val="28"/>
        </w:rPr>
        <w:t xml:space="preserve"> балл</w:t>
      </w:r>
      <w:r w:rsidR="00F23BAF" w:rsidRPr="000D7EB0">
        <w:rPr>
          <w:rFonts w:ascii="Times New Roman" w:hAnsi="Times New Roman"/>
          <w:sz w:val="28"/>
          <w:szCs w:val="28"/>
        </w:rPr>
        <w:t>а</w:t>
      </w:r>
      <w:r w:rsidRPr="000D7EB0">
        <w:rPr>
          <w:rFonts w:ascii="Times New Roman" w:hAnsi="Times New Roman"/>
          <w:sz w:val="28"/>
          <w:szCs w:val="28"/>
        </w:rPr>
        <w:t xml:space="preserve"> </w:t>
      </w:r>
      <w:r w:rsidR="00F23BAF" w:rsidRPr="000D7EB0">
        <w:rPr>
          <w:rFonts w:ascii="Times New Roman" w:hAnsi="Times New Roman"/>
          <w:sz w:val="28"/>
          <w:szCs w:val="28"/>
        </w:rPr>
        <w:t>ниже</w:t>
      </w:r>
      <w:r w:rsidRPr="000D7EB0">
        <w:rPr>
          <w:rFonts w:ascii="Times New Roman" w:hAnsi="Times New Roman"/>
          <w:sz w:val="28"/>
          <w:szCs w:val="28"/>
        </w:rPr>
        <w:t xml:space="preserve"> прошлого года (</w:t>
      </w:r>
      <w:r w:rsidR="00890F06" w:rsidRPr="000D7EB0">
        <w:rPr>
          <w:rFonts w:ascii="Times New Roman" w:hAnsi="Times New Roman"/>
          <w:sz w:val="28"/>
          <w:szCs w:val="28"/>
        </w:rPr>
        <w:t>51</w:t>
      </w:r>
      <w:r w:rsidRPr="000D7EB0">
        <w:rPr>
          <w:rFonts w:ascii="Times New Roman" w:hAnsi="Times New Roman"/>
          <w:sz w:val="28"/>
          <w:szCs w:val="28"/>
        </w:rPr>
        <w:t>). Успеваемость 100 %. Результаты представлены в диаграмме № 10.</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lastRenderedPageBreak/>
        <w:t>Диаграмма № 10</w:t>
      </w:r>
    </w:p>
    <w:p w:rsidR="00710132" w:rsidRPr="000D7EB0" w:rsidRDefault="00710132" w:rsidP="00655705">
      <w:pPr>
        <w:spacing w:after="0" w:line="240" w:lineRule="auto"/>
        <w:jc w:val="right"/>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70D91C6A" wp14:editId="5424129B">
            <wp:extent cx="6010275" cy="41814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Наибольшее количество баллов </w:t>
      </w:r>
      <w:r w:rsidR="00F23BAF" w:rsidRPr="000D7EB0">
        <w:rPr>
          <w:rFonts w:ascii="Times New Roman" w:hAnsi="Times New Roman"/>
          <w:sz w:val="28"/>
          <w:szCs w:val="28"/>
        </w:rPr>
        <w:t xml:space="preserve">59 </w:t>
      </w:r>
      <w:r w:rsidRPr="000D7EB0">
        <w:rPr>
          <w:rFonts w:ascii="Times New Roman" w:hAnsi="Times New Roman"/>
          <w:sz w:val="28"/>
          <w:szCs w:val="28"/>
        </w:rPr>
        <w:t>(</w:t>
      </w:r>
      <w:r w:rsidR="00890F06" w:rsidRPr="000D7EB0">
        <w:rPr>
          <w:rFonts w:ascii="Times New Roman" w:hAnsi="Times New Roman"/>
          <w:sz w:val="28"/>
          <w:szCs w:val="28"/>
        </w:rPr>
        <w:t xml:space="preserve">2017 - </w:t>
      </w:r>
      <w:r w:rsidRPr="000D7EB0">
        <w:rPr>
          <w:rFonts w:ascii="Times New Roman" w:hAnsi="Times New Roman"/>
          <w:sz w:val="28"/>
          <w:szCs w:val="28"/>
        </w:rPr>
        <w:t xml:space="preserve">74) набрали </w:t>
      </w:r>
      <w:r w:rsidR="00F23BAF" w:rsidRPr="000D7EB0">
        <w:rPr>
          <w:rFonts w:ascii="Times New Roman" w:hAnsi="Times New Roman"/>
          <w:sz w:val="28"/>
          <w:szCs w:val="28"/>
        </w:rPr>
        <w:t>Передрий И, и Кушнарёв Д.</w:t>
      </w:r>
      <w:r w:rsidRPr="000D7EB0">
        <w:rPr>
          <w:rFonts w:ascii="Times New Roman" w:hAnsi="Times New Roman"/>
          <w:sz w:val="28"/>
          <w:szCs w:val="28"/>
        </w:rPr>
        <w:t xml:space="preserve"> из МБОУ "Борисовская СОШ №1 им. А. М. Рудого</w:t>
      </w:r>
      <w:r w:rsidR="00F23BAF" w:rsidRPr="000D7EB0">
        <w:rPr>
          <w:rFonts w:ascii="Times New Roman" w:hAnsi="Times New Roman"/>
          <w:sz w:val="28"/>
          <w:szCs w:val="28"/>
        </w:rPr>
        <w:t>»</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b/>
          <w:sz w:val="28"/>
          <w:szCs w:val="28"/>
        </w:rPr>
        <w:t>Химия</w:t>
      </w:r>
      <w:r w:rsidRPr="000D7EB0">
        <w:rPr>
          <w:rFonts w:ascii="Times New Roman" w:hAnsi="Times New Roman"/>
          <w:sz w:val="28"/>
          <w:szCs w:val="28"/>
        </w:rPr>
        <w:t xml:space="preserve">: средний балл </w:t>
      </w:r>
      <w:r w:rsidR="006A53E4" w:rsidRPr="000D7EB0">
        <w:rPr>
          <w:rFonts w:ascii="Times New Roman" w:hAnsi="Times New Roman"/>
          <w:sz w:val="28"/>
          <w:szCs w:val="28"/>
        </w:rPr>
        <w:t>48</w:t>
      </w:r>
      <w:r w:rsidRPr="000D7EB0">
        <w:rPr>
          <w:rFonts w:ascii="Times New Roman" w:hAnsi="Times New Roman"/>
          <w:sz w:val="28"/>
          <w:szCs w:val="28"/>
        </w:rPr>
        <w:t xml:space="preserve">, что на </w:t>
      </w:r>
      <w:r w:rsidR="006A53E4" w:rsidRPr="000D7EB0">
        <w:rPr>
          <w:rFonts w:ascii="Times New Roman" w:hAnsi="Times New Roman"/>
          <w:sz w:val="28"/>
          <w:szCs w:val="28"/>
        </w:rPr>
        <w:t>4</w:t>
      </w:r>
      <w:r w:rsidRPr="000D7EB0">
        <w:rPr>
          <w:rFonts w:ascii="Times New Roman" w:hAnsi="Times New Roman"/>
          <w:sz w:val="28"/>
          <w:szCs w:val="28"/>
        </w:rPr>
        <w:t xml:space="preserve"> балл</w:t>
      </w:r>
      <w:r w:rsidR="006A53E4" w:rsidRPr="000D7EB0">
        <w:rPr>
          <w:rFonts w:ascii="Times New Roman" w:hAnsi="Times New Roman"/>
          <w:sz w:val="28"/>
          <w:szCs w:val="28"/>
        </w:rPr>
        <w:t>а</w:t>
      </w:r>
      <w:r w:rsidRPr="000D7EB0">
        <w:rPr>
          <w:rFonts w:ascii="Times New Roman" w:hAnsi="Times New Roman"/>
          <w:sz w:val="28"/>
          <w:szCs w:val="28"/>
        </w:rPr>
        <w:t xml:space="preserve"> </w:t>
      </w:r>
      <w:r w:rsidR="006A53E4" w:rsidRPr="000D7EB0">
        <w:rPr>
          <w:rFonts w:ascii="Times New Roman" w:hAnsi="Times New Roman"/>
          <w:sz w:val="28"/>
          <w:szCs w:val="28"/>
        </w:rPr>
        <w:t>выше</w:t>
      </w:r>
      <w:r w:rsidRPr="000D7EB0">
        <w:rPr>
          <w:rFonts w:ascii="Times New Roman" w:hAnsi="Times New Roman"/>
          <w:sz w:val="28"/>
          <w:szCs w:val="28"/>
        </w:rPr>
        <w:t xml:space="preserve"> результатов прошлого года (</w:t>
      </w:r>
      <w:r w:rsidR="00890F06" w:rsidRPr="000D7EB0">
        <w:rPr>
          <w:rFonts w:ascii="Times New Roman" w:hAnsi="Times New Roman"/>
          <w:sz w:val="28"/>
          <w:szCs w:val="28"/>
        </w:rPr>
        <w:t>44</w:t>
      </w:r>
      <w:r w:rsidRPr="000D7EB0">
        <w:rPr>
          <w:rFonts w:ascii="Times New Roman" w:hAnsi="Times New Roman"/>
          <w:sz w:val="28"/>
          <w:szCs w:val="28"/>
        </w:rPr>
        <w:t>). Результаты представлены в диаграмме № 11:</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Диаграмма № 11</w:t>
      </w:r>
    </w:p>
    <w:p w:rsidR="00710132" w:rsidRPr="000D7EB0" w:rsidRDefault="00710132" w:rsidP="00655705">
      <w:pPr>
        <w:spacing w:after="0" w:line="240" w:lineRule="auto"/>
        <w:jc w:val="right"/>
        <w:rPr>
          <w:rFonts w:ascii="Times New Roman" w:hAnsi="Times New Roman"/>
          <w:color w:val="FF0000"/>
          <w:sz w:val="28"/>
          <w:szCs w:val="28"/>
        </w:rPr>
      </w:pPr>
      <w:r w:rsidRPr="000D7EB0">
        <w:rPr>
          <w:rFonts w:ascii="Times New Roman" w:hAnsi="Times New Roman"/>
          <w:noProof/>
          <w:color w:val="FF0000"/>
          <w:sz w:val="28"/>
          <w:szCs w:val="28"/>
        </w:rPr>
        <w:drawing>
          <wp:inline distT="0" distB="0" distL="0" distR="0" wp14:anchorId="06EAA725" wp14:editId="731AD9F4">
            <wp:extent cx="5940425" cy="2965759"/>
            <wp:effectExtent l="0" t="0" r="22225"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sz w:val="28"/>
          <w:szCs w:val="28"/>
        </w:rPr>
        <w:lastRenderedPageBreak/>
        <w:t>Наибольшее количество баллов</w:t>
      </w:r>
      <w:r w:rsidR="006A53E4" w:rsidRPr="000D7EB0">
        <w:rPr>
          <w:rFonts w:ascii="Times New Roman" w:hAnsi="Times New Roman"/>
          <w:sz w:val="28"/>
          <w:szCs w:val="28"/>
        </w:rPr>
        <w:t xml:space="preserve"> 73 </w:t>
      </w:r>
      <w:r w:rsidRPr="000D7EB0">
        <w:rPr>
          <w:rFonts w:ascii="Times New Roman" w:hAnsi="Times New Roman"/>
          <w:sz w:val="28"/>
          <w:szCs w:val="28"/>
        </w:rPr>
        <w:t xml:space="preserve"> (</w:t>
      </w:r>
      <w:r w:rsidR="00890F06" w:rsidRPr="000D7EB0">
        <w:rPr>
          <w:rFonts w:ascii="Times New Roman" w:hAnsi="Times New Roman"/>
          <w:sz w:val="28"/>
          <w:szCs w:val="28"/>
        </w:rPr>
        <w:t xml:space="preserve">2017 - </w:t>
      </w:r>
      <w:r w:rsidRPr="000D7EB0">
        <w:rPr>
          <w:rFonts w:ascii="Times New Roman" w:hAnsi="Times New Roman"/>
          <w:sz w:val="28"/>
          <w:szCs w:val="28"/>
        </w:rPr>
        <w:t xml:space="preserve">75) </w:t>
      </w:r>
      <w:r w:rsidR="006A53E4" w:rsidRPr="000D7EB0">
        <w:rPr>
          <w:rFonts w:ascii="Times New Roman" w:hAnsi="Times New Roman"/>
          <w:sz w:val="28"/>
          <w:szCs w:val="28"/>
        </w:rPr>
        <w:t xml:space="preserve">набрал </w:t>
      </w:r>
      <w:r w:rsidRPr="000D7EB0">
        <w:rPr>
          <w:rFonts w:ascii="Times New Roman" w:hAnsi="Times New Roman"/>
          <w:sz w:val="28"/>
          <w:szCs w:val="28"/>
        </w:rPr>
        <w:t xml:space="preserve"> </w:t>
      </w:r>
      <w:r w:rsidR="006A53E4" w:rsidRPr="000D7EB0">
        <w:rPr>
          <w:rFonts w:ascii="Times New Roman" w:hAnsi="Times New Roman"/>
          <w:sz w:val="28"/>
          <w:szCs w:val="28"/>
        </w:rPr>
        <w:t>Изюмов В.</w:t>
      </w:r>
      <w:r w:rsidRPr="000D7EB0">
        <w:rPr>
          <w:rFonts w:ascii="Times New Roman" w:hAnsi="Times New Roman"/>
          <w:sz w:val="28"/>
          <w:szCs w:val="28"/>
        </w:rPr>
        <w:t xml:space="preserve"> из МБОУ «</w:t>
      </w:r>
      <w:r w:rsidR="006A53E4" w:rsidRPr="000D7EB0">
        <w:rPr>
          <w:rFonts w:ascii="Times New Roman" w:hAnsi="Times New Roman"/>
          <w:sz w:val="28"/>
          <w:szCs w:val="28"/>
        </w:rPr>
        <w:t>Борисовская</w:t>
      </w:r>
      <w:r w:rsidRPr="000D7EB0">
        <w:rPr>
          <w:rFonts w:ascii="Times New Roman" w:hAnsi="Times New Roman"/>
          <w:sz w:val="28"/>
          <w:szCs w:val="28"/>
        </w:rPr>
        <w:t xml:space="preserve"> СОШ</w:t>
      </w:r>
      <w:r w:rsidR="006A53E4" w:rsidRPr="000D7EB0">
        <w:rPr>
          <w:rFonts w:ascii="Times New Roman" w:hAnsi="Times New Roman"/>
          <w:sz w:val="28"/>
          <w:szCs w:val="28"/>
        </w:rPr>
        <w:t xml:space="preserve"> №2</w:t>
      </w:r>
      <w:r w:rsidRPr="000D7EB0">
        <w:rPr>
          <w:rFonts w:ascii="Times New Roman" w:hAnsi="Times New Roman"/>
          <w:sz w:val="28"/>
          <w:szCs w:val="28"/>
        </w:rPr>
        <w:t>». Средний балл по району –4</w:t>
      </w:r>
      <w:r w:rsidR="006A53E4" w:rsidRPr="000D7EB0">
        <w:rPr>
          <w:rFonts w:ascii="Times New Roman" w:hAnsi="Times New Roman"/>
          <w:sz w:val="28"/>
          <w:szCs w:val="28"/>
        </w:rPr>
        <w:t>8</w:t>
      </w:r>
      <w:r w:rsidR="00BB3F26" w:rsidRPr="000D7EB0">
        <w:rPr>
          <w:rFonts w:ascii="Times New Roman" w:hAnsi="Times New Roman"/>
          <w:sz w:val="28"/>
          <w:szCs w:val="28"/>
        </w:rPr>
        <w:t>.</w:t>
      </w:r>
    </w:p>
    <w:p w:rsidR="00710132" w:rsidRPr="000D7EB0" w:rsidRDefault="00710132" w:rsidP="00655705">
      <w:pPr>
        <w:spacing w:after="0" w:line="240" w:lineRule="auto"/>
        <w:jc w:val="center"/>
        <w:rPr>
          <w:rFonts w:ascii="Times New Roman" w:hAnsi="Times New Roman"/>
          <w:b/>
          <w:color w:val="FF0000"/>
          <w:sz w:val="28"/>
          <w:szCs w:val="28"/>
        </w:rPr>
      </w:pPr>
    </w:p>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4.Результаты, выводы, задачи</w:t>
      </w:r>
    </w:p>
    <w:p w:rsidR="00710132" w:rsidRPr="000D7EB0" w:rsidRDefault="00710132" w:rsidP="00655705">
      <w:pPr>
        <w:spacing w:after="0" w:line="240" w:lineRule="auto"/>
        <w:jc w:val="center"/>
        <w:rPr>
          <w:rFonts w:ascii="Times New Roman" w:hAnsi="Times New Roman"/>
          <w:b/>
          <w:color w:val="FF0000"/>
          <w:sz w:val="28"/>
          <w:szCs w:val="28"/>
        </w:rPr>
      </w:pP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201</w:t>
      </w:r>
      <w:r w:rsidR="00890F06" w:rsidRPr="000D7EB0">
        <w:rPr>
          <w:rFonts w:ascii="Times New Roman" w:hAnsi="Times New Roman"/>
          <w:sz w:val="28"/>
          <w:szCs w:val="28"/>
        </w:rPr>
        <w:t>8</w:t>
      </w:r>
      <w:r w:rsidRPr="000D7EB0">
        <w:rPr>
          <w:rFonts w:ascii="Times New Roman" w:hAnsi="Times New Roman"/>
          <w:sz w:val="28"/>
          <w:szCs w:val="28"/>
        </w:rPr>
        <w:t xml:space="preserve"> году успешно выдержали экзамены и получили документ о среднем общем  образовании </w:t>
      </w:r>
      <w:r w:rsidR="00F23BAF" w:rsidRPr="000D7EB0">
        <w:rPr>
          <w:rFonts w:ascii="Times New Roman" w:hAnsi="Times New Roman"/>
          <w:sz w:val="28"/>
          <w:szCs w:val="28"/>
        </w:rPr>
        <w:t>67</w:t>
      </w:r>
      <w:r w:rsidRPr="000D7EB0">
        <w:rPr>
          <w:rFonts w:ascii="Times New Roman" w:hAnsi="Times New Roman"/>
          <w:sz w:val="28"/>
          <w:szCs w:val="28"/>
        </w:rPr>
        <w:t xml:space="preserve"> выпускников</w:t>
      </w:r>
      <w:r w:rsidR="00F23BAF" w:rsidRPr="000D7EB0">
        <w:rPr>
          <w:rFonts w:ascii="Times New Roman" w:hAnsi="Times New Roman"/>
          <w:sz w:val="28"/>
          <w:szCs w:val="28"/>
        </w:rPr>
        <w:t xml:space="preserve"> (97,1%)</w:t>
      </w:r>
      <w:r w:rsidRPr="000D7EB0">
        <w:rPr>
          <w:rFonts w:ascii="Times New Roman" w:hAnsi="Times New Roman"/>
          <w:sz w:val="28"/>
          <w:szCs w:val="28"/>
        </w:rPr>
        <w:t>. Количество выпускников, не получивших аттестат об образовании 2.</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Таблица № 3</w:t>
      </w:r>
    </w:p>
    <w:tbl>
      <w:tblPr>
        <w:tblStyle w:val="28"/>
        <w:tblW w:w="0" w:type="auto"/>
        <w:tblLook w:val="04A0" w:firstRow="1" w:lastRow="0" w:firstColumn="1" w:lastColumn="0" w:noHBand="0" w:noVBand="1"/>
      </w:tblPr>
      <w:tblGrid>
        <w:gridCol w:w="3369"/>
        <w:gridCol w:w="3260"/>
        <w:gridCol w:w="2942"/>
      </w:tblGrid>
      <w:tr w:rsidR="00890F06" w:rsidRPr="000D7EB0" w:rsidTr="006E6F33">
        <w:tc>
          <w:tcPr>
            <w:tcW w:w="9571" w:type="dxa"/>
            <w:gridSpan w:val="3"/>
          </w:tcPr>
          <w:p w:rsidR="00710132" w:rsidRPr="000D7EB0" w:rsidRDefault="00710132" w:rsidP="00655705">
            <w:pPr>
              <w:jc w:val="center"/>
              <w:rPr>
                <w:rFonts w:ascii="Times New Roman" w:hAnsi="Times New Roman"/>
                <w:sz w:val="28"/>
                <w:szCs w:val="28"/>
              </w:rPr>
            </w:pPr>
            <w:r w:rsidRPr="000D7EB0">
              <w:rPr>
                <w:rFonts w:ascii="Times New Roman" w:hAnsi="Times New Roman"/>
                <w:sz w:val="28"/>
                <w:szCs w:val="28"/>
              </w:rPr>
              <w:t>Количество выпускников, не получивших аттестат об образовании, чел.</w:t>
            </w:r>
          </w:p>
        </w:tc>
      </w:tr>
      <w:tr w:rsidR="00890F06" w:rsidRPr="000D7EB0" w:rsidTr="006E6F33">
        <w:tc>
          <w:tcPr>
            <w:tcW w:w="3369" w:type="dxa"/>
          </w:tcPr>
          <w:p w:rsidR="00890F06" w:rsidRPr="000D7EB0" w:rsidRDefault="00890F06" w:rsidP="00655705">
            <w:pPr>
              <w:jc w:val="center"/>
              <w:rPr>
                <w:rFonts w:ascii="Times New Roman" w:hAnsi="Times New Roman"/>
                <w:sz w:val="28"/>
                <w:szCs w:val="28"/>
              </w:rPr>
            </w:pPr>
            <w:r w:rsidRPr="000D7EB0">
              <w:rPr>
                <w:rFonts w:ascii="Times New Roman" w:hAnsi="Times New Roman"/>
                <w:sz w:val="28"/>
                <w:szCs w:val="28"/>
              </w:rPr>
              <w:t>2016</w:t>
            </w:r>
          </w:p>
        </w:tc>
        <w:tc>
          <w:tcPr>
            <w:tcW w:w="3260" w:type="dxa"/>
          </w:tcPr>
          <w:p w:rsidR="00890F06" w:rsidRPr="000D7EB0" w:rsidRDefault="00890F06" w:rsidP="00655705">
            <w:pPr>
              <w:jc w:val="center"/>
              <w:rPr>
                <w:rFonts w:ascii="Times New Roman" w:hAnsi="Times New Roman"/>
                <w:sz w:val="28"/>
                <w:szCs w:val="28"/>
              </w:rPr>
            </w:pPr>
            <w:r w:rsidRPr="000D7EB0">
              <w:rPr>
                <w:rFonts w:ascii="Times New Roman" w:hAnsi="Times New Roman"/>
                <w:sz w:val="28"/>
                <w:szCs w:val="28"/>
              </w:rPr>
              <w:t>2017</w:t>
            </w:r>
          </w:p>
        </w:tc>
        <w:tc>
          <w:tcPr>
            <w:tcW w:w="2942" w:type="dxa"/>
          </w:tcPr>
          <w:p w:rsidR="00890F06" w:rsidRPr="000D7EB0" w:rsidRDefault="00890F06" w:rsidP="00655705">
            <w:pPr>
              <w:jc w:val="center"/>
              <w:rPr>
                <w:rFonts w:ascii="Times New Roman" w:hAnsi="Times New Roman"/>
                <w:sz w:val="28"/>
                <w:szCs w:val="28"/>
              </w:rPr>
            </w:pPr>
            <w:r w:rsidRPr="000D7EB0">
              <w:rPr>
                <w:rFonts w:ascii="Times New Roman" w:hAnsi="Times New Roman"/>
                <w:sz w:val="28"/>
                <w:szCs w:val="28"/>
              </w:rPr>
              <w:t>2018</w:t>
            </w:r>
          </w:p>
        </w:tc>
      </w:tr>
      <w:tr w:rsidR="00890F06" w:rsidRPr="000D7EB0" w:rsidTr="006E6F33">
        <w:tc>
          <w:tcPr>
            <w:tcW w:w="3369" w:type="dxa"/>
          </w:tcPr>
          <w:p w:rsidR="00890F06" w:rsidRPr="000D7EB0" w:rsidRDefault="00890F06" w:rsidP="00655705">
            <w:pPr>
              <w:jc w:val="center"/>
              <w:rPr>
                <w:rFonts w:ascii="Times New Roman" w:hAnsi="Times New Roman"/>
                <w:sz w:val="28"/>
                <w:szCs w:val="28"/>
              </w:rPr>
            </w:pPr>
            <w:r w:rsidRPr="000D7EB0">
              <w:rPr>
                <w:rFonts w:ascii="Times New Roman" w:hAnsi="Times New Roman"/>
                <w:sz w:val="28"/>
                <w:szCs w:val="28"/>
              </w:rPr>
              <w:t>1</w:t>
            </w:r>
          </w:p>
        </w:tc>
        <w:tc>
          <w:tcPr>
            <w:tcW w:w="3260" w:type="dxa"/>
          </w:tcPr>
          <w:p w:rsidR="00890F06" w:rsidRPr="000D7EB0" w:rsidRDefault="00890F06" w:rsidP="00655705">
            <w:pPr>
              <w:jc w:val="center"/>
              <w:rPr>
                <w:rFonts w:ascii="Times New Roman" w:hAnsi="Times New Roman"/>
                <w:sz w:val="28"/>
                <w:szCs w:val="28"/>
              </w:rPr>
            </w:pPr>
            <w:r w:rsidRPr="000D7EB0">
              <w:rPr>
                <w:rFonts w:ascii="Times New Roman" w:hAnsi="Times New Roman"/>
                <w:sz w:val="28"/>
                <w:szCs w:val="28"/>
              </w:rPr>
              <w:t>2</w:t>
            </w:r>
          </w:p>
        </w:tc>
        <w:tc>
          <w:tcPr>
            <w:tcW w:w="2942" w:type="dxa"/>
          </w:tcPr>
          <w:p w:rsidR="00890F06" w:rsidRPr="000D7EB0" w:rsidRDefault="00F23BAF" w:rsidP="00655705">
            <w:pPr>
              <w:jc w:val="center"/>
              <w:rPr>
                <w:rFonts w:ascii="Times New Roman" w:hAnsi="Times New Roman"/>
                <w:sz w:val="28"/>
                <w:szCs w:val="28"/>
              </w:rPr>
            </w:pPr>
            <w:r w:rsidRPr="000D7EB0">
              <w:rPr>
                <w:rFonts w:ascii="Times New Roman" w:hAnsi="Times New Roman"/>
                <w:sz w:val="28"/>
                <w:szCs w:val="28"/>
              </w:rPr>
              <w:t>2</w:t>
            </w:r>
          </w:p>
        </w:tc>
      </w:tr>
    </w:tbl>
    <w:p w:rsidR="00710132" w:rsidRPr="000D7EB0" w:rsidRDefault="00710132" w:rsidP="00655705">
      <w:pPr>
        <w:spacing w:after="0" w:line="240" w:lineRule="auto"/>
        <w:jc w:val="both"/>
        <w:rPr>
          <w:rFonts w:ascii="Times New Roman" w:hAnsi="Times New Roman"/>
          <w:color w:val="FF0000"/>
          <w:sz w:val="28"/>
          <w:szCs w:val="28"/>
        </w:rPr>
      </w:pPr>
    </w:p>
    <w:p w:rsidR="00710132" w:rsidRPr="000D7EB0" w:rsidRDefault="00FD55AA"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Проанализировав </w:t>
      </w:r>
      <w:r w:rsidR="00710132" w:rsidRPr="000D7EB0">
        <w:rPr>
          <w:rFonts w:ascii="Times New Roman" w:hAnsi="Times New Roman"/>
          <w:sz w:val="28"/>
          <w:szCs w:val="28"/>
        </w:rPr>
        <w:t>данные за 201</w:t>
      </w:r>
      <w:r w:rsidR="00890F06" w:rsidRPr="000D7EB0">
        <w:rPr>
          <w:rFonts w:ascii="Times New Roman" w:hAnsi="Times New Roman"/>
          <w:sz w:val="28"/>
          <w:szCs w:val="28"/>
        </w:rPr>
        <w:t>8</w:t>
      </w:r>
      <w:r w:rsidR="00710132" w:rsidRPr="000D7EB0">
        <w:rPr>
          <w:rFonts w:ascii="Times New Roman" w:hAnsi="Times New Roman"/>
          <w:sz w:val="28"/>
          <w:szCs w:val="28"/>
        </w:rPr>
        <w:t xml:space="preserve"> год, можно сказать, что не все выпускники преодолели минимальный порог по предметам и получили аттестат об образовании, обучающ</w:t>
      </w:r>
      <w:r w:rsidR="00F23BAF" w:rsidRPr="000D7EB0">
        <w:rPr>
          <w:rFonts w:ascii="Times New Roman" w:hAnsi="Times New Roman"/>
          <w:sz w:val="28"/>
          <w:szCs w:val="28"/>
        </w:rPr>
        <w:t>ие</w:t>
      </w:r>
      <w:r w:rsidR="00710132" w:rsidRPr="000D7EB0">
        <w:rPr>
          <w:rFonts w:ascii="Times New Roman" w:hAnsi="Times New Roman"/>
          <w:sz w:val="28"/>
          <w:szCs w:val="28"/>
        </w:rPr>
        <w:t>ся МБОУ «</w:t>
      </w:r>
      <w:r w:rsidR="00F23BAF" w:rsidRPr="000D7EB0">
        <w:rPr>
          <w:rFonts w:ascii="Times New Roman" w:hAnsi="Times New Roman"/>
          <w:sz w:val="28"/>
          <w:szCs w:val="28"/>
        </w:rPr>
        <w:t>Борисовская</w:t>
      </w:r>
      <w:r w:rsidR="00710132" w:rsidRPr="000D7EB0">
        <w:rPr>
          <w:rFonts w:ascii="Times New Roman" w:hAnsi="Times New Roman"/>
          <w:sz w:val="28"/>
          <w:szCs w:val="28"/>
        </w:rPr>
        <w:t xml:space="preserve"> СОШ</w:t>
      </w:r>
      <w:r w:rsidR="00F23BAF" w:rsidRPr="000D7EB0">
        <w:rPr>
          <w:rFonts w:ascii="Times New Roman" w:hAnsi="Times New Roman"/>
          <w:sz w:val="28"/>
          <w:szCs w:val="28"/>
        </w:rPr>
        <w:t xml:space="preserve"> №2</w:t>
      </w:r>
      <w:r w:rsidR="00710132" w:rsidRPr="000D7EB0">
        <w:rPr>
          <w:rFonts w:ascii="Times New Roman" w:hAnsi="Times New Roman"/>
          <w:sz w:val="28"/>
          <w:szCs w:val="28"/>
        </w:rPr>
        <w:t xml:space="preserve">» </w:t>
      </w:r>
      <w:r w:rsidR="00F23BAF" w:rsidRPr="000D7EB0">
        <w:rPr>
          <w:rFonts w:ascii="Times New Roman" w:hAnsi="Times New Roman"/>
          <w:sz w:val="28"/>
          <w:szCs w:val="28"/>
        </w:rPr>
        <w:t>Барсук Е</w:t>
      </w:r>
      <w:r w:rsidR="00710132" w:rsidRPr="000D7EB0">
        <w:rPr>
          <w:rFonts w:ascii="Times New Roman" w:hAnsi="Times New Roman"/>
          <w:sz w:val="28"/>
          <w:szCs w:val="28"/>
        </w:rPr>
        <w:t xml:space="preserve">. и </w:t>
      </w:r>
      <w:r w:rsidR="00F23BAF" w:rsidRPr="000D7EB0">
        <w:rPr>
          <w:rFonts w:ascii="Times New Roman" w:hAnsi="Times New Roman"/>
          <w:sz w:val="28"/>
          <w:szCs w:val="28"/>
        </w:rPr>
        <w:t>Суббота В. из</w:t>
      </w:r>
      <w:r w:rsidR="00710132" w:rsidRPr="000D7EB0">
        <w:rPr>
          <w:rFonts w:ascii="Times New Roman" w:hAnsi="Times New Roman"/>
          <w:sz w:val="28"/>
          <w:szCs w:val="28"/>
        </w:rPr>
        <w:t xml:space="preserve"> МБОУ «</w:t>
      </w:r>
      <w:r w:rsidR="00F23BAF" w:rsidRPr="000D7EB0">
        <w:rPr>
          <w:rFonts w:ascii="Times New Roman" w:hAnsi="Times New Roman"/>
          <w:sz w:val="28"/>
          <w:szCs w:val="28"/>
        </w:rPr>
        <w:t>Борисовская СОШ им. Кирова</w:t>
      </w:r>
      <w:r w:rsidR="00710132" w:rsidRPr="000D7EB0">
        <w:rPr>
          <w:rFonts w:ascii="Times New Roman" w:hAnsi="Times New Roman"/>
          <w:sz w:val="28"/>
          <w:szCs w:val="28"/>
        </w:rPr>
        <w:t>» не получили аттестат</w:t>
      </w:r>
      <w:r w:rsidR="00BB3F26" w:rsidRPr="000D7EB0">
        <w:rPr>
          <w:rFonts w:ascii="Times New Roman" w:hAnsi="Times New Roman"/>
          <w:sz w:val="28"/>
          <w:szCs w:val="28"/>
        </w:rPr>
        <w:t xml:space="preserve"> по математике базового уровня данные участники ЕГЭ получили отметку «2», повторно пересдать тоже не сумели)</w:t>
      </w:r>
      <w:r w:rsidR="00710132" w:rsidRPr="000D7EB0">
        <w:rPr>
          <w:rFonts w:ascii="Times New Roman" w:hAnsi="Times New Roman"/>
          <w:sz w:val="28"/>
          <w:szCs w:val="28"/>
        </w:rPr>
        <w:t xml:space="preserve">.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Претенденты на награждение золотыми и серебряными медалями «За особые успехи в учении» успешно прошли процедуру единого государственного экзамена. Выпускники 201</w:t>
      </w:r>
      <w:r w:rsidR="00890F06" w:rsidRPr="000D7EB0">
        <w:rPr>
          <w:rFonts w:ascii="Times New Roman" w:hAnsi="Times New Roman"/>
          <w:sz w:val="28"/>
          <w:szCs w:val="28"/>
        </w:rPr>
        <w:t>8</w:t>
      </w:r>
      <w:r w:rsidRPr="000D7EB0">
        <w:rPr>
          <w:rFonts w:ascii="Times New Roman" w:hAnsi="Times New Roman"/>
          <w:sz w:val="28"/>
          <w:szCs w:val="28"/>
        </w:rPr>
        <w:t xml:space="preserve"> года, претендующие на получение аттестата с отличием, подтвердили право обладать  медалью "За отличные успехи в учении".</w:t>
      </w:r>
    </w:p>
    <w:p w:rsidR="00710132" w:rsidRPr="000D7EB0" w:rsidRDefault="00710132" w:rsidP="00655705">
      <w:pPr>
        <w:spacing w:after="0" w:line="240" w:lineRule="auto"/>
        <w:jc w:val="both"/>
        <w:rPr>
          <w:rFonts w:ascii="Times New Roman" w:hAnsi="Times New Roman"/>
          <w:b/>
          <w:sz w:val="28"/>
          <w:szCs w:val="28"/>
        </w:rPr>
      </w:pPr>
      <w:r w:rsidRPr="000D7EB0">
        <w:rPr>
          <w:rFonts w:ascii="Times New Roman" w:hAnsi="Times New Roman"/>
          <w:color w:val="FF0000"/>
          <w:sz w:val="28"/>
          <w:szCs w:val="28"/>
        </w:rPr>
        <w:tab/>
      </w:r>
      <w:r w:rsidRPr="000D7EB0">
        <w:rPr>
          <w:rFonts w:ascii="Times New Roman" w:hAnsi="Times New Roman"/>
          <w:sz w:val="28"/>
          <w:szCs w:val="28"/>
        </w:rPr>
        <w:t>В 201</w:t>
      </w:r>
      <w:r w:rsidR="00293E9C" w:rsidRPr="000D7EB0">
        <w:rPr>
          <w:rFonts w:ascii="Times New Roman" w:hAnsi="Times New Roman"/>
          <w:sz w:val="28"/>
          <w:szCs w:val="28"/>
        </w:rPr>
        <w:t>8</w:t>
      </w:r>
      <w:r w:rsidRPr="000D7EB0">
        <w:rPr>
          <w:rFonts w:ascii="Times New Roman" w:hAnsi="Times New Roman"/>
          <w:sz w:val="28"/>
          <w:szCs w:val="28"/>
        </w:rPr>
        <w:t xml:space="preserve"> году в районе аттестат особого образца и федеральную золотую медаль получили </w:t>
      </w:r>
      <w:r w:rsidR="00CA1786" w:rsidRPr="000D7EB0">
        <w:rPr>
          <w:rFonts w:ascii="Times New Roman" w:hAnsi="Times New Roman"/>
          <w:sz w:val="28"/>
          <w:szCs w:val="28"/>
        </w:rPr>
        <w:t>7</w:t>
      </w:r>
      <w:r w:rsidRPr="000D7EB0">
        <w:rPr>
          <w:rFonts w:ascii="Times New Roman" w:hAnsi="Times New Roman"/>
          <w:sz w:val="28"/>
          <w:szCs w:val="28"/>
        </w:rPr>
        <w:t xml:space="preserve"> выпускников 11 классов: выпускни</w:t>
      </w:r>
      <w:r w:rsidR="00CA1786" w:rsidRPr="000D7EB0">
        <w:rPr>
          <w:rFonts w:ascii="Times New Roman" w:hAnsi="Times New Roman"/>
          <w:sz w:val="28"/>
          <w:szCs w:val="28"/>
        </w:rPr>
        <w:t>ца</w:t>
      </w:r>
      <w:r w:rsidRPr="000D7EB0">
        <w:rPr>
          <w:rFonts w:ascii="Times New Roman" w:hAnsi="Times New Roman"/>
          <w:sz w:val="28"/>
          <w:szCs w:val="28"/>
        </w:rPr>
        <w:t xml:space="preserve"> МБОУ "Борисовская СОШ №1 им. А.М. Рудого" </w:t>
      </w:r>
      <w:r w:rsidR="00CA1786" w:rsidRPr="000D7EB0">
        <w:rPr>
          <w:rStyle w:val="12pt"/>
          <w:b w:val="0"/>
          <w:color w:val="auto"/>
          <w:sz w:val="28"/>
          <w:szCs w:val="28"/>
        </w:rPr>
        <w:t>Колмыкова Анна Сергеевна</w:t>
      </w:r>
      <w:r w:rsidRPr="000D7EB0">
        <w:rPr>
          <w:rFonts w:ascii="Times New Roman" w:hAnsi="Times New Roman"/>
          <w:b/>
          <w:sz w:val="28"/>
          <w:szCs w:val="28"/>
        </w:rPr>
        <w:t xml:space="preserve">, </w:t>
      </w:r>
      <w:r w:rsidR="00CA1786" w:rsidRPr="000D7EB0">
        <w:rPr>
          <w:rFonts w:ascii="Times New Roman" w:hAnsi="Times New Roman"/>
          <w:sz w:val="28"/>
          <w:szCs w:val="28"/>
        </w:rPr>
        <w:t>обучающиеся</w:t>
      </w:r>
      <w:r w:rsidRPr="000D7EB0">
        <w:rPr>
          <w:rFonts w:ascii="Times New Roman" w:hAnsi="Times New Roman"/>
          <w:sz w:val="28"/>
          <w:szCs w:val="28"/>
        </w:rPr>
        <w:t xml:space="preserve"> МБОУ "Борисовская СОШ №2": </w:t>
      </w:r>
      <w:r w:rsidR="00CA1786" w:rsidRPr="000D7EB0">
        <w:rPr>
          <w:rFonts w:ascii="Times New Roman" w:hAnsi="Times New Roman"/>
          <w:sz w:val="28"/>
          <w:szCs w:val="28"/>
        </w:rPr>
        <w:t>Изюмов Виталий Алексеевич</w:t>
      </w:r>
      <w:r w:rsidRPr="000D7EB0">
        <w:rPr>
          <w:rFonts w:ascii="Times New Roman" w:hAnsi="Times New Roman"/>
          <w:sz w:val="28"/>
          <w:szCs w:val="28"/>
        </w:rPr>
        <w:t>,</w:t>
      </w:r>
      <w:r w:rsidR="00CA1786" w:rsidRPr="000D7EB0">
        <w:rPr>
          <w:rFonts w:ascii="Times New Roman" w:hAnsi="Times New Roman"/>
          <w:sz w:val="28"/>
          <w:szCs w:val="28"/>
        </w:rPr>
        <w:t xml:space="preserve"> Николенко Николай Романович, Якимова Виктория Валерьевна, </w:t>
      </w:r>
      <w:r w:rsidRPr="000D7EB0">
        <w:rPr>
          <w:rFonts w:ascii="Times New Roman" w:hAnsi="Times New Roman"/>
          <w:sz w:val="28"/>
          <w:szCs w:val="28"/>
        </w:rPr>
        <w:t>выпускница МБ</w:t>
      </w:r>
      <w:r w:rsidR="00CA1786" w:rsidRPr="000D7EB0">
        <w:rPr>
          <w:rFonts w:ascii="Times New Roman" w:hAnsi="Times New Roman"/>
          <w:sz w:val="28"/>
          <w:szCs w:val="28"/>
        </w:rPr>
        <w:t>ОУ «Борисовская СОШ им. Кирова</w:t>
      </w:r>
      <w:r w:rsidR="00CA1786" w:rsidRPr="000D7EB0">
        <w:rPr>
          <w:rFonts w:ascii="Times New Roman" w:hAnsi="Times New Roman"/>
          <w:b/>
          <w:sz w:val="28"/>
          <w:szCs w:val="28"/>
        </w:rPr>
        <w:t>»</w:t>
      </w:r>
      <w:r w:rsidRPr="000D7EB0">
        <w:rPr>
          <w:rFonts w:ascii="Times New Roman" w:hAnsi="Times New Roman"/>
          <w:b/>
          <w:sz w:val="28"/>
          <w:szCs w:val="28"/>
        </w:rPr>
        <w:t xml:space="preserve"> </w:t>
      </w:r>
      <w:r w:rsidR="00CA1786" w:rsidRPr="000D7EB0">
        <w:rPr>
          <w:rStyle w:val="12pt"/>
          <w:b w:val="0"/>
          <w:color w:val="auto"/>
          <w:sz w:val="28"/>
          <w:szCs w:val="28"/>
        </w:rPr>
        <w:t>Ямпольская Анастасия Андреевна</w:t>
      </w:r>
      <w:r w:rsidRPr="000D7EB0">
        <w:rPr>
          <w:rFonts w:ascii="Times New Roman" w:hAnsi="Times New Roman"/>
          <w:b/>
          <w:sz w:val="28"/>
          <w:szCs w:val="28"/>
        </w:rPr>
        <w:t xml:space="preserve">, </w:t>
      </w:r>
      <w:r w:rsidRPr="000D7EB0">
        <w:rPr>
          <w:rFonts w:ascii="Times New Roman" w:hAnsi="Times New Roman"/>
          <w:sz w:val="28"/>
          <w:szCs w:val="28"/>
        </w:rPr>
        <w:t>обучающиеся МБОУ «</w:t>
      </w:r>
      <w:r w:rsidR="00CA1786" w:rsidRPr="000D7EB0">
        <w:rPr>
          <w:rFonts w:ascii="Times New Roman" w:hAnsi="Times New Roman"/>
          <w:sz w:val="28"/>
          <w:szCs w:val="28"/>
        </w:rPr>
        <w:t>Стригуновская</w:t>
      </w:r>
      <w:r w:rsidRPr="000D7EB0">
        <w:rPr>
          <w:rFonts w:ascii="Times New Roman" w:hAnsi="Times New Roman"/>
          <w:sz w:val="28"/>
          <w:szCs w:val="28"/>
        </w:rPr>
        <w:t xml:space="preserve"> СОШ»</w:t>
      </w:r>
      <w:r w:rsidRPr="000D7EB0">
        <w:rPr>
          <w:rFonts w:ascii="Times New Roman" w:hAnsi="Times New Roman"/>
          <w:b/>
          <w:sz w:val="28"/>
          <w:szCs w:val="28"/>
        </w:rPr>
        <w:t xml:space="preserve"> </w:t>
      </w:r>
      <w:r w:rsidR="00CA1786" w:rsidRPr="000D7EB0">
        <w:rPr>
          <w:rStyle w:val="12pt"/>
          <w:b w:val="0"/>
          <w:color w:val="auto"/>
          <w:sz w:val="28"/>
          <w:szCs w:val="28"/>
        </w:rPr>
        <w:t>Буравлева Дарья Федоровна</w:t>
      </w:r>
      <w:r w:rsidRPr="000D7EB0">
        <w:rPr>
          <w:rFonts w:ascii="Times New Roman" w:hAnsi="Times New Roman"/>
          <w:b/>
          <w:sz w:val="28"/>
          <w:szCs w:val="28"/>
        </w:rPr>
        <w:t xml:space="preserve">, </w:t>
      </w:r>
      <w:r w:rsidR="00CA1786" w:rsidRPr="000D7EB0">
        <w:rPr>
          <w:rStyle w:val="12pt"/>
          <w:b w:val="0"/>
          <w:color w:val="auto"/>
          <w:sz w:val="28"/>
          <w:szCs w:val="28"/>
        </w:rPr>
        <w:t>Дамаскина Анастасия Георгиевна</w:t>
      </w:r>
      <w:r w:rsidR="00CA1786" w:rsidRPr="000D7EB0">
        <w:rPr>
          <w:rFonts w:ascii="Times New Roman" w:hAnsi="Times New Roman"/>
          <w:b/>
          <w:sz w:val="28"/>
          <w:szCs w:val="28"/>
        </w:rPr>
        <w:t>.</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целом итоги ЕГЭ в районе были ожидаемыми.</w:t>
      </w:r>
    </w:p>
    <w:p w:rsidR="00710132" w:rsidRPr="000D7EB0" w:rsidRDefault="00710132" w:rsidP="00655705">
      <w:pPr>
        <w:spacing w:after="0" w:line="240" w:lineRule="auto"/>
        <w:jc w:val="center"/>
        <w:rPr>
          <w:rFonts w:ascii="Times New Roman" w:hAnsi="Times New Roman"/>
          <w:color w:val="FF0000"/>
          <w:sz w:val="28"/>
          <w:szCs w:val="28"/>
        </w:rPr>
      </w:pPr>
    </w:p>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Сравнение результатов районного среднего балла</w:t>
      </w:r>
    </w:p>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 по предметам за три года</w:t>
      </w:r>
    </w:p>
    <w:p w:rsidR="00710132" w:rsidRPr="000D7EB0" w:rsidRDefault="00710132" w:rsidP="00655705">
      <w:pPr>
        <w:spacing w:after="0" w:line="240" w:lineRule="auto"/>
        <w:jc w:val="right"/>
        <w:rPr>
          <w:rFonts w:ascii="Times New Roman" w:hAnsi="Times New Roman"/>
          <w:sz w:val="28"/>
          <w:szCs w:val="28"/>
        </w:rPr>
      </w:pPr>
      <w:r w:rsidRPr="000D7EB0">
        <w:rPr>
          <w:rFonts w:ascii="Times New Roman" w:hAnsi="Times New Roman"/>
          <w:sz w:val="28"/>
          <w:szCs w:val="28"/>
        </w:rPr>
        <w:t>Таблица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80"/>
        <w:gridCol w:w="1914"/>
        <w:gridCol w:w="1914"/>
        <w:gridCol w:w="1915"/>
      </w:tblGrid>
      <w:tr w:rsidR="00710132" w:rsidRPr="000D7EB0" w:rsidTr="006E6F33">
        <w:tc>
          <w:tcPr>
            <w:tcW w:w="648" w:type="dxa"/>
            <w:vMerge w:val="restart"/>
          </w:tcPr>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п/п</w:t>
            </w:r>
          </w:p>
        </w:tc>
        <w:tc>
          <w:tcPr>
            <w:tcW w:w="3180" w:type="dxa"/>
            <w:vMerge w:val="restart"/>
          </w:tcPr>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Предмет </w:t>
            </w:r>
          </w:p>
        </w:tc>
        <w:tc>
          <w:tcPr>
            <w:tcW w:w="5743" w:type="dxa"/>
            <w:gridSpan w:val="3"/>
          </w:tcPr>
          <w:p w:rsidR="00710132" w:rsidRPr="000D7EB0" w:rsidRDefault="00710132"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Средний балл </w:t>
            </w:r>
          </w:p>
        </w:tc>
      </w:tr>
      <w:tr w:rsidR="00293E9C" w:rsidRPr="000D7EB0" w:rsidTr="006E6F33">
        <w:tc>
          <w:tcPr>
            <w:tcW w:w="648" w:type="dxa"/>
            <w:vMerge/>
          </w:tcPr>
          <w:p w:rsidR="00293E9C" w:rsidRPr="000D7EB0" w:rsidRDefault="00293E9C" w:rsidP="00655705">
            <w:pPr>
              <w:spacing w:after="0" w:line="240" w:lineRule="auto"/>
              <w:jc w:val="both"/>
              <w:rPr>
                <w:rFonts w:ascii="Times New Roman" w:hAnsi="Times New Roman"/>
                <w:sz w:val="28"/>
                <w:szCs w:val="28"/>
              </w:rPr>
            </w:pPr>
          </w:p>
        </w:tc>
        <w:tc>
          <w:tcPr>
            <w:tcW w:w="3180" w:type="dxa"/>
            <w:vMerge/>
          </w:tcPr>
          <w:p w:rsidR="00293E9C" w:rsidRPr="000D7EB0" w:rsidRDefault="00293E9C" w:rsidP="00655705">
            <w:pPr>
              <w:spacing w:after="0" w:line="240" w:lineRule="auto"/>
              <w:jc w:val="center"/>
              <w:rPr>
                <w:rFonts w:ascii="Times New Roman" w:hAnsi="Times New Roman"/>
                <w:sz w:val="28"/>
                <w:szCs w:val="28"/>
              </w:rPr>
            </w:pPr>
          </w:p>
        </w:tc>
        <w:tc>
          <w:tcPr>
            <w:tcW w:w="1914" w:type="dxa"/>
          </w:tcPr>
          <w:p w:rsidR="00293E9C" w:rsidRPr="000D7EB0" w:rsidRDefault="00293E9C"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2016</w:t>
            </w:r>
          </w:p>
        </w:tc>
        <w:tc>
          <w:tcPr>
            <w:tcW w:w="1914" w:type="dxa"/>
          </w:tcPr>
          <w:p w:rsidR="00293E9C" w:rsidRPr="000D7EB0" w:rsidRDefault="00293E9C"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2017</w:t>
            </w:r>
          </w:p>
        </w:tc>
        <w:tc>
          <w:tcPr>
            <w:tcW w:w="1915" w:type="dxa"/>
          </w:tcPr>
          <w:p w:rsidR="00293E9C" w:rsidRPr="000D7EB0" w:rsidRDefault="00293E9C"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2018</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1</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Русский язык</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68</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66</w:t>
            </w:r>
          </w:p>
        </w:tc>
        <w:tc>
          <w:tcPr>
            <w:tcW w:w="1915" w:type="dxa"/>
          </w:tcPr>
          <w:p w:rsidR="00293E9C" w:rsidRPr="000D7EB0" w:rsidRDefault="00F8035E" w:rsidP="00655705">
            <w:pPr>
              <w:spacing w:after="0" w:line="240" w:lineRule="auto"/>
              <w:jc w:val="center"/>
              <w:rPr>
                <w:rFonts w:ascii="Times New Roman" w:hAnsi="Times New Roman"/>
                <w:sz w:val="28"/>
                <w:szCs w:val="28"/>
              </w:rPr>
            </w:pPr>
            <w:r w:rsidRPr="000D7EB0">
              <w:rPr>
                <w:rFonts w:ascii="Times New Roman" w:hAnsi="Times New Roman"/>
                <w:color w:val="00B050"/>
                <w:sz w:val="28"/>
                <w:szCs w:val="28"/>
              </w:rPr>
              <w:t>68</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2</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Математика (П)</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44</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41</w:t>
            </w:r>
          </w:p>
        </w:tc>
        <w:tc>
          <w:tcPr>
            <w:tcW w:w="1915" w:type="dxa"/>
          </w:tcPr>
          <w:p w:rsidR="00293E9C" w:rsidRPr="000D7EB0" w:rsidRDefault="00B05EEE" w:rsidP="00655705">
            <w:pPr>
              <w:spacing w:after="0" w:line="240" w:lineRule="auto"/>
              <w:jc w:val="center"/>
              <w:rPr>
                <w:rFonts w:ascii="Times New Roman" w:hAnsi="Times New Roman"/>
                <w:sz w:val="28"/>
                <w:szCs w:val="28"/>
              </w:rPr>
            </w:pPr>
            <w:r w:rsidRPr="000D7EB0">
              <w:rPr>
                <w:rFonts w:ascii="Times New Roman" w:hAnsi="Times New Roman"/>
                <w:color w:val="FF0000"/>
                <w:sz w:val="28"/>
                <w:szCs w:val="28"/>
              </w:rPr>
              <w:t>33</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3</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Обществознание</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48</w:t>
            </w:r>
          </w:p>
        </w:tc>
        <w:tc>
          <w:tcPr>
            <w:tcW w:w="1915" w:type="dxa"/>
          </w:tcPr>
          <w:p w:rsidR="00293E9C" w:rsidRPr="000D7EB0" w:rsidRDefault="00F756D3" w:rsidP="00655705">
            <w:pPr>
              <w:spacing w:after="0" w:line="240" w:lineRule="auto"/>
              <w:jc w:val="center"/>
              <w:rPr>
                <w:rFonts w:ascii="Times New Roman" w:hAnsi="Times New Roman"/>
                <w:sz w:val="28"/>
                <w:szCs w:val="28"/>
              </w:rPr>
            </w:pPr>
            <w:r w:rsidRPr="000D7EB0">
              <w:rPr>
                <w:rFonts w:ascii="Times New Roman" w:hAnsi="Times New Roman"/>
                <w:color w:val="00B050"/>
                <w:sz w:val="28"/>
                <w:szCs w:val="28"/>
              </w:rPr>
              <w:t>49</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4</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История</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48</w:t>
            </w:r>
          </w:p>
        </w:tc>
        <w:tc>
          <w:tcPr>
            <w:tcW w:w="1915" w:type="dxa"/>
          </w:tcPr>
          <w:p w:rsidR="00293E9C"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color w:val="FF0000"/>
                <w:sz w:val="28"/>
                <w:szCs w:val="28"/>
              </w:rPr>
              <w:t>44</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5</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Биология</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39</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44</w:t>
            </w:r>
          </w:p>
        </w:tc>
        <w:tc>
          <w:tcPr>
            <w:tcW w:w="1915" w:type="dxa"/>
          </w:tcPr>
          <w:p w:rsidR="00293E9C" w:rsidRPr="000D7EB0" w:rsidRDefault="001901DE" w:rsidP="00655705">
            <w:pPr>
              <w:spacing w:after="0" w:line="240" w:lineRule="auto"/>
              <w:jc w:val="center"/>
              <w:rPr>
                <w:rFonts w:ascii="Times New Roman" w:hAnsi="Times New Roman"/>
                <w:sz w:val="28"/>
                <w:szCs w:val="28"/>
              </w:rPr>
            </w:pPr>
            <w:r w:rsidRPr="000D7EB0">
              <w:rPr>
                <w:rFonts w:ascii="Times New Roman" w:hAnsi="Times New Roman"/>
                <w:color w:val="FF0000"/>
                <w:sz w:val="28"/>
                <w:szCs w:val="28"/>
              </w:rPr>
              <w:t>37</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lastRenderedPageBreak/>
              <w:t>6</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Химия</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60</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44</w:t>
            </w:r>
          </w:p>
        </w:tc>
        <w:tc>
          <w:tcPr>
            <w:tcW w:w="1915" w:type="dxa"/>
          </w:tcPr>
          <w:p w:rsidR="00293E9C" w:rsidRPr="000D7EB0" w:rsidRDefault="006A53E4" w:rsidP="00655705">
            <w:pPr>
              <w:spacing w:after="0" w:line="240" w:lineRule="auto"/>
              <w:jc w:val="center"/>
              <w:rPr>
                <w:rFonts w:ascii="Times New Roman" w:hAnsi="Times New Roman"/>
                <w:sz w:val="28"/>
                <w:szCs w:val="28"/>
              </w:rPr>
            </w:pPr>
            <w:r w:rsidRPr="000D7EB0">
              <w:rPr>
                <w:rFonts w:ascii="Times New Roman" w:hAnsi="Times New Roman"/>
                <w:color w:val="00B050"/>
                <w:sz w:val="28"/>
                <w:szCs w:val="28"/>
              </w:rPr>
              <w:t>48</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7</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Физика </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46</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color w:val="00B050"/>
                <w:sz w:val="28"/>
                <w:szCs w:val="28"/>
              </w:rPr>
              <w:t>51</w:t>
            </w:r>
          </w:p>
        </w:tc>
        <w:tc>
          <w:tcPr>
            <w:tcW w:w="1915" w:type="dxa"/>
          </w:tcPr>
          <w:p w:rsidR="00293E9C" w:rsidRPr="000D7EB0" w:rsidRDefault="00F23BAF" w:rsidP="00655705">
            <w:pPr>
              <w:spacing w:after="0" w:line="240" w:lineRule="auto"/>
              <w:jc w:val="center"/>
              <w:rPr>
                <w:rFonts w:ascii="Times New Roman" w:hAnsi="Times New Roman"/>
                <w:sz w:val="28"/>
                <w:szCs w:val="28"/>
              </w:rPr>
            </w:pPr>
            <w:r w:rsidRPr="000D7EB0">
              <w:rPr>
                <w:rFonts w:ascii="Times New Roman" w:hAnsi="Times New Roman"/>
                <w:color w:val="FF0000"/>
                <w:sz w:val="28"/>
                <w:szCs w:val="28"/>
              </w:rPr>
              <w:t>47</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8</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География </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56</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50</w:t>
            </w:r>
          </w:p>
        </w:tc>
        <w:tc>
          <w:tcPr>
            <w:tcW w:w="1915" w:type="dxa"/>
          </w:tcPr>
          <w:p w:rsidR="00293E9C" w:rsidRPr="000D7EB0" w:rsidRDefault="00337AEC" w:rsidP="00655705">
            <w:pPr>
              <w:spacing w:after="0" w:line="240" w:lineRule="auto"/>
              <w:jc w:val="center"/>
              <w:rPr>
                <w:rFonts w:ascii="Times New Roman" w:hAnsi="Times New Roman"/>
                <w:sz w:val="28"/>
                <w:szCs w:val="28"/>
              </w:rPr>
            </w:pPr>
            <w:r w:rsidRPr="000D7EB0">
              <w:rPr>
                <w:rFonts w:ascii="Times New Roman" w:hAnsi="Times New Roman"/>
                <w:color w:val="00B050"/>
                <w:sz w:val="28"/>
                <w:szCs w:val="28"/>
              </w:rPr>
              <w:t>66</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9</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 xml:space="preserve">Литература </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62</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56</w:t>
            </w:r>
          </w:p>
        </w:tc>
        <w:tc>
          <w:tcPr>
            <w:tcW w:w="1915" w:type="dxa"/>
          </w:tcPr>
          <w:p w:rsidR="00293E9C" w:rsidRPr="000D7EB0" w:rsidRDefault="00F23BAF"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52</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10</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Информатика и ИКТ</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49</w:t>
            </w:r>
          </w:p>
        </w:tc>
        <w:tc>
          <w:tcPr>
            <w:tcW w:w="1914" w:type="dxa"/>
          </w:tcPr>
          <w:p w:rsidR="00293E9C" w:rsidRPr="000D7EB0" w:rsidRDefault="00293E9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38</w:t>
            </w:r>
          </w:p>
        </w:tc>
        <w:tc>
          <w:tcPr>
            <w:tcW w:w="1915" w:type="dxa"/>
          </w:tcPr>
          <w:p w:rsidR="00293E9C" w:rsidRPr="000D7EB0" w:rsidRDefault="00337AEC" w:rsidP="00655705">
            <w:pPr>
              <w:spacing w:after="0" w:line="240" w:lineRule="auto"/>
              <w:jc w:val="center"/>
              <w:rPr>
                <w:rFonts w:ascii="Times New Roman" w:hAnsi="Times New Roman"/>
                <w:color w:val="FF0000"/>
                <w:sz w:val="28"/>
                <w:szCs w:val="28"/>
              </w:rPr>
            </w:pPr>
            <w:r w:rsidRPr="000D7EB0">
              <w:rPr>
                <w:rFonts w:ascii="Times New Roman" w:hAnsi="Times New Roman"/>
                <w:color w:val="FF0000"/>
                <w:sz w:val="28"/>
                <w:szCs w:val="28"/>
              </w:rPr>
              <w:t>32</w:t>
            </w:r>
          </w:p>
        </w:tc>
      </w:tr>
      <w:tr w:rsidR="00293E9C" w:rsidRPr="000D7EB0" w:rsidTr="006E6F33">
        <w:tc>
          <w:tcPr>
            <w:tcW w:w="648" w:type="dxa"/>
          </w:tcPr>
          <w:p w:rsidR="00293E9C" w:rsidRPr="000D7EB0" w:rsidRDefault="00293E9C" w:rsidP="00655705">
            <w:pPr>
              <w:spacing w:after="0" w:line="240" w:lineRule="auto"/>
              <w:jc w:val="both"/>
              <w:rPr>
                <w:rFonts w:ascii="Times New Roman" w:hAnsi="Times New Roman"/>
                <w:sz w:val="28"/>
                <w:szCs w:val="28"/>
              </w:rPr>
            </w:pPr>
            <w:r w:rsidRPr="000D7EB0">
              <w:rPr>
                <w:rFonts w:ascii="Times New Roman" w:hAnsi="Times New Roman"/>
                <w:sz w:val="28"/>
                <w:szCs w:val="28"/>
              </w:rPr>
              <w:t>11</w:t>
            </w:r>
          </w:p>
        </w:tc>
        <w:tc>
          <w:tcPr>
            <w:tcW w:w="3180"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Иностранный язык</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sz w:val="28"/>
                <w:szCs w:val="28"/>
              </w:rPr>
              <w:t>76</w:t>
            </w:r>
          </w:p>
        </w:tc>
        <w:tc>
          <w:tcPr>
            <w:tcW w:w="1914" w:type="dxa"/>
          </w:tcPr>
          <w:p w:rsidR="00293E9C" w:rsidRPr="000D7EB0" w:rsidRDefault="00293E9C" w:rsidP="00655705">
            <w:pPr>
              <w:spacing w:after="0" w:line="240" w:lineRule="auto"/>
              <w:jc w:val="center"/>
              <w:rPr>
                <w:rFonts w:ascii="Times New Roman" w:hAnsi="Times New Roman"/>
                <w:sz w:val="28"/>
                <w:szCs w:val="28"/>
              </w:rPr>
            </w:pPr>
            <w:r w:rsidRPr="000D7EB0">
              <w:rPr>
                <w:rFonts w:ascii="Times New Roman" w:hAnsi="Times New Roman"/>
                <w:color w:val="FF0000"/>
                <w:sz w:val="28"/>
                <w:szCs w:val="28"/>
              </w:rPr>
              <w:t>65</w:t>
            </w:r>
          </w:p>
        </w:tc>
        <w:tc>
          <w:tcPr>
            <w:tcW w:w="1915" w:type="dxa"/>
          </w:tcPr>
          <w:p w:rsidR="00293E9C" w:rsidRPr="000D7EB0" w:rsidRDefault="00F23BAF" w:rsidP="00655705">
            <w:pPr>
              <w:spacing w:after="0" w:line="240" w:lineRule="auto"/>
              <w:jc w:val="center"/>
              <w:rPr>
                <w:rFonts w:ascii="Times New Roman" w:hAnsi="Times New Roman"/>
                <w:sz w:val="28"/>
                <w:szCs w:val="28"/>
              </w:rPr>
            </w:pPr>
            <w:r w:rsidRPr="000D7EB0">
              <w:rPr>
                <w:rFonts w:ascii="Times New Roman" w:hAnsi="Times New Roman"/>
                <w:sz w:val="28"/>
                <w:szCs w:val="28"/>
              </w:rPr>
              <w:t>65</w:t>
            </w:r>
          </w:p>
        </w:tc>
      </w:tr>
    </w:tbl>
    <w:p w:rsidR="00710132" w:rsidRPr="000D7EB0" w:rsidRDefault="00710132" w:rsidP="00655705">
      <w:pPr>
        <w:spacing w:after="0" w:line="240" w:lineRule="auto"/>
        <w:rPr>
          <w:rFonts w:ascii="Times New Roman" w:hAnsi="Times New Roman"/>
          <w:color w:val="FF0000"/>
          <w:sz w:val="28"/>
          <w:szCs w:val="28"/>
        </w:rPr>
      </w:pPr>
    </w:p>
    <w:p w:rsidR="00710132" w:rsidRPr="000D7EB0" w:rsidRDefault="00710132" w:rsidP="00655705">
      <w:pPr>
        <w:spacing w:after="0" w:line="240" w:lineRule="auto"/>
        <w:jc w:val="both"/>
        <w:rPr>
          <w:rFonts w:ascii="Times New Roman" w:hAnsi="Times New Roman"/>
          <w:sz w:val="28"/>
          <w:szCs w:val="28"/>
        </w:rPr>
      </w:pPr>
      <w:r w:rsidRPr="000D7EB0">
        <w:rPr>
          <w:rFonts w:ascii="Times New Roman" w:hAnsi="Times New Roman"/>
          <w:color w:val="FF0000"/>
          <w:sz w:val="28"/>
          <w:szCs w:val="28"/>
        </w:rPr>
        <w:tab/>
      </w:r>
      <w:r w:rsidRPr="000D7EB0">
        <w:rPr>
          <w:rFonts w:ascii="Times New Roman" w:hAnsi="Times New Roman"/>
          <w:sz w:val="28"/>
          <w:szCs w:val="28"/>
        </w:rPr>
        <w:t>Сравнивая результаты среднего балла по предметам можно сделать вывод, что выпускники 201</w:t>
      </w:r>
      <w:r w:rsidR="00293E9C" w:rsidRPr="000D7EB0">
        <w:rPr>
          <w:rFonts w:ascii="Times New Roman" w:hAnsi="Times New Roman"/>
          <w:sz w:val="28"/>
          <w:szCs w:val="28"/>
        </w:rPr>
        <w:t>8</w:t>
      </w:r>
      <w:r w:rsidRPr="000D7EB0">
        <w:rPr>
          <w:rFonts w:ascii="Times New Roman" w:hAnsi="Times New Roman"/>
          <w:sz w:val="28"/>
          <w:szCs w:val="28"/>
        </w:rPr>
        <w:t xml:space="preserve"> года показали результат </w:t>
      </w:r>
      <w:r w:rsidR="00F23BAF" w:rsidRPr="000D7EB0">
        <w:rPr>
          <w:rFonts w:ascii="Times New Roman" w:hAnsi="Times New Roman"/>
          <w:sz w:val="28"/>
          <w:szCs w:val="28"/>
        </w:rPr>
        <w:t xml:space="preserve">по сравнению с прошлым годом </w:t>
      </w:r>
      <w:r w:rsidRPr="000D7EB0">
        <w:rPr>
          <w:rFonts w:ascii="Times New Roman" w:hAnsi="Times New Roman"/>
          <w:sz w:val="28"/>
          <w:szCs w:val="28"/>
        </w:rPr>
        <w:t>ниже по математике профильной,</w:t>
      </w:r>
      <w:r w:rsidR="00046DB9" w:rsidRPr="000D7EB0">
        <w:rPr>
          <w:rFonts w:ascii="Times New Roman" w:hAnsi="Times New Roman"/>
          <w:sz w:val="28"/>
          <w:szCs w:val="28"/>
        </w:rPr>
        <w:t xml:space="preserve"> информатике и ИКТ,</w:t>
      </w:r>
      <w:r w:rsidRPr="000D7EB0">
        <w:rPr>
          <w:rFonts w:ascii="Times New Roman" w:hAnsi="Times New Roman"/>
          <w:sz w:val="28"/>
          <w:szCs w:val="28"/>
        </w:rPr>
        <w:t xml:space="preserve"> истории, </w:t>
      </w:r>
      <w:r w:rsidR="00F853B7" w:rsidRPr="000D7EB0">
        <w:rPr>
          <w:rFonts w:ascii="Times New Roman" w:hAnsi="Times New Roman"/>
          <w:sz w:val="28"/>
          <w:szCs w:val="28"/>
        </w:rPr>
        <w:t xml:space="preserve">биологии, </w:t>
      </w:r>
      <w:r w:rsidRPr="000D7EB0">
        <w:rPr>
          <w:rFonts w:ascii="Times New Roman" w:hAnsi="Times New Roman"/>
          <w:sz w:val="28"/>
          <w:szCs w:val="28"/>
        </w:rPr>
        <w:t xml:space="preserve">географии, </w:t>
      </w:r>
      <w:r w:rsidR="00F853B7" w:rsidRPr="000D7EB0">
        <w:rPr>
          <w:rFonts w:ascii="Times New Roman" w:hAnsi="Times New Roman"/>
          <w:sz w:val="28"/>
          <w:szCs w:val="28"/>
        </w:rPr>
        <w:t>физике, литературе и информатике и ИКТ</w:t>
      </w:r>
      <w:r w:rsidRPr="000D7EB0">
        <w:rPr>
          <w:rFonts w:ascii="Times New Roman" w:hAnsi="Times New Roman"/>
          <w:sz w:val="28"/>
          <w:szCs w:val="28"/>
        </w:rPr>
        <w:t xml:space="preserve">. Лучших результатов при сдаче государственной итоговой аттестации в форме единого государственного экзамена добились выпускники по </w:t>
      </w:r>
      <w:r w:rsidR="00046DB9" w:rsidRPr="000D7EB0">
        <w:rPr>
          <w:rFonts w:ascii="Times New Roman" w:hAnsi="Times New Roman"/>
          <w:sz w:val="28"/>
          <w:szCs w:val="28"/>
        </w:rPr>
        <w:t xml:space="preserve">географии, </w:t>
      </w:r>
      <w:r w:rsidR="00F853B7" w:rsidRPr="000D7EB0">
        <w:rPr>
          <w:rFonts w:ascii="Times New Roman" w:hAnsi="Times New Roman"/>
          <w:sz w:val="28"/>
          <w:szCs w:val="28"/>
        </w:rPr>
        <w:t>химии, обществознанию, русскому языку</w:t>
      </w:r>
      <w:r w:rsidRPr="000D7EB0">
        <w:rPr>
          <w:rFonts w:ascii="Times New Roman" w:hAnsi="Times New Roman"/>
          <w:sz w:val="28"/>
          <w:szCs w:val="28"/>
        </w:rPr>
        <w:t>.</w:t>
      </w:r>
    </w:p>
    <w:p w:rsidR="00710132" w:rsidRPr="000D7EB0" w:rsidRDefault="00710132" w:rsidP="00655705">
      <w:pPr>
        <w:spacing w:after="0" w:line="240" w:lineRule="auto"/>
        <w:ind w:firstLine="851"/>
        <w:jc w:val="both"/>
        <w:rPr>
          <w:rFonts w:ascii="Times New Roman" w:hAnsi="Times New Roman"/>
          <w:b/>
          <w:sz w:val="28"/>
          <w:szCs w:val="28"/>
        </w:rPr>
      </w:pPr>
      <w:r w:rsidRPr="000D7EB0">
        <w:rPr>
          <w:rFonts w:ascii="Times New Roman" w:hAnsi="Times New Roman"/>
          <w:sz w:val="28"/>
          <w:szCs w:val="28"/>
        </w:rPr>
        <w:t>Сравним средний балл по области и району в разрезе каждого предмета в 201</w:t>
      </w:r>
      <w:r w:rsidR="00293E9C" w:rsidRPr="000D7EB0">
        <w:rPr>
          <w:rFonts w:ascii="Times New Roman" w:hAnsi="Times New Roman"/>
          <w:sz w:val="28"/>
          <w:szCs w:val="28"/>
        </w:rPr>
        <w:t>8</w:t>
      </w:r>
      <w:r w:rsidRPr="000D7EB0">
        <w:rPr>
          <w:rFonts w:ascii="Times New Roman" w:hAnsi="Times New Roman"/>
          <w:sz w:val="28"/>
          <w:szCs w:val="28"/>
        </w:rPr>
        <w:t xml:space="preserve"> году. Данные свидетельствуют о том, что районный показатель среднего балла по сдаваемым предметам по сравнению с прошлым годом ниже.</w:t>
      </w:r>
    </w:p>
    <w:p w:rsidR="00710132" w:rsidRPr="000D7EB0" w:rsidRDefault="00710132"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 xml:space="preserve">Диаграмма </w:t>
      </w:r>
    </w:p>
    <w:p w:rsidR="00710132" w:rsidRPr="000D7EB0" w:rsidRDefault="00710132"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сравнения среднего тестового балла</w:t>
      </w:r>
    </w:p>
    <w:p w:rsidR="00710132" w:rsidRPr="000D7EB0" w:rsidRDefault="00710132" w:rsidP="00655705">
      <w:pPr>
        <w:spacing w:after="0" w:line="240" w:lineRule="auto"/>
        <w:jc w:val="center"/>
        <w:rPr>
          <w:rFonts w:ascii="Times New Roman" w:eastAsia="Calibri" w:hAnsi="Times New Roman"/>
          <w:b/>
          <w:sz w:val="28"/>
          <w:szCs w:val="28"/>
          <w:lang w:eastAsia="en-US"/>
        </w:rPr>
      </w:pPr>
      <w:r w:rsidRPr="000D7EB0">
        <w:rPr>
          <w:rFonts w:ascii="Times New Roman" w:eastAsia="Calibri" w:hAnsi="Times New Roman"/>
          <w:b/>
          <w:sz w:val="28"/>
          <w:szCs w:val="28"/>
          <w:lang w:eastAsia="en-US"/>
        </w:rPr>
        <w:t>по предметам в 201</w:t>
      </w:r>
      <w:r w:rsidR="00293E9C" w:rsidRPr="000D7EB0">
        <w:rPr>
          <w:rFonts w:ascii="Times New Roman" w:eastAsia="Calibri" w:hAnsi="Times New Roman"/>
          <w:b/>
          <w:sz w:val="28"/>
          <w:szCs w:val="28"/>
          <w:lang w:eastAsia="en-US"/>
        </w:rPr>
        <w:t>7</w:t>
      </w:r>
      <w:r w:rsidRPr="000D7EB0">
        <w:rPr>
          <w:rFonts w:ascii="Times New Roman" w:eastAsia="Calibri" w:hAnsi="Times New Roman"/>
          <w:b/>
          <w:sz w:val="28"/>
          <w:szCs w:val="28"/>
          <w:lang w:eastAsia="en-US"/>
        </w:rPr>
        <w:t xml:space="preserve"> и 201</w:t>
      </w:r>
      <w:r w:rsidR="00293E9C" w:rsidRPr="000D7EB0">
        <w:rPr>
          <w:rFonts w:ascii="Times New Roman" w:eastAsia="Calibri" w:hAnsi="Times New Roman"/>
          <w:b/>
          <w:sz w:val="28"/>
          <w:szCs w:val="28"/>
          <w:lang w:eastAsia="en-US"/>
        </w:rPr>
        <w:t>8</w:t>
      </w:r>
      <w:r w:rsidRPr="000D7EB0">
        <w:rPr>
          <w:rFonts w:ascii="Times New Roman" w:eastAsia="Calibri" w:hAnsi="Times New Roman"/>
          <w:b/>
          <w:sz w:val="28"/>
          <w:szCs w:val="28"/>
          <w:lang w:eastAsia="en-US"/>
        </w:rPr>
        <w:t xml:space="preserve"> г.</w:t>
      </w:r>
    </w:p>
    <w:p w:rsidR="00710132" w:rsidRPr="000D7EB0" w:rsidRDefault="00710132" w:rsidP="00655705">
      <w:pPr>
        <w:spacing w:after="0" w:line="240" w:lineRule="auto"/>
        <w:jc w:val="center"/>
        <w:rPr>
          <w:rFonts w:ascii="Times New Roman" w:eastAsia="Calibri" w:hAnsi="Times New Roman"/>
          <w:b/>
          <w:sz w:val="28"/>
          <w:szCs w:val="28"/>
          <w:lang w:eastAsia="en-US"/>
        </w:rPr>
      </w:pPr>
    </w:p>
    <w:p w:rsidR="00710132" w:rsidRPr="000D7EB0" w:rsidRDefault="00710132" w:rsidP="00655705">
      <w:pPr>
        <w:spacing w:after="0" w:line="240" w:lineRule="auto"/>
        <w:jc w:val="center"/>
        <w:rPr>
          <w:rFonts w:ascii="Times New Roman" w:eastAsia="Calibri" w:hAnsi="Times New Roman"/>
          <w:b/>
          <w:color w:val="FF0000"/>
          <w:sz w:val="28"/>
          <w:szCs w:val="28"/>
          <w:lang w:eastAsia="en-US"/>
        </w:rPr>
      </w:pPr>
      <w:r w:rsidRPr="000D7EB0">
        <w:rPr>
          <w:rFonts w:ascii="Times New Roman" w:eastAsia="Calibri" w:hAnsi="Times New Roman"/>
          <w:b/>
          <w:noProof/>
          <w:color w:val="FF0000"/>
          <w:sz w:val="28"/>
          <w:szCs w:val="28"/>
        </w:rPr>
        <w:drawing>
          <wp:inline distT="0" distB="0" distL="0" distR="0" wp14:anchorId="68286996" wp14:editId="71679ABF">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0132" w:rsidRPr="000D7EB0" w:rsidRDefault="00710132" w:rsidP="00655705">
      <w:pPr>
        <w:spacing w:after="0" w:line="240" w:lineRule="auto"/>
        <w:jc w:val="center"/>
        <w:rPr>
          <w:rFonts w:ascii="Times New Roman" w:eastAsia="Calibri" w:hAnsi="Times New Roman"/>
          <w:b/>
          <w:color w:val="FF0000"/>
          <w:sz w:val="28"/>
          <w:szCs w:val="28"/>
          <w:lang w:eastAsia="en-US"/>
        </w:rPr>
      </w:pPr>
    </w:p>
    <w:p w:rsidR="00DF2E31" w:rsidRPr="000D7EB0" w:rsidRDefault="00DF2E31" w:rsidP="00655705">
      <w:pPr>
        <w:spacing w:after="0" w:line="240" w:lineRule="auto"/>
        <w:jc w:val="center"/>
        <w:rPr>
          <w:rFonts w:ascii="Times New Roman" w:hAnsi="Times New Roman"/>
          <w:b/>
          <w:color w:val="FF0000"/>
          <w:sz w:val="28"/>
          <w:szCs w:val="28"/>
        </w:rPr>
      </w:pPr>
    </w:p>
    <w:p w:rsidR="00DF2E31" w:rsidRPr="000D7EB0" w:rsidRDefault="00DF2E31"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Диаграмма </w:t>
      </w:r>
    </w:p>
    <w:p w:rsidR="00DF2E31" w:rsidRPr="000D7EB0" w:rsidRDefault="00DF2E31"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сравнения среднего тестового балла районного и областного</w:t>
      </w:r>
    </w:p>
    <w:p w:rsidR="00DF2E31" w:rsidRPr="000D7EB0" w:rsidRDefault="00DF2E31"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по предметам в 201</w:t>
      </w:r>
      <w:r w:rsidR="00293E9C" w:rsidRPr="000D7EB0">
        <w:rPr>
          <w:rFonts w:ascii="Times New Roman" w:hAnsi="Times New Roman"/>
          <w:b/>
          <w:sz w:val="28"/>
          <w:szCs w:val="28"/>
        </w:rPr>
        <w:t>8</w:t>
      </w:r>
      <w:r w:rsidRPr="000D7EB0">
        <w:rPr>
          <w:rFonts w:ascii="Times New Roman" w:hAnsi="Times New Roman"/>
          <w:b/>
          <w:sz w:val="28"/>
          <w:szCs w:val="28"/>
        </w:rPr>
        <w:t xml:space="preserve"> году</w:t>
      </w:r>
    </w:p>
    <w:p w:rsidR="00DF2E31" w:rsidRPr="000D7EB0" w:rsidRDefault="00DF2E31" w:rsidP="00655705">
      <w:pPr>
        <w:spacing w:after="0" w:line="240" w:lineRule="auto"/>
        <w:jc w:val="center"/>
        <w:rPr>
          <w:rFonts w:ascii="Times New Roman" w:hAnsi="Times New Roman"/>
          <w:b/>
          <w:color w:val="FF0000"/>
          <w:sz w:val="28"/>
          <w:szCs w:val="28"/>
        </w:rPr>
      </w:pPr>
    </w:p>
    <w:p w:rsidR="00DF2E31" w:rsidRPr="000D7EB0" w:rsidRDefault="00DF2E31" w:rsidP="00655705">
      <w:pPr>
        <w:spacing w:after="0" w:line="240" w:lineRule="auto"/>
        <w:jc w:val="center"/>
        <w:rPr>
          <w:rFonts w:ascii="Times New Roman" w:hAnsi="Times New Roman"/>
          <w:b/>
          <w:color w:val="FF0000"/>
          <w:sz w:val="28"/>
          <w:szCs w:val="28"/>
        </w:rPr>
      </w:pPr>
      <w:r w:rsidRPr="000D7EB0">
        <w:rPr>
          <w:rFonts w:ascii="Times New Roman" w:hAnsi="Times New Roman"/>
          <w:b/>
          <w:noProof/>
          <w:color w:val="FF0000"/>
          <w:sz w:val="28"/>
          <w:szCs w:val="28"/>
        </w:rPr>
        <w:lastRenderedPageBreak/>
        <w:drawing>
          <wp:inline distT="0" distB="0" distL="0" distR="0" wp14:anchorId="2EA889DF" wp14:editId="12BE0CDA">
            <wp:extent cx="5295900" cy="37052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2E31" w:rsidRPr="000D7EB0" w:rsidRDefault="00DF2E31" w:rsidP="00655705">
      <w:pPr>
        <w:spacing w:after="0" w:line="240" w:lineRule="auto"/>
        <w:jc w:val="center"/>
        <w:rPr>
          <w:rFonts w:ascii="Times New Roman" w:eastAsia="Calibri" w:hAnsi="Times New Roman"/>
          <w:b/>
          <w:color w:val="FF0000"/>
          <w:sz w:val="28"/>
          <w:szCs w:val="28"/>
          <w:lang w:eastAsia="en-US"/>
        </w:rPr>
      </w:pPr>
    </w:p>
    <w:p w:rsidR="00710132" w:rsidRPr="000D7EB0" w:rsidRDefault="00DF2E31" w:rsidP="00655705">
      <w:pPr>
        <w:spacing w:after="0" w:line="240" w:lineRule="auto"/>
        <w:jc w:val="both"/>
        <w:rPr>
          <w:rFonts w:ascii="Times New Roman" w:hAnsi="Times New Roman"/>
          <w:sz w:val="28"/>
          <w:szCs w:val="28"/>
        </w:rPr>
      </w:pPr>
      <w:r w:rsidRPr="000D7EB0">
        <w:rPr>
          <w:rFonts w:ascii="Times New Roman" w:hAnsi="Times New Roman"/>
          <w:color w:val="FF0000"/>
          <w:sz w:val="28"/>
          <w:szCs w:val="28"/>
        </w:rPr>
        <w:tab/>
      </w:r>
      <w:r w:rsidR="00710132" w:rsidRPr="000D7EB0">
        <w:rPr>
          <w:rFonts w:ascii="Times New Roman" w:hAnsi="Times New Roman"/>
          <w:sz w:val="28"/>
          <w:szCs w:val="28"/>
        </w:rPr>
        <w:t>Отделом оценки качества образования выпущен ежегодный статистический сборник по итогам 201</w:t>
      </w:r>
      <w:r w:rsidR="00293E9C" w:rsidRPr="000D7EB0">
        <w:rPr>
          <w:rFonts w:ascii="Times New Roman" w:hAnsi="Times New Roman"/>
          <w:sz w:val="28"/>
          <w:szCs w:val="28"/>
        </w:rPr>
        <w:t>7</w:t>
      </w:r>
      <w:r w:rsidR="00710132" w:rsidRPr="000D7EB0">
        <w:rPr>
          <w:rFonts w:ascii="Times New Roman" w:hAnsi="Times New Roman"/>
          <w:sz w:val="28"/>
          <w:szCs w:val="28"/>
        </w:rPr>
        <w:t>-201</w:t>
      </w:r>
      <w:r w:rsidR="00293E9C" w:rsidRPr="000D7EB0">
        <w:rPr>
          <w:rFonts w:ascii="Times New Roman" w:hAnsi="Times New Roman"/>
          <w:sz w:val="28"/>
          <w:szCs w:val="28"/>
        </w:rPr>
        <w:t>8</w:t>
      </w:r>
      <w:r w:rsidR="00710132" w:rsidRPr="000D7EB0">
        <w:rPr>
          <w:rFonts w:ascii="Times New Roman" w:hAnsi="Times New Roman"/>
          <w:sz w:val="28"/>
          <w:szCs w:val="28"/>
        </w:rPr>
        <w:t xml:space="preserve"> учебного года. </w:t>
      </w:r>
    </w:p>
    <w:p w:rsidR="00710132" w:rsidRPr="000D7EB0" w:rsidRDefault="00710132"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Подводя итог работы за 201</w:t>
      </w:r>
      <w:r w:rsidR="00293E9C" w:rsidRPr="000D7EB0">
        <w:rPr>
          <w:rFonts w:ascii="Times New Roman" w:hAnsi="Times New Roman"/>
          <w:sz w:val="28"/>
          <w:szCs w:val="28"/>
        </w:rPr>
        <w:t>7</w:t>
      </w:r>
      <w:r w:rsidRPr="000D7EB0">
        <w:rPr>
          <w:rFonts w:ascii="Times New Roman" w:hAnsi="Times New Roman"/>
          <w:sz w:val="28"/>
          <w:szCs w:val="28"/>
        </w:rPr>
        <w:t>-201</w:t>
      </w:r>
      <w:r w:rsidR="00293E9C" w:rsidRPr="000D7EB0">
        <w:rPr>
          <w:rFonts w:ascii="Times New Roman" w:hAnsi="Times New Roman"/>
          <w:sz w:val="28"/>
          <w:szCs w:val="28"/>
        </w:rPr>
        <w:t>8</w:t>
      </w:r>
      <w:r w:rsidRPr="000D7EB0">
        <w:rPr>
          <w:rFonts w:ascii="Times New Roman" w:hAnsi="Times New Roman"/>
          <w:sz w:val="28"/>
          <w:szCs w:val="28"/>
        </w:rPr>
        <w:t xml:space="preserve"> учебный год по подготовке и проведению государственной итоговой аттестации можно сказать, что все было организовано на достаточном уровне, но перед управлением образования стоят следующие задачи на 201</w:t>
      </w:r>
      <w:r w:rsidR="00293E9C" w:rsidRPr="000D7EB0">
        <w:rPr>
          <w:rFonts w:ascii="Times New Roman" w:hAnsi="Times New Roman"/>
          <w:sz w:val="28"/>
          <w:szCs w:val="28"/>
        </w:rPr>
        <w:t>7</w:t>
      </w:r>
      <w:r w:rsidRPr="000D7EB0">
        <w:rPr>
          <w:rFonts w:ascii="Times New Roman" w:hAnsi="Times New Roman"/>
          <w:sz w:val="28"/>
          <w:szCs w:val="28"/>
        </w:rPr>
        <w:t>-201</w:t>
      </w:r>
      <w:r w:rsidR="00293E9C" w:rsidRPr="000D7EB0">
        <w:rPr>
          <w:rFonts w:ascii="Times New Roman" w:hAnsi="Times New Roman"/>
          <w:sz w:val="28"/>
          <w:szCs w:val="28"/>
        </w:rPr>
        <w:t>8</w:t>
      </w:r>
      <w:r w:rsidRPr="000D7EB0">
        <w:rPr>
          <w:rFonts w:ascii="Times New Roman" w:hAnsi="Times New Roman"/>
          <w:sz w:val="28"/>
          <w:szCs w:val="28"/>
        </w:rPr>
        <w:t xml:space="preserve"> учебный год:</w:t>
      </w:r>
    </w:p>
    <w:p w:rsidR="00710132" w:rsidRPr="000D7EB0" w:rsidRDefault="00DF2E31" w:rsidP="00655705">
      <w:pPr>
        <w:tabs>
          <w:tab w:val="left" w:pos="0"/>
        </w:tabs>
        <w:spacing w:after="0" w:line="240" w:lineRule="auto"/>
        <w:jc w:val="both"/>
        <w:rPr>
          <w:rFonts w:ascii="Times New Roman" w:hAnsi="Times New Roman"/>
          <w:sz w:val="28"/>
          <w:szCs w:val="28"/>
        </w:rPr>
      </w:pPr>
      <w:r w:rsidRPr="000D7EB0">
        <w:rPr>
          <w:rFonts w:ascii="Times New Roman" w:hAnsi="Times New Roman"/>
          <w:color w:val="FF0000"/>
          <w:sz w:val="28"/>
          <w:szCs w:val="28"/>
        </w:rPr>
        <w:tab/>
      </w:r>
      <w:r w:rsidR="00710132" w:rsidRPr="000D7EB0">
        <w:rPr>
          <w:rFonts w:ascii="Times New Roman" w:hAnsi="Times New Roman"/>
          <w:sz w:val="28"/>
          <w:szCs w:val="28"/>
        </w:rPr>
        <w:t>Проводить работу с администрацией школы по организации контроля качества учебного процесса, уровнем знаний, умений и навыков, получаемых учащимися на каждом предмете учебного цикла.</w:t>
      </w:r>
    </w:p>
    <w:p w:rsidR="00710132" w:rsidRPr="000D7EB0" w:rsidRDefault="00DF2E31" w:rsidP="00655705">
      <w:pPr>
        <w:tabs>
          <w:tab w:val="left" w:pos="993"/>
        </w:tabs>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Отслеживать результативность преподавания предметов, через проведение контрольных срезов по предметам, провести эту работу систематически с целью улучшения качества преподавания.</w:t>
      </w:r>
    </w:p>
    <w:p w:rsidR="00710132" w:rsidRPr="000D7EB0" w:rsidRDefault="00DF2E31" w:rsidP="00655705">
      <w:pPr>
        <w:tabs>
          <w:tab w:val="left" w:pos="993"/>
        </w:tabs>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Включить вопросы результативности ЕГЭ – 201</w:t>
      </w:r>
      <w:r w:rsidR="00CA1786" w:rsidRPr="000D7EB0">
        <w:rPr>
          <w:rFonts w:ascii="Times New Roman" w:hAnsi="Times New Roman"/>
          <w:sz w:val="28"/>
          <w:szCs w:val="28"/>
        </w:rPr>
        <w:t>8</w:t>
      </w:r>
      <w:r w:rsidR="00710132" w:rsidRPr="000D7EB0">
        <w:rPr>
          <w:rFonts w:ascii="Times New Roman" w:hAnsi="Times New Roman"/>
          <w:sz w:val="28"/>
          <w:szCs w:val="28"/>
        </w:rPr>
        <w:t xml:space="preserve"> в план работы августовских</w:t>
      </w:r>
      <w:r w:rsidR="00F853B7" w:rsidRPr="000D7EB0">
        <w:rPr>
          <w:rFonts w:ascii="Times New Roman" w:hAnsi="Times New Roman"/>
          <w:sz w:val="28"/>
          <w:szCs w:val="28"/>
        </w:rPr>
        <w:t xml:space="preserve"> секций учителей предметников. </w:t>
      </w:r>
      <w:r w:rsidR="00710132" w:rsidRPr="000D7EB0">
        <w:rPr>
          <w:rFonts w:ascii="Times New Roman" w:hAnsi="Times New Roman"/>
          <w:sz w:val="28"/>
          <w:szCs w:val="28"/>
        </w:rPr>
        <w:t xml:space="preserve"> </w:t>
      </w:r>
    </w:p>
    <w:p w:rsidR="00710132" w:rsidRPr="000D7EB0" w:rsidRDefault="00DF2E31" w:rsidP="00655705">
      <w:pPr>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Проводить систематический мониторинг качества знаний учащихся, претендующих на получение медали «За особые успехи в учении».</w:t>
      </w:r>
    </w:p>
    <w:p w:rsidR="00710132" w:rsidRPr="000D7EB0" w:rsidRDefault="00DF2E31" w:rsidP="00655705">
      <w:pPr>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 xml:space="preserve">Уделить особое внимание профориентационной работе с учащимися школы, с целью заблаговременного выбора ВУЗа и будущей профессии, а, следовательно, планомерной подготовки к ЕГЭ. </w:t>
      </w:r>
    </w:p>
    <w:p w:rsidR="00710132" w:rsidRPr="000D7EB0" w:rsidRDefault="00DF2E31" w:rsidP="00655705">
      <w:pPr>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Проводить целенаправленную подготовку обучающихся, не прошедших государственную итоговую аттестацию в 201</w:t>
      </w:r>
      <w:r w:rsidR="00F853B7" w:rsidRPr="000D7EB0">
        <w:rPr>
          <w:rFonts w:ascii="Times New Roman" w:hAnsi="Times New Roman"/>
          <w:sz w:val="28"/>
          <w:szCs w:val="28"/>
        </w:rPr>
        <w:t>8</w:t>
      </w:r>
      <w:r w:rsidR="00710132" w:rsidRPr="000D7EB0">
        <w:rPr>
          <w:rFonts w:ascii="Times New Roman" w:hAnsi="Times New Roman"/>
          <w:sz w:val="28"/>
          <w:szCs w:val="28"/>
        </w:rPr>
        <w:t xml:space="preserve"> году.</w:t>
      </w:r>
    </w:p>
    <w:p w:rsidR="00710132" w:rsidRPr="000D7EB0" w:rsidRDefault="00DF2E31" w:rsidP="00655705">
      <w:pPr>
        <w:spacing w:after="0" w:line="240" w:lineRule="auto"/>
        <w:jc w:val="both"/>
        <w:rPr>
          <w:rFonts w:ascii="Times New Roman" w:hAnsi="Times New Roman"/>
          <w:sz w:val="28"/>
          <w:szCs w:val="28"/>
        </w:rPr>
      </w:pPr>
      <w:r w:rsidRPr="000D7EB0">
        <w:rPr>
          <w:rFonts w:ascii="Times New Roman" w:hAnsi="Times New Roman"/>
          <w:sz w:val="28"/>
          <w:szCs w:val="28"/>
        </w:rPr>
        <w:tab/>
      </w:r>
      <w:r w:rsidR="00710132" w:rsidRPr="000D7EB0">
        <w:rPr>
          <w:rFonts w:ascii="Times New Roman" w:hAnsi="Times New Roman"/>
          <w:sz w:val="28"/>
          <w:szCs w:val="28"/>
        </w:rPr>
        <w:t>Регулярно проводить беседы с родителями учащихся по вопросам ЕГЭ-201</w:t>
      </w:r>
      <w:r w:rsidR="00F853B7" w:rsidRPr="000D7EB0">
        <w:rPr>
          <w:rFonts w:ascii="Times New Roman" w:hAnsi="Times New Roman"/>
          <w:sz w:val="28"/>
          <w:szCs w:val="28"/>
        </w:rPr>
        <w:t>9</w:t>
      </w:r>
      <w:r w:rsidR="00710132" w:rsidRPr="000D7EB0">
        <w:rPr>
          <w:rFonts w:ascii="Times New Roman" w:hAnsi="Times New Roman"/>
          <w:sz w:val="28"/>
          <w:szCs w:val="28"/>
        </w:rPr>
        <w:t xml:space="preserve"> как в рамках родительских собраний, так и путем индивидуальных консультаций.</w:t>
      </w:r>
    </w:p>
    <w:p w:rsidR="00710132" w:rsidRPr="000D7EB0" w:rsidRDefault="00710132" w:rsidP="00655705">
      <w:pPr>
        <w:spacing w:after="0" w:line="240" w:lineRule="auto"/>
        <w:rPr>
          <w:rFonts w:ascii="Times New Roman" w:hAnsi="Times New Roman"/>
          <w:sz w:val="28"/>
          <w:szCs w:val="28"/>
        </w:rPr>
      </w:pPr>
    </w:p>
    <w:p w:rsidR="005D2083" w:rsidRPr="000D7EB0" w:rsidRDefault="0007409D" w:rsidP="00655705">
      <w:pPr>
        <w:pStyle w:val="a7"/>
        <w:numPr>
          <w:ilvl w:val="1"/>
          <w:numId w:val="0"/>
        </w:numPr>
        <w:spacing w:after="0" w:line="240" w:lineRule="auto"/>
        <w:jc w:val="center"/>
        <w:rPr>
          <w:rFonts w:ascii="Times New Roman" w:eastAsiaTheme="minorHAnsi" w:hAnsi="Times New Roman"/>
          <w:b/>
          <w:i/>
          <w:sz w:val="28"/>
          <w:szCs w:val="28"/>
          <w:lang w:eastAsia="en-US"/>
        </w:rPr>
      </w:pPr>
      <w:r w:rsidRPr="000D7EB0">
        <w:rPr>
          <w:rFonts w:ascii="Times New Roman" w:eastAsiaTheme="minorHAnsi" w:hAnsi="Times New Roman"/>
          <w:b/>
          <w:i/>
          <w:sz w:val="28"/>
          <w:szCs w:val="28"/>
          <w:lang w:eastAsia="en-US"/>
        </w:rPr>
        <w:lastRenderedPageBreak/>
        <w:t xml:space="preserve">4.2. </w:t>
      </w:r>
      <w:r w:rsidR="00293E9C" w:rsidRPr="000D7EB0">
        <w:rPr>
          <w:rFonts w:ascii="Times New Roman" w:eastAsiaTheme="minorHAnsi" w:hAnsi="Times New Roman"/>
          <w:b/>
          <w:i/>
          <w:sz w:val="28"/>
          <w:szCs w:val="28"/>
          <w:lang w:eastAsia="en-US"/>
        </w:rPr>
        <w:t>Р</w:t>
      </w:r>
      <w:r w:rsidR="00AD7CBE" w:rsidRPr="000D7EB0">
        <w:rPr>
          <w:rFonts w:ascii="Times New Roman" w:eastAsiaTheme="minorHAnsi" w:hAnsi="Times New Roman"/>
          <w:b/>
          <w:i/>
          <w:sz w:val="28"/>
          <w:szCs w:val="28"/>
          <w:lang w:eastAsia="en-US"/>
        </w:rPr>
        <w:t>абота по подготовке и проведению государственной итоговой аттестации по образовательным программам основного общего образования ГИА-9</w:t>
      </w:r>
    </w:p>
    <w:p w:rsidR="00F43F3E" w:rsidRPr="000D7EB0" w:rsidRDefault="00F43F3E" w:rsidP="00655705">
      <w:pPr>
        <w:spacing w:after="0" w:line="240" w:lineRule="auto"/>
        <w:jc w:val="both"/>
        <w:rPr>
          <w:rFonts w:ascii="Times New Roman" w:hAnsi="Times New Roman"/>
          <w:color w:val="000000"/>
          <w:sz w:val="28"/>
          <w:szCs w:val="28"/>
        </w:rPr>
      </w:pPr>
    </w:p>
    <w:p w:rsidR="002C29B0" w:rsidRPr="000D7EB0" w:rsidRDefault="002C29B0" w:rsidP="00655705">
      <w:pPr>
        <w:spacing w:after="0" w:line="240" w:lineRule="auto"/>
        <w:ind w:firstLine="709"/>
        <w:jc w:val="both"/>
        <w:rPr>
          <w:rFonts w:ascii="Times New Roman" w:hAnsi="Times New Roman"/>
          <w:color w:val="000000"/>
          <w:sz w:val="28"/>
          <w:szCs w:val="28"/>
        </w:rPr>
      </w:pPr>
      <w:r w:rsidRPr="000D7EB0">
        <w:rPr>
          <w:rFonts w:ascii="Times New Roman" w:hAnsi="Times New Roman"/>
          <w:color w:val="000000"/>
          <w:sz w:val="28"/>
          <w:szCs w:val="28"/>
        </w:rPr>
        <w:t>Процедура проведения государственной итоговой аттестации была проведена в соответствии с нормативными правовыми документами Министерства образования и науки Российской Федерации, Федеральной службы по надзору в сфере образования и науки, департамента образования Белгородской области, Управления образования администрации Борисовского района по организационно-территориальным схемам. В муниципальные бюджетные общеобразовательные учреждения своевременно направлялись нормативные правовые документы, регламентирующие проведение государственной итоговой аттестации по образовательным программам основного общего образования. По технологии проведения и порядку организационно-технологического обеспечения государственной итоговой аттестации нарушений нет.</w:t>
      </w:r>
    </w:p>
    <w:p w:rsidR="002C29B0" w:rsidRPr="000D7EB0" w:rsidRDefault="002C29B0" w:rsidP="00655705">
      <w:pPr>
        <w:shd w:val="clear" w:color="auto" w:fill="FFFFFF"/>
        <w:autoSpaceDE w:val="0"/>
        <w:autoSpaceDN w:val="0"/>
        <w:adjustRightInd w:val="0"/>
        <w:spacing w:after="0" w:line="240" w:lineRule="auto"/>
        <w:jc w:val="both"/>
        <w:rPr>
          <w:rFonts w:ascii="Times New Roman" w:hAnsi="Times New Roman"/>
          <w:sz w:val="28"/>
          <w:szCs w:val="28"/>
        </w:rPr>
      </w:pPr>
      <w:r w:rsidRPr="000D7EB0">
        <w:rPr>
          <w:rFonts w:ascii="Times New Roman" w:hAnsi="Times New Roman"/>
          <w:color w:val="000000"/>
          <w:sz w:val="28"/>
          <w:szCs w:val="28"/>
        </w:rPr>
        <w:tab/>
        <w:t xml:space="preserve">Была </w:t>
      </w:r>
      <w:r w:rsidRPr="000D7EB0">
        <w:rPr>
          <w:rFonts w:ascii="Times New Roman" w:hAnsi="Times New Roman"/>
          <w:sz w:val="28"/>
          <w:szCs w:val="28"/>
        </w:rPr>
        <w:t xml:space="preserve">сформирована база данных о выпускниках 9 классов, участвующих в ГИА по образовательным программам основного общего образования на территории Борисовского района в 2018 году по следующим общеобразовательным предметам: русский язык, математика, биология, химия, физика, география, история, обществознание, </w:t>
      </w:r>
      <w:r w:rsidRPr="000D7EB0">
        <w:rPr>
          <w:rFonts w:ascii="Times New Roman" w:hAnsi="Times New Roman"/>
          <w:color w:val="000000"/>
          <w:spacing w:val="-1"/>
          <w:sz w:val="28"/>
          <w:szCs w:val="28"/>
        </w:rPr>
        <w:t>английский язык, информатика и ИКТ, литература</w:t>
      </w:r>
      <w:r w:rsidRPr="000D7EB0">
        <w:rPr>
          <w:rFonts w:ascii="Times New Roman" w:hAnsi="Times New Roman"/>
          <w:sz w:val="28"/>
          <w:szCs w:val="28"/>
        </w:rPr>
        <w:t>.</w:t>
      </w:r>
    </w:p>
    <w:p w:rsidR="002C29B0" w:rsidRPr="000D7EB0" w:rsidRDefault="002C29B0" w:rsidP="00655705">
      <w:pPr>
        <w:shd w:val="clear" w:color="auto" w:fill="FFFFFF"/>
        <w:autoSpaceDE w:val="0"/>
        <w:autoSpaceDN w:val="0"/>
        <w:adjustRightInd w:val="0"/>
        <w:spacing w:after="0" w:line="240" w:lineRule="auto"/>
        <w:jc w:val="both"/>
        <w:rPr>
          <w:rFonts w:ascii="Times New Roman" w:hAnsi="Times New Roman"/>
          <w:sz w:val="28"/>
          <w:szCs w:val="28"/>
        </w:rPr>
      </w:pPr>
      <w:r w:rsidRPr="000D7EB0">
        <w:rPr>
          <w:rFonts w:ascii="Times New Roman" w:hAnsi="Times New Roman"/>
          <w:sz w:val="28"/>
          <w:szCs w:val="28"/>
        </w:rPr>
        <w:tab/>
        <w:t xml:space="preserve">В целях подготовки выпускников 9 классов муниципальных бюджетных общеобразовательных учреждений Борисовского района к проведению государственной итоговой аттестации, ознакомления с содержанием контрольных измерительных материалов, апробации организационно-технологического обеспечения ГИА, во исполнение </w:t>
      </w:r>
      <w:r w:rsidRPr="000D7EB0">
        <w:rPr>
          <w:rFonts w:ascii="Times New Roman" w:hAnsi="Times New Roman"/>
          <w:spacing w:val="-6"/>
          <w:sz w:val="28"/>
          <w:szCs w:val="28"/>
        </w:rPr>
        <w:t>приказа департамента</w:t>
      </w:r>
      <w:r w:rsidRPr="000D7EB0">
        <w:rPr>
          <w:rFonts w:ascii="Times New Roman" w:hAnsi="Times New Roman"/>
          <w:iCs/>
          <w:sz w:val="28"/>
          <w:szCs w:val="28"/>
        </w:rPr>
        <w:t xml:space="preserve"> образования</w:t>
      </w:r>
      <w:r w:rsidRPr="000D7EB0">
        <w:rPr>
          <w:rFonts w:ascii="Times New Roman" w:hAnsi="Times New Roman"/>
          <w:spacing w:val="-6"/>
          <w:sz w:val="28"/>
          <w:szCs w:val="28"/>
        </w:rPr>
        <w:t xml:space="preserve"> Белгородской области </w:t>
      </w:r>
      <w:r w:rsidRPr="000D7EB0">
        <w:rPr>
          <w:rFonts w:ascii="Times New Roman" w:hAnsi="Times New Roman"/>
          <w:sz w:val="28"/>
          <w:szCs w:val="28"/>
        </w:rPr>
        <w:t>от 09 февраля 2018 года № 237 «О проведении регионального пробного основного государственного экзамена по математике в 9 классах общеобразовательных организаций Белгородской области в 2018 году» 21 февраля 2018 года был проведен пробный экзамен по математике.</w:t>
      </w:r>
    </w:p>
    <w:p w:rsidR="002C29B0" w:rsidRPr="000D7EB0" w:rsidRDefault="002C29B0" w:rsidP="00655705">
      <w:pPr>
        <w:tabs>
          <w:tab w:val="left" w:pos="0"/>
        </w:tabs>
        <w:autoSpaceDE w:val="0"/>
        <w:autoSpaceDN w:val="0"/>
        <w:adjustRightInd w:val="0"/>
        <w:spacing w:after="0" w:line="240" w:lineRule="auto"/>
        <w:jc w:val="both"/>
        <w:rPr>
          <w:rFonts w:ascii="Times New Roman" w:hAnsi="Times New Roman"/>
          <w:color w:val="000000"/>
          <w:sz w:val="28"/>
          <w:szCs w:val="28"/>
        </w:rPr>
      </w:pPr>
      <w:r w:rsidRPr="000D7EB0">
        <w:rPr>
          <w:rFonts w:ascii="Times New Roman" w:hAnsi="Times New Roman"/>
          <w:color w:val="000000"/>
          <w:sz w:val="28"/>
          <w:szCs w:val="28"/>
        </w:rPr>
        <w:tab/>
        <w:t xml:space="preserve">В ходе подготовки к государственной итоговой  аттестации проведен контроль деятельности муниципальных общеобразовательных учреждений по подготовке обучающихся к государственной итоговой аттестации </w:t>
      </w:r>
      <w:r w:rsidRPr="000D7EB0">
        <w:rPr>
          <w:rFonts w:ascii="Times New Roman" w:hAnsi="Times New Roman"/>
          <w:sz w:val="28"/>
          <w:szCs w:val="28"/>
        </w:rPr>
        <w:t>по образовательным программам основного общего образования в формах  ОГЭ и ГВЭ в соответствии с требованиями 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образования и науки Российской Федерации от 25 декабря 2013 года № 1394</w:t>
      </w:r>
      <w:r w:rsidRPr="000D7EB0">
        <w:rPr>
          <w:rFonts w:ascii="Times New Roman" w:hAnsi="Times New Roman"/>
          <w:color w:val="000000"/>
          <w:sz w:val="28"/>
          <w:szCs w:val="28"/>
        </w:rPr>
        <w:t>.</w:t>
      </w:r>
    </w:p>
    <w:p w:rsidR="002C29B0" w:rsidRPr="000D7EB0" w:rsidRDefault="002C29B0" w:rsidP="00655705">
      <w:pPr>
        <w:spacing w:after="0" w:line="240" w:lineRule="auto"/>
        <w:ind w:right="-1"/>
        <w:jc w:val="both"/>
        <w:rPr>
          <w:rFonts w:ascii="Times New Roman" w:hAnsi="Times New Roman"/>
          <w:sz w:val="28"/>
          <w:szCs w:val="28"/>
        </w:rPr>
      </w:pPr>
      <w:r w:rsidRPr="000D7EB0">
        <w:rPr>
          <w:rFonts w:ascii="Times New Roman" w:hAnsi="Times New Roman"/>
          <w:sz w:val="28"/>
          <w:szCs w:val="28"/>
        </w:rPr>
        <w:tab/>
        <w:t>Было организовано своевременное ознакомление обучающихся</w:t>
      </w:r>
      <w:r w:rsidRPr="000D7EB0">
        <w:rPr>
          <w:rFonts w:ascii="Times New Roman" w:hAnsi="Times New Roman"/>
          <w:color w:val="000000"/>
          <w:sz w:val="28"/>
          <w:szCs w:val="28"/>
        </w:rPr>
        <w:t xml:space="preserve"> 9</w:t>
      </w:r>
      <w:r w:rsidRPr="000D7EB0">
        <w:rPr>
          <w:rFonts w:ascii="Times New Roman" w:hAnsi="Times New Roman"/>
          <w:sz w:val="28"/>
          <w:szCs w:val="28"/>
        </w:rPr>
        <w:t xml:space="preserve"> классов и их родителей (законных представителей) с информацией о сроках, местах и порядке проведения ГИА, подачи  и рассмотрения апелляций, о результатах ГИА. Замечаний и апелляций в конфликтную комиссию о </w:t>
      </w:r>
      <w:r w:rsidRPr="000D7EB0">
        <w:rPr>
          <w:rFonts w:ascii="Times New Roman" w:hAnsi="Times New Roman"/>
          <w:sz w:val="28"/>
          <w:szCs w:val="28"/>
        </w:rPr>
        <w:lastRenderedPageBreak/>
        <w:t xml:space="preserve">нарушении процедуры проведения экзаменов в ОУ-ППЭ района не поступало. </w:t>
      </w:r>
    </w:p>
    <w:p w:rsidR="002C29B0" w:rsidRPr="000D7EB0" w:rsidRDefault="002C29B0" w:rsidP="00655705">
      <w:pPr>
        <w:shd w:val="clear" w:color="auto" w:fill="FFFFFF"/>
        <w:autoSpaceDE w:val="0"/>
        <w:autoSpaceDN w:val="0"/>
        <w:adjustRightInd w:val="0"/>
        <w:spacing w:after="0" w:line="240" w:lineRule="auto"/>
        <w:jc w:val="both"/>
        <w:rPr>
          <w:rFonts w:ascii="Times New Roman" w:hAnsi="Times New Roman"/>
          <w:sz w:val="28"/>
          <w:szCs w:val="28"/>
        </w:rPr>
      </w:pPr>
      <w:r w:rsidRPr="000D7EB0">
        <w:rPr>
          <w:rFonts w:ascii="Times New Roman" w:hAnsi="Times New Roman"/>
          <w:sz w:val="28"/>
          <w:szCs w:val="28"/>
        </w:rPr>
        <w:tab/>
        <w:t xml:space="preserve">В целях создания условий для организованного проведения государственной итоговой аттестации в 2018 году в форме ОГЭ в Борисовском районе работали 2 ОУ-ППЭ - МБОУ «Борисовская СОШ № 1 имени А.М. Рудого» и МБОУ «Хотмыжская СОШ»», утвержденные приказом департамента образования Белгородской области </w:t>
      </w:r>
      <w:r w:rsidRPr="000D7EB0">
        <w:rPr>
          <w:rFonts w:ascii="Times New Roman" w:eastAsia="Calibri" w:hAnsi="Times New Roman"/>
          <w:sz w:val="28"/>
          <w:szCs w:val="28"/>
          <w:lang w:eastAsia="en-US"/>
        </w:rPr>
        <w:t>от 10 ноября 2017 года № 3176 «Об утверждении пунктов проведения экзаменов в период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 на территории Белгородской области в 2017/2018 учебном году»</w:t>
      </w:r>
      <w:r w:rsidRPr="000D7EB0">
        <w:rPr>
          <w:rFonts w:ascii="Times New Roman" w:hAnsi="Times New Roman"/>
          <w:sz w:val="28"/>
          <w:szCs w:val="28"/>
        </w:rPr>
        <w:t xml:space="preserve">. </w:t>
      </w:r>
    </w:p>
    <w:p w:rsidR="002C29B0" w:rsidRPr="000D7EB0" w:rsidRDefault="002C29B0" w:rsidP="00655705">
      <w:pPr>
        <w:shd w:val="clear" w:color="auto" w:fill="FFFFFF"/>
        <w:autoSpaceDE w:val="0"/>
        <w:autoSpaceDN w:val="0"/>
        <w:adjustRightInd w:val="0"/>
        <w:spacing w:after="0" w:line="240" w:lineRule="auto"/>
        <w:jc w:val="both"/>
        <w:rPr>
          <w:rFonts w:ascii="Times New Roman" w:hAnsi="Times New Roman"/>
          <w:sz w:val="28"/>
          <w:szCs w:val="28"/>
        </w:rPr>
      </w:pPr>
      <w:r w:rsidRPr="000D7EB0">
        <w:rPr>
          <w:rFonts w:ascii="Times New Roman" w:hAnsi="Times New Roman"/>
          <w:sz w:val="28"/>
          <w:szCs w:val="28"/>
        </w:rPr>
        <w:tab/>
        <w:t xml:space="preserve">В районе были созданы условия для организации и функционирования ОУ-ППЭ. </w:t>
      </w:r>
      <w:r w:rsidRPr="000D7EB0">
        <w:rPr>
          <w:rFonts w:ascii="Times New Roman" w:hAnsi="Times New Roman"/>
          <w:color w:val="000000"/>
          <w:sz w:val="28"/>
          <w:szCs w:val="28"/>
        </w:rPr>
        <w:t xml:space="preserve">Подготовка ППЭ осуществляется в соответствии </w:t>
      </w:r>
      <w:r w:rsidRPr="000D7EB0">
        <w:rPr>
          <w:rFonts w:ascii="Times New Roman" w:hAnsi="Times New Roman"/>
          <w:sz w:val="28"/>
          <w:szCs w:val="28"/>
        </w:rPr>
        <w:t xml:space="preserve">приказом </w:t>
      </w:r>
      <w:r w:rsidRPr="000D7EB0">
        <w:rPr>
          <w:rFonts w:ascii="Times New Roman" w:hAnsi="Times New Roman"/>
          <w:color w:val="000000"/>
          <w:spacing w:val="-6"/>
          <w:sz w:val="28"/>
          <w:szCs w:val="28"/>
        </w:rPr>
        <w:t>департамента</w:t>
      </w:r>
      <w:r w:rsidRPr="000D7EB0">
        <w:rPr>
          <w:rFonts w:ascii="Times New Roman" w:hAnsi="Times New Roman"/>
          <w:iCs/>
          <w:sz w:val="28"/>
          <w:szCs w:val="28"/>
        </w:rPr>
        <w:t xml:space="preserve"> образования</w:t>
      </w:r>
      <w:r w:rsidRPr="000D7EB0">
        <w:rPr>
          <w:rFonts w:ascii="Times New Roman" w:hAnsi="Times New Roman"/>
          <w:color w:val="000000"/>
          <w:spacing w:val="-6"/>
          <w:sz w:val="28"/>
          <w:szCs w:val="28"/>
        </w:rPr>
        <w:t xml:space="preserve"> Белгородской области </w:t>
      </w:r>
      <w:r w:rsidRPr="000D7EB0">
        <w:rPr>
          <w:rFonts w:ascii="Times New Roman" w:eastAsia="Calibri" w:hAnsi="Times New Roman"/>
          <w:sz w:val="28"/>
          <w:szCs w:val="28"/>
        </w:rPr>
        <w:t xml:space="preserve">от </w:t>
      </w:r>
      <w:r w:rsidRPr="000D7EB0">
        <w:rPr>
          <w:rFonts w:ascii="Times New Roman" w:hAnsi="Times New Roman"/>
          <w:sz w:val="28"/>
          <w:szCs w:val="28"/>
        </w:rPr>
        <w:t xml:space="preserve">2 апреля 2018 года №768 </w:t>
      </w:r>
      <w:r w:rsidRPr="000D7EB0">
        <w:rPr>
          <w:rFonts w:ascii="Times New Roman" w:eastAsia="Calibri" w:hAnsi="Times New Roman"/>
          <w:sz w:val="28"/>
          <w:szCs w:val="28"/>
        </w:rPr>
        <w:t>«</w:t>
      </w:r>
      <w:r w:rsidRPr="000D7EB0">
        <w:rPr>
          <w:rFonts w:ascii="Times New Roman" w:hAnsi="Times New Roman"/>
          <w:sz w:val="28"/>
          <w:szCs w:val="28"/>
        </w:rPr>
        <w:t>Об утверждении Положения о пункте проведения экзаменов в период проведения государственной итоговой аттестации по образовательным программам основного общего образования на территории Белгородской области в 2018 году</w:t>
      </w:r>
      <w:r w:rsidRPr="000D7EB0">
        <w:rPr>
          <w:rFonts w:ascii="Times New Roman" w:eastAsia="Calibri" w:hAnsi="Times New Roman"/>
          <w:sz w:val="28"/>
          <w:szCs w:val="28"/>
        </w:rPr>
        <w:t>»</w:t>
      </w:r>
      <w:r w:rsidRPr="000D7EB0">
        <w:rPr>
          <w:rFonts w:ascii="Times New Roman" w:hAnsi="Times New Roman"/>
          <w:sz w:val="28"/>
          <w:szCs w:val="28"/>
        </w:rPr>
        <w:t>.</w:t>
      </w:r>
    </w:p>
    <w:p w:rsidR="002C29B0" w:rsidRPr="000D7EB0" w:rsidRDefault="002C29B0" w:rsidP="00655705">
      <w:pPr>
        <w:spacing w:after="0" w:line="240" w:lineRule="auto"/>
        <w:ind w:right="-1"/>
        <w:jc w:val="both"/>
        <w:rPr>
          <w:rFonts w:ascii="Times New Roman" w:hAnsi="Times New Roman"/>
          <w:sz w:val="28"/>
          <w:szCs w:val="28"/>
        </w:rPr>
      </w:pPr>
      <w:r w:rsidRPr="000D7EB0">
        <w:rPr>
          <w:rFonts w:ascii="Times New Roman" w:hAnsi="Times New Roman"/>
          <w:sz w:val="28"/>
          <w:szCs w:val="28"/>
        </w:rPr>
        <w:tab/>
        <w:t xml:space="preserve">Состав </w:t>
      </w:r>
      <w:r w:rsidRPr="000D7EB0">
        <w:rPr>
          <w:rFonts w:ascii="Times New Roman" w:eastAsia="Calibri" w:hAnsi="Times New Roman"/>
          <w:sz w:val="28"/>
          <w:szCs w:val="28"/>
          <w:lang w:eastAsia="en-US"/>
        </w:rPr>
        <w:t xml:space="preserve">организаторов ГИА, технических специалистов ППЭ, </w:t>
      </w:r>
      <w:r w:rsidRPr="000D7EB0">
        <w:rPr>
          <w:rFonts w:ascii="Times New Roman" w:hAnsi="Times New Roman"/>
          <w:sz w:val="28"/>
          <w:szCs w:val="28"/>
        </w:rPr>
        <w:t xml:space="preserve">специалистов по проведению инструктажа и обеспечению лабораторных работ ОУ-ППЭ был утвержден приказом департамента образования Белгородской области </w:t>
      </w:r>
      <w:r w:rsidRPr="000D7EB0">
        <w:rPr>
          <w:rFonts w:ascii="Times New Roman" w:eastAsia="Calibri" w:hAnsi="Times New Roman"/>
          <w:color w:val="000000"/>
          <w:sz w:val="28"/>
          <w:szCs w:val="28"/>
          <w:lang w:eastAsia="en-US"/>
        </w:rPr>
        <w:t>21 ноября 2017 года №3307 «</w:t>
      </w:r>
      <w:r w:rsidRPr="000D7EB0">
        <w:rPr>
          <w:rFonts w:ascii="Times New Roman" w:eastAsia="Calibri" w:hAnsi="Times New Roman"/>
          <w:sz w:val="28"/>
          <w:szCs w:val="28"/>
          <w:lang w:eastAsia="en-US"/>
        </w:rPr>
        <w:t>Об утверждении составов работников ППЭ, обеспечивающих организацию проведения государственной итоговой аттестации по образовательным программам основного общего образования в ППЭ на территории Белгородской области в 2017/2018 учебном году</w:t>
      </w:r>
      <w:r w:rsidRPr="000D7EB0">
        <w:rPr>
          <w:rFonts w:ascii="Times New Roman" w:eastAsia="Calibri" w:hAnsi="Times New Roman"/>
          <w:color w:val="000000"/>
          <w:sz w:val="28"/>
          <w:szCs w:val="28"/>
          <w:lang w:eastAsia="en-US"/>
        </w:rPr>
        <w:t>»</w:t>
      </w:r>
      <w:r w:rsidRPr="000D7EB0">
        <w:rPr>
          <w:rFonts w:ascii="Times New Roman" w:hAnsi="Times New Roman"/>
          <w:sz w:val="28"/>
          <w:szCs w:val="28"/>
        </w:rPr>
        <w:t xml:space="preserve">. Организаторы, </w:t>
      </w:r>
      <w:r w:rsidRPr="000D7EB0">
        <w:rPr>
          <w:rFonts w:ascii="Times New Roman" w:eastAsia="Calibri" w:hAnsi="Times New Roman"/>
          <w:sz w:val="28"/>
          <w:szCs w:val="28"/>
          <w:lang w:eastAsia="en-US"/>
        </w:rPr>
        <w:t xml:space="preserve">технические специалисты ППЭ, </w:t>
      </w:r>
      <w:r w:rsidRPr="000D7EB0">
        <w:rPr>
          <w:rFonts w:ascii="Times New Roman" w:hAnsi="Times New Roman"/>
          <w:sz w:val="28"/>
          <w:szCs w:val="28"/>
        </w:rPr>
        <w:t xml:space="preserve">специалисты по проведению инструктажа и обеспечению лабораторных работ были ознакомлены с нормативно правовыми документами, регламентирующими проведение экзамена на территории района в 2018 году.  </w:t>
      </w:r>
    </w:p>
    <w:p w:rsidR="002C29B0" w:rsidRPr="000D7EB0" w:rsidRDefault="002C29B0" w:rsidP="00655705">
      <w:pPr>
        <w:spacing w:after="0" w:line="240" w:lineRule="auto"/>
        <w:ind w:right="-1"/>
        <w:jc w:val="both"/>
        <w:rPr>
          <w:rFonts w:ascii="Times New Roman" w:hAnsi="Times New Roman"/>
          <w:sz w:val="28"/>
          <w:szCs w:val="28"/>
        </w:rPr>
      </w:pPr>
      <w:r w:rsidRPr="000D7EB0">
        <w:rPr>
          <w:rFonts w:ascii="Times New Roman" w:hAnsi="Times New Roman"/>
          <w:sz w:val="28"/>
          <w:szCs w:val="28"/>
        </w:rPr>
        <w:t xml:space="preserve">На основании приказа департамента образования Белгородской области </w:t>
      </w:r>
      <w:r w:rsidRPr="000D7EB0">
        <w:rPr>
          <w:rFonts w:ascii="Times New Roman" w:eastAsia="Calibri" w:hAnsi="Times New Roman"/>
          <w:sz w:val="28"/>
          <w:szCs w:val="28"/>
          <w:lang w:eastAsia="en-US"/>
        </w:rPr>
        <w:t xml:space="preserve">от </w:t>
      </w:r>
      <w:r w:rsidRPr="000D7EB0">
        <w:rPr>
          <w:rFonts w:ascii="Times New Roman" w:eastAsia="Calibri" w:hAnsi="Times New Roman"/>
          <w:color w:val="000000"/>
          <w:sz w:val="28"/>
          <w:szCs w:val="28"/>
          <w:lang w:eastAsia="en-US"/>
        </w:rPr>
        <w:t>8 мая 2018 года № 1227 «Об организации предметных комиссий, создаваемых для проверки работ участников</w:t>
      </w:r>
      <w:r w:rsidRPr="000D7EB0">
        <w:rPr>
          <w:rFonts w:ascii="Times New Roman" w:eastAsia="Calibri" w:hAnsi="Times New Roman"/>
          <w:sz w:val="28"/>
          <w:szCs w:val="28"/>
          <w:lang w:eastAsia="en-US"/>
        </w:rPr>
        <w:t xml:space="preserve"> государственной итоговой аттестации по образовательным программам основного общего образования на территории Белгородской области в 2018 году»</w:t>
      </w:r>
      <w:r w:rsidRPr="000D7EB0">
        <w:rPr>
          <w:rFonts w:ascii="Times New Roman" w:hAnsi="Times New Roman"/>
          <w:sz w:val="28"/>
          <w:szCs w:val="28"/>
        </w:rPr>
        <w:t xml:space="preserve"> в состав </w:t>
      </w:r>
      <w:r w:rsidRPr="000D7EB0">
        <w:rPr>
          <w:rFonts w:ascii="Times New Roman" w:eastAsia="Calibri" w:hAnsi="Times New Roman"/>
          <w:color w:val="000000"/>
          <w:sz w:val="28"/>
          <w:szCs w:val="28"/>
          <w:lang w:eastAsia="en-US"/>
        </w:rPr>
        <w:t>экспертов предметной комиссии,</w:t>
      </w:r>
      <w:r w:rsidRPr="000D7EB0">
        <w:rPr>
          <w:rFonts w:ascii="Times New Roman" w:hAnsi="Times New Roman"/>
          <w:sz w:val="28"/>
          <w:szCs w:val="28"/>
        </w:rPr>
        <w:t xml:space="preserve"> </w:t>
      </w:r>
      <w:r w:rsidRPr="000D7EB0">
        <w:rPr>
          <w:rFonts w:ascii="Times New Roman" w:eastAsia="Calibri" w:hAnsi="Times New Roman"/>
          <w:sz w:val="28"/>
          <w:szCs w:val="28"/>
          <w:lang w:eastAsia="en-US"/>
        </w:rPr>
        <w:t xml:space="preserve">допущенных к проверке работ участников </w:t>
      </w:r>
      <w:r w:rsidRPr="000D7EB0">
        <w:rPr>
          <w:rFonts w:ascii="Times New Roman" w:hAnsi="Times New Roman"/>
          <w:sz w:val="28"/>
          <w:szCs w:val="28"/>
        </w:rPr>
        <w:t>государственной итоговой аттестации по основному общему образованию, были включены преподаватели образовательных учреждений района: по русскому языку – Дуюн С.А. (МБОУ «Стригуновская СОШ»), Филоненко Т.Н. (МБОУ «Борисовская СОШ № 1 имени А.М. Рудого»), Кондрашова Т.Н. (МБОУ «Хотмыжская СОШ»); по математике – Зенина О.Д. (МБОУ «Борисовская СОШ № 1 имени А.М. Рудого»), Сухорукова Е.В. (МБОУ «Борисовская СОШ №2»), Макарова Е.П. (</w:t>
      </w:r>
      <w:r w:rsidRPr="000D7EB0">
        <w:rPr>
          <w:rFonts w:ascii="Times New Roman" w:hAnsi="Times New Roman"/>
          <w:sz w:val="28"/>
          <w:szCs w:val="28"/>
          <w:lang w:eastAsia="en-US"/>
        </w:rPr>
        <w:t>МБОУ «Новоборисовская СОШ имени Сырового А.В.»</w:t>
      </w:r>
      <w:r w:rsidRPr="000D7EB0">
        <w:rPr>
          <w:rFonts w:ascii="Times New Roman" w:hAnsi="Times New Roman"/>
          <w:sz w:val="28"/>
          <w:szCs w:val="28"/>
        </w:rPr>
        <w:t>).</w:t>
      </w:r>
    </w:p>
    <w:p w:rsidR="002C29B0" w:rsidRPr="000D7EB0" w:rsidRDefault="002C29B0" w:rsidP="00655705">
      <w:pPr>
        <w:spacing w:after="0" w:line="240" w:lineRule="auto"/>
        <w:ind w:right="-1"/>
        <w:jc w:val="both"/>
        <w:rPr>
          <w:rFonts w:ascii="Times New Roman" w:hAnsi="Times New Roman"/>
          <w:sz w:val="28"/>
          <w:szCs w:val="28"/>
        </w:rPr>
      </w:pPr>
      <w:r w:rsidRPr="000D7EB0">
        <w:rPr>
          <w:rFonts w:ascii="Times New Roman" w:hAnsi="Times New Roman"/>
          <w:color w:val="000000"/>
          <w:sz w:val="28"/>
          <w:szCs w:val="28"/>
        </w:rPr>
        <w:lastRenderedPageBreak/>
        <w:tab/>
        <w:t>Во исполнение приказа</w:t>
      </w:r>
      <w:r w:rsidRPr="000D7EB0">
        <w:rPr>
          <w:rFonts w:ascii="Times New Roman" w:hAnsi="Times New Roman"/>
          <w:sz w:val="28"/>
          <w:szCs w:val="28"/>
        </w:rPr>
        <w:t xml:space="preserve"> департамента образования Белгородской области от 11 мая 2018 года № 1280 </w:t>
      </w:r>
      <w:r w:rsidRPr="000D7EB0">
        <w:rPr>
          <w:rFonts w:ascii="Times New Roman" w:hAnsi="Times New Roman"/>
          <w:color w:val="000000"/>
          <w:sz w:val="28"/>
          <w:szCs w:val="28"/>
        </w:rPr>
        <w:t>«</w:t>
      </w:r>
      <w:r w:rsidRPr="000D7EB0">
        <w:rPr>
          <w:rFonts w:ascii="Times New Roman" w:hAnsi="Times New Roman"/>
          <w:bCs/>
          <w:sz w:val="28"/>
          <w:szCs w:val="28"/>
        </w:rPr>
        <w:t>Об обеспечении информационной безопасности при проведении государственной итоговой аттестации по образовательным программам основного общего образования на территории Белгородской области в 2018 году</w:t>
      </w:r>
      <w:r w:rsidRPr="000D7EB0">
        <w:rPr>
          <w:rFonts w:ascii="Times New Roman" w:hAnsi="Times New Roman"/>
          <w:color w:val="000000"/>
          <w:sz w:val="28"/>
          <w:szCs w:val="28"/>
        </w:rPr>
        <w:t>» в ходе проведения государственной итоговой аттестации было о</w:t>
      </w:r>
      <w:r w:rsidRPr="000D7EB0">
        <w:rPr>
          <w:rFonts w:ascii="Times New Roman" w:hAnsi="Times New Roman"/>
          <w:sz w:val="28"/>
          <w:szCs w:val="28"/>
        </w:rPr>
        <w:t xml:space="preserve">беспечено соблюдение режима информационной безопасности в процессе приема, передачи, хранения экзаменационных заданий </w:t>
      </w:r>
      <w:r w:rsidRPr="000D7EB0">
        <w:rPr>
          <w:rFonts w:ascii="Times New Roman" w:hAnsi="Times New Roman"/>
          <w:bCs/>
          <w:sz w:val="28"/>
          <w:szCs w:val="28"/>
        </w:rPr>
        <w:t xml:space="preserve">государственной итоговой аттестации по образовательным программам основного общего </w:t>
      </w:r>
      <w:r w:rsidRPr="000D7EB0">
        <w:rPr>
          <w:rFonts w:ascii="Times New Roman" w:hAnsi="Times New Roman"/>
          <w:sz w:val="28"/>
          <w:szCs w:val="28"/>
        </w:rPr>
        <w:t xml:space="preserve">до начала и после проведения экзаменов. </w:t>
      </w:r>
    </w:p>
    <w:p w:rsidR="002C29B0" w:rsidRPr="000D7EB0" w:rsidRDefault="002C29B0" w:rsidP="00655705">
      <w:pPr>
        <w:spacing w:after="0" w:line="240" w:lineRule="auto"/>
        <w:jc w:val="both"/>
        <w:rPr>
          <w:rFonts w:ascii="Times New Roman" w:hAnsi="Times New Roman"/>
          <w:sz w:val="28"/>
          <w:szCs w:val="28"/>
        </w:rPr>
      </w:pPr>
      <w:r w:rsidRPr="000D7EB0">
        <w:rPr>
          <w:rFonts w:ascii="Times New Roman" w:hAnsi="Times New Roman"/>
          <w:sz w:val="28"/>
          <w:szCs w:val="28"/>
        </w:rPr>
        <w:tab/>
        <w:t xml:space="preserve">В 2017-2018 учебном году в Борисовском районе 243 выпускников основной школы. 243 выпускника </w:t>
      </w:r>
      <w:r w:rsidRPr="000D7EB0">
        <w:rPr>
          <w:rFonts w:ascii="Times New Roman" w:hAnsi="Times New Roman"/>
          <w:color w:val="000000"/>
          <w:sz w:val="28"/>
          <w:szCs w:val="28"/>
        </w:rPr>
        <w:t>9</w:t>
      </w:r>
      <w:r w:rsidRPr="000D7EB0">
        <w:rPr>
          <w:rFonts w:ascii="Times New Roman" w:hAnsi="Times New Roman"/>
          <w:sz w:val="28"/>
          <w:szCs w:val="28"/>
        </w:rPr>
        <w:t xml:space="preserve"> классов (100 %) из 13 муниципальных бюджетных общеобразовательных учреждений района были допущены к государственной итоговой аттестации по образовательным программам основного общего образования. Из них обязательные предметы (русский язык и математику)  в форме ОГЭ сдавали 242 (99,5 %) выпускников, 1 выпускник сдавал обязательные экзамены в форме ГВЭ (0,47 %).  </w:t>
      </w:r>
    </w:p>
    <w:p w:rsidR="002C29B0" w:rsidRPr="000D7EB0" w:rsidRDefault="002C29B0" w:rsidP="00655705">
      <w:pPr>
        <w:spacing w:after="0" w:line="240" w:lineRule="auto"/>
        <w:jc w:val="both"/>
        <w:rPr>
          <w:rFonts w:ascii="Times New Roman" w:hAnsi="Times New Roman"/>
          <w:sz w:val="28"/>
          <w:szCs w:val="28"/>
        </w:rPr>
      </w:pPr>
      <w:r w:rsidRPr="000D7EB0">
        <w:rPr>
          <w:rFonts w:ascii="Times New Roman" w:hAnsi="Times New Roman"/>
          <w:sz w:val="28"/>
          <w:szCs w:val="28"/>
        </w:rPr>
        <w:tab/>
        <w:t xml:space="preserve">По результатам государственной итоговой аттестации  по образовательным программам основного общего образования средний балл по обязательным предметам  в форме ОГЭ в 2018 году составил по району: 13,9 по математике и 27,6 баллов по русскому языку. Средняя оценка по математике – 3,4; по русскому языку – 3,8. Оценку «5» по математике получили 9 обучающихся (3,7 %), оценку «5» по русскому языку получили 45 выпускников (18,6 %) образовательных учреждений района. Среди предметов, </w:t>
      </w:r>
      <w:r w:rsidRPr="000D7EB0">
        <w:rPr>
          <w:rFonts w:ascii="Times New Roman" w:hAnsi="Times New Roman"/>
          <w:color w:val="000000"/>
          <w:sz w:val="28"/>
          <w:szCs w:val="28"/>
        </w:rPr>
        <w:t>изучавшихся в 9</w:t>
      </w:r>
      <w:r w:rsidRPr="000D7EB0">
        <w:rPr>
          <w:rFonts w:ascii="Times New Roman" w:hAnsi="Times New Roman"/>
          <w:i/>
          <w:color w:val="000000"/>
          <w:sz w:val="28"/>
          <w:szCs w:val="28"/>
        </w:rPr>
        <w:t xml:space="preserve"> </w:t>
      </w:r>
      <w:r w:rsidRPr="000D7EB0">
        <w:rPr>
          <w:rFonts w:ascii="Times New Roman" w:hAnsi="Times New Roman"/>
          <w:color w:val="000000"/>
          <w:sz w:val="28"/>
          <w:szCs w:val="28"/>
        </w:rPr>
        <w:t>классе</w:t>
      </w:r>
      <w:r w:rsidRPr="000D7EB0">
        <w:rPr>
          <w:rFonts w:ascii="Times New Roman" w:hAnsi="Times New Roman"/>
          <w:i/>
          <w:color w:val="000000"/>
          <w:sz w:val="28"/>
          <w:szCs w:val="28"/>
        </w:rPr>
        <w:t>,</w:t>
      </w:r>
      <w:r w:rsidRPr="000D7EB0">
        <w:rPr>
          <w:rFonts w:ascii="Times New Roman" w:hAnsi="Times New Roman"/>
          <w:sz w:val="28"/>
          <w:szCs w:val="28"/>
        </w:rPr>
        <w:t xml:space="preserve"> по выбору сдавали: физику - 18 выпускников, химию – 15 выпускников, информатику и ИКТ – 78 выпускника, биологию – 138 выпускников, историю – 11 выпускников, географию – 43 выпускника, английский язык – 2 выпускника, обществознание – 168 выпускников, литературу – 11 выпускника. Средний балл по району по данным предметам составил: физика – 20,1; химия – 21;  информатика и ИКТ – 10,8; биология – 21; история – 21,7; география – 17,7; английский язык – 34; обществознание – 24,4; литература – 23,9. Больше всего предметов по выбору в форме ОГЭ сдавали выпускники МБОУ «Борисовская СОШ № 1 имени А.М. Рудого» (80 обучающихся по 9 предметам), МБОУ «Борисовская СОШ № 2» (41 обучающихся по 7 предметам). </w:t>
      </w: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Средний тестовый балл ОГЭ</w:t>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t>по Борисовскому району за последние 3 года</w:t>
      </w:r>
    </w:p>
    <w:p w:rsidR="002C29B0" w:rsidRPr="000D7EB0" w:rsidRDefault="002C29B0" w:rsidP="00655705">
      <w:pPr>
        <w:spacing w:after="0" w:line="240" w:lineRule="auto"/>
        <w:jc w:val="center"/>
        <w:rPr>
          <w:rFonts w:ascii="Times New Roman" w:hAnsi="Times New Roman"/>
          <w:b/>
          <w:bCs/>
          <w:sz w:val="28"/>
          <w:szCs w:val="28"/>
        </w:rPr>
      </w:pPr>
    </w:p>
    <w:tbl>
      <w:tblPr>
        <w:tblStyle w:val="15"/>
        <w:tblW w:w="0" w:type="auto"/>
        <w:jc w:val="center"/>
        <w:tblLook w:val="04A0" w:firstRow="1" w:lastRow="0" w:firstColumn="1" w:lastColumn="0" w:noHBand="0" w:noVBand="1"/>
      </w:tblPr>
      <w:tblGrid>
        <w:gridCol w:w="717"/>
        <w:gridCol w:w="2996"/>
        <w:gridCol w:w="971"/>
        <w:gridCol w:w="971"/>
        <w:gridCol w:w="971"/>
        <w:gridCol w:w="971"/>
        <w:gridCol w:w="1003"/>
        <w:gridCol w:w="971"/>
      </w:tblGrid>
      <w:tr w:rsidR="002C29B0" w:rsidRPr="000D7EB0" w:rsidTr="00AE57B9">
        <w:trPr>
          <w:jc w:val="center"/>
        </w:trPr>
        <w:tc>
          <w:tcPr>
            <w:tcW w:w="717" w:type="dxa"/>
            <w:vMerge w:val="restart"/>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п/п</w:t>
            </w:r>
          </w:p>
        </w:tc>
        <w:tc>
          <w:tcPr>
            <w:tcW w:w="2996" w:type="dxa"/>
            <w:vMerge w:val="restart"/>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Наименование предмета</w:t>
            </w:r>
          </w:p>
        </w:tc>
        <w:tc>
          <w:tcPr>
            <w:tcW w:w="2913" w:type="dxa"/>
            <w:gridSpan w:val="3"/>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Calibri" w:hAnsi="Times New Roman"/>
                <w:color w:val="000000"/>
                <w:sz w:val="28"/>
                <w:szCs w:val="28"/>
                <w:lang w:eastAsia="en-US"/>
              </w:rPr>
              <w:t>Сдавали ГИА</w:t>
            </w:r>
          </w:p>
        </w:tc>
        <w:tc>
          <w:tcPr>
            <w:tcW w:w="2945" w:type="dxa"/>
            <w:gridSpan w:val="3"/>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Calibri" w:hAnsi="Times New Roman"/>
                <w:sz w:val="28"/>
                <w:szCs w:val="28"/>
                <w:lang w:eastAsia="en-US"/>
              </w:rPr>
              <w:t>Районный средний тестовый балл</w:t>
            </w:r>
          </w:p>
        </w:tc>
      </w:tr>
      <w:tr w:rsidR="002C29B0" w:rsidRPr="000D7EB0" w:rsidTr="00AE57B9">
        <w:trPr>
          <w:jc w:val="center"/>
        </w:trPr>
        <w:tc>
          <w:tcPr>
            <w:tcW w:w="717" w:type="dxa"/>
            <w:vMerge/>
            <w:vAlign w:val="center"/>
          </w:tcPr>
          <w:p w:rsidR="002C29B0" w:rsidRPr="000D7EB0" w:rsidRDefault="002C29B0" w:rsidP="00655705">
            <w:pPr>
              <w:jc w:val="center"/>
              <w:rPr>
                <w:rFonts w:ascii="Times New Roman" w:eastAsiaTheme="minorHAnsi" w:hAnsi="Times New Roman"/>
                <w:sz w:val="28"/>
                <w:szCs w:val="28"/>
                <w:lang w:eastAsia="en-US"/>
              </w:rPr>
            </w:pPr>
          </w:p>
        </w:tc>
        <w:tc>
          <w:tcPr>
            <w:tcW w:w="2996" w:type="dxa"/>
            <w:vMerge/>
            <w:vAlign w:val="center"/>
          </w:tcPr>
          <w:p w:rsidR="002C29B0" w:rsidRPr="000D7EB0" w:rsidRDefault="002C29B0" w:rsidP="00655705">
            <w:pPr>
              <w:jc w:val="center"/>
              <w:rPr>
                <w:rFonts w:ascii="Times New Roman" w:eastAsiaTheme="minorHAnsi" w:hAnsi="Times New Roman"/>
                <w:sz w:val="28"/>
                <w:szCs w:val="28"/>
                <w:lang w:eastAsia="en-US"/>
              </w:rPr>
            </w:pPr>
          </w:p>
        </w:tc>
        <w:tc>
          <w:tcPr>
            <w:tcW w:w="971"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2016</w:t>
            </w:r>
          </w:p>
        </w:tc>
        <w:tc>
          <w:tcPr>
            <w:tcW w:w="971"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2017</w:t>
            </w:r>
          </w:p>
        </w:tc>
        <w:tc>
          <w:tcPr>
            <w:tcW w:w="971"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2018</w:t>
            </w:r>
          </w:p>
        </w:tc>
        <w:tc>
          <w:tcPr>
            <w:tcW w:w="971"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2016</w:t>
            </w:r>
          </w:p>
        </w:tc>
        <w:tc>
          <w:tcPr>
            <w:tcW w:w="1003"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2017</w:t>
            </w:r>
          </w:p>
        </w:tc>
        <w:tc>
          <w:tcPr>
            <w:tcW w:w="971" w:type="dxa"/>
            <w:vAlign w:val="center"/>
          </w:tcPr>
          <w:p w:rsidR="002C29B0" w:rsidRPr="000D7EB0" w:rsidRDefault="002C29B0" w:rsidP="00655705">
            <w:pPr>
              <w:jc w:val="center"/>
              <w:rPr>
                <w:rFonts w:ascii="Times New Roman" w:eastAsiaTheme="minorHAnsi" w:hAnsi="Times New Roman"/>
                <w:b/>
                <w:sz w:val="28"/>
                <w:szCs w:val="28"/>
                <w:lang w:eastAsia="en-US"/>
              </w:rPr>
            </w:pPr>
            <w:r w:rsidRPr="000D7EB0">
              <w:rPr>
                <w:rFonts w:ascii="Times New Roman" w:eastAsiaTheme="minorHAnsi" w:hAnsi="Times New Roman"/>
                <w:b/>
                <w:sz w:val="28"/>
                <w:szCs w:val="28"/>
                <w:lang w:eastAsia="en-US"/>
              </w:rPr>
              <w:t>2018</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русский язык</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217</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211</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242</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31,31</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28,6</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27,6</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2</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математика</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217</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210</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242</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16,05</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14,4</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13,9</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3</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физика</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21</w:t>
            </w:r>
          </w:p>
        </w:tc>
        <w:tc>
          <w:tcPr>
            <w:tcW w:w="971" w:type="dxa"/>
            <w:vAlign w:val="center"/>
          </w:tcPr>
          <w:p w:rsidR="002C29B0" w:rsidRPr="000D7EB0" w:rsidRDefault="002C29B0" w:rsidP="00655705">
            <w:pPr>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18</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13,19</w:t>
            </w:r>
          </w:p>
        </w:tc>
        <w:tc>
          <w:tcPr>
            <w:tcW w:w="1003" w:type="dxa"/>
            <w:vAlign w:val="center"/>
          </w:tcPr>
          <w:p w:rsidR="002C29B0" w:rsidRPr="000D7EB0" w:rsidRDefault="002C29B0" w:rsidP="00655705">
            <w:pPr>
              <w:jc w:val="center"/>
              <w:rPr>
                <w:rFonts w:ascii="Times New Roman" w:hAnsi="Times New Roman"/>
                <w:color w:val="000000"/>
                <w:sz w:val="28"/>
                <w:szCs w:val="28"/>
              </w:rPr>
            </w:pPr>
            <w:r w:rsidRPr="000D7EB0">
              <w:rPr>
                <w:rFonts w:ascii="Times New Roman" w:hAnsi="Times New Roman"/>
                <w:color w:val="000000"/>
                <w:sz w:val="28"/>
                <w:szCs w:val="28"/>
              </w:rPr>
              <w:t>19,5</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20,1</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lastRenderedPageBreak/>
              <w:t>4</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химия</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5</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10</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15</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23,2</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16,9</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21</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5</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информатика и ИКТ</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30</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44</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78</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8,77</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11</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10,8</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6</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биология</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123</w:t>
            </w:r>
          </w:p>
        </w:tc>
        <w:tc>
          <w:tcPr>
            <w:tcW w:w="971" w:type="dxa"/>
            <w:vAlign w:val="center"/>
          </w:tcPr>
          <w:p w:rsidR="002C29B0" w:rsidRPr="000D7EB0" w:rsidRDefault="002C29B0" w:rsidP="00655705">
            <w:pPr>
              <w:jc w:val="center"/>
              <w:rPr>
                <w:rFonts w:ascii="Times New Roman" w:hAnsi="Times New Roman"/>
                <w:color w:val="000000"/>
                <w:sz w:val="28"/>
                <w:szCs w:val="28"/>
              </w:rPr>
            </w:pPr>
            <w:r w:rsidRPr="000D7EB0">
              <w:rPr>
                <w:rFonts w:ascii="Times New Roman" w:hAnsi="Times New Roman"/>
                <w:color w:val="000000"/>
                <w:sz w:val="28"/>
                <w:szCs w:val="28"/>
              </w:rPr>
              <w:t>116</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138</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27,97</w:t>
            </w:r>
          </w:p>
        </w:tc>
        <w:tc>
          <w:tcPr>
            <w:tcW w:w="1003" w:type="dxa"/>
            <w:vAlign w:val="center"/>
          </w:tcPr>
          <w:p w:rsidR="002C29B0" w:rsidRPr="000D7EB0" w:rsidRDefault="002C29B0" w:rsidP="00655705">
            <w:pPr>
              <w:jc w:val="center"/>
              <w:rPr>
                <w:rFonts w:ascii="Times New Roman" w:hAnsi="Times New Roman"/>
                <w:color w:val="000000"/>
                <w:sz w:val="28"/>
                <w:szCs w:val="28"/>
              </w:rPr>
            </w:pPr>
            <w:r w:rsidRPr="000D7EB0">
              <w:rPr>
                <w:rFonts w:ascii="Times New Roman" w:hAnsi="Times New Roman"/>
                <w:color w:val="000000"/>
                <w:sz w:val="28"/>
                <w:szCs w:val="28"/>
              </w:rPr>
              <w:t>19,9</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21</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7</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история</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11</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7</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11</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20,64</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25,0</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21,7</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8</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география</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90</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44</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43</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13,89</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21,5</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17,7</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9</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иностранный язык</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4</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3</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41,5</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57,7</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34</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10</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обществознание</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132</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145</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168</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20,34</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25,6</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24,4</w:t>
            </w:r>
          </w:p>
        </w:tc>
      </w:tr>
      <w:tr w:rsidR="002C29B0" w:rsidRPr="000D7EB0" w:rsidTr="00AE57B9">
        <w:trPr>
          <w:jc w:val="center"/>
        </w:trPr>
        <w:tc>
          <w:tcPr>
            <w:tcW w:w="717"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11</w:t>
            </w:r>
          </w:p>
        </w:tc>
        <w:tc>
          <w:tcPr>
            <w:tcW w:w="2996" w:type="dxa"/>
            <w:vAlign w:val="center"/>
          </w:tcPr>
          <w:p w:rsidR="002C29B0" w:rsidRPr="000D7EB0" w:rsidRDefault="002C29B0" w:rsidP="00655705">
            <w:pPr>
              <w:jc w:val="center"/>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литература</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16</w:t>
            </w:r>
          </w:p>
        </w:tc>
        <w:tc>
          <w:tcPr>
            <w:tcW w:w="971"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32</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11</w:t>
            </w:r>
          </w:p>
        </w:tc>
        <w:tc>
          <w:tcPr>
            <w:tcW w:w="971" w:type="dxa"/>
            <w:vAlign w:val="center"/>
          </w:tcPr>
          <w:p w:rsidR="002C29B0" w:rsidRPr="000D7EB0" w:rsidRDefault="002C29B0" w:rsidP="00655705">
            <w:pPr>
              <w:jc w:val="center"/>
              <w:rPr>
                <w:rFonts w:ascii="Times New Roman" w:hAnsi="Times New Roman"/>
                <w:sz w:val="28"/>
                <w:szCs w:val="28"/>
                <w:lang w:eastAsia="en-US"/>
              </w:rPr>
            </w:pPr>
            <w:r w:rsidRPr="000D7EB0">
              <w:rPr>
                <w:rFonts w:ascii="Times New Roman" w:hAnsi="Times New Roman"/>
                <w:sz w:val="28"/>
                <w:szCs w:val="28"/>
                <w:lang w:eastAsia="en-US"/>
              </w:rPr>
              <w:t>15,25</w:t>
            </w:r>
          </w:p>
        </w:tc>
        <w:tc>
          <w:tcPr>
            <w:tcW w:w="1003" w:type="dxa"/>
            <w:vAlign w:val="center"/>
          </w:tcPr>
          <w:p w:rsidR="002C29B0" w:rsidRPr="000D7EB0" w:rsidRDefault="002C29B0" w:rsidP="00655705">
            <w:pPr>
              <w:jc w:val="center"/>
              <w:rPr>
                <w:rFonts w:ascii="Times New Roman" w:hAnsi="Times New Roman"/>
                <w:sz w:val="28"/>
                <w:szCs w:val="28"/>
              </w:rPr>
            </w:pPr>
            <w:r w:rsidRPr="000D7EB0">
              <w:rPr>
                <w:rFonts w:ascii="Times New Roman" w:hAnsi="Times New Roman"/>
                <w:sz w:val="28"/>
                <w:szCs w:val="28"/>
              </w:rPr>
              <w:t>12,8</w:t>
            </w:r>
          </w:p>
        </w:tc>
        <w:tc>
          <w:tcPr>
            <w:tcW w:w="971" w:type="dxa"/>
            <w:vAlign w:val="center"/>
          </w:tcPr>
          <w:p w:rsidR="002C29B0" w:rsidRPr="000D7EB0" w:rsidRDefault="002C29B0" w:rsidP="00655705">
            <w:pPr>
              <w:jc w:val="center"/>
              <w:rPr>
                <w:rFonts w:ascii="Times New Roman" w:eastAsiaTheme="minorHAnsi" w:hAnsi="Times New Roman"/>
                <w:color w:val="000000"/>
                <w:sz w:val="28"/>
                <w:szCs w:val="28"/>
                <w:lang w:eastAsia="en-US"/>
              </w:rPr>
            </w:pPr>
            <w:r w:rsidRPr="000D7EB0">
              <w:rPr>
                <w:rFonts w:ascii="Times New Roman" w:eastAsiaTheme="minorHAnsi" w:hAnsi="Times New Roman"/>
                <w:color w:val="000000"/>
                <w:sz w:val="28"/>
                <w:szCs w:val="28"/>
                <w:lang w:eastAsia="en-US"/>
              </w:rPr>
              <w:t>23,9</w:t>
            </w:r>
          </w:p>
        </w:tc>
      </w:tr>
    </w:tbl>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both"/>
        <w:rPr>
          <w:rFonts w:ascii="Times New Roman" w:hAnsi="Times New Roman"/>
          <w:sz w:val="28"/>
          <w:szCs w:val="28"/>
        </w:rPr>
      </w:pPr>
      <w:r w:rsidRPr="000D7EB0">
        <w:rPr>
          <w:rFonts w:ascii="Times New Roman" w:hAnsi="Times New Roman"/>
          <w:sz w:val="28"/>
          <w:szCs w:val="28"/>
        </w:rPr>
        <w:tab/>
        <w:t>По результатам государственной итоговой аттестации в форме ГВЭ средняя оценка по обязательным предметам – 3.</w:t>
      </w:r>
    </w:p>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государственной итоговой аттестации (в форме ГВЭ)</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по образовательным программам основного общего образования </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разрезе предметов по Борисовскому району</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2017-2018 учебный год</w:t>
      </w:r>
    </w:p>
    <w:tbl>
      <w:tblPr>
        <w:tblW w:w="9934"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617"/>
        <w:gridCol w:w="1885"/>
        <w:gridCol w:w="1389"/>
        <w:gridCol w:w="634"/>
        <w:gridCol w:w="499"/>
        <w:gridCol w:w="538"/>
        <w:gridCol w:w="484"/>
        <w:gridCol w:w="1217"/>
      </w:tblGrid>
      <w:tr w:rsidR="002C29B0" w:rsidRPr="000D7EB0" w:rsidTr="00AE57B9">
        <w:trPr>
          <w:trHeight w:val="844"/>
          <w:jc w:val="center"/>
        </w:trPr>
        <w:tc>
          <w:tcPr>
            <w:tcW w:w="1560" w:type="dxa"/>
            <w:vMerge w:val="restart"/>
            <w:tcBorders>
              <w:right w:val="single" w:sz="4" w:space="0" w:color="auto"/>
            </w:tcBorders>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Предмет</w:t>
            </w:r>
          </w:p>
        </w:tc>
        <w:tc>
          <w:tcPr>
            <w:tcW w:w="1417" w:type="dxa"/>
            <w:vMerge w:val="restart"/>
            <w:tcBorders>
              <w:left w:val="single" w:sz="4" w:space="0" w:color="auto"/>
            </w:tcBorders>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Количество сдававших экзамен</w:t>
            </w:r>
          </w:p>
        </w:tc>
        <w:tc>
          <w:tcPr>
            <w:tcW w:w="1701" w:type="dxa"/>
            <w:vMerge w:val="restart"/>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Успеваемость</w:t>
            </w:r>
          </w:p>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1559" w:type="dxa"/>
            <w:vMerge w:val="restart"/>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Качество знаний</w:t>
            </w:r>
          </w:p>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w:t>
            </w:r>
          </w:p>
        </w:tc>
        <w:tc>
          <w:tcPr>
            <w:tcW w:w="2694" w:type="dxa"/>
            <w:gridSpan w:val="4"/>
            <w:tcBorders>
              <w:bottom w:val="single" w:sz="4" w:space="0" w:color="auto"/>
            </w:tcBorders>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Количество учащихся выполнивших работу на</w:t>
            </w:r>
          </w:p>
        </w:tc>
        <w:tc>
          <w:tcPr>
            <w:tcW w:w="1003" w:type="dxa"/>
            <w:vMerge w:val="restart"/>
            <w:vAlign w:val="center"/>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Средняя оценка</w:t>
            </w:r>
          </w:p>
        </w:tc>
      </w:tr>
      <w:tr w:rsidR="002C29B0" w:rsidRPr="000D7EB0" w:rsidTr="00AE57B9">
        <w:trPr>
          <w:trHeight w:val="132"/>
          <w:jc w:val="center"/>
        </w:trPr>
        <w:tc>
          <w:tcPr>
            <w:tcW w:w="1560" w:type="dxa"/>
            <w:vMerge/>
            <w:tcBorders>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p>
        </w:tc>
        <w:tc>
          <w:tcPr>
            <w:tcW w:w="1417" w:type="dxa"/>
            <w:vMerge/>
            <w:tcBorders>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p>
        </w:tc>
        <w:tc>
          <w:tcPr>
            <w:tcW w:w="1701" w:type="dxa"/>
            <w:vMerge/>
          </w:tcPr>
          <w:p w:rsidR="002C29B0" w:rsidRPr="000D7EB0" w:rsidRDefault="002C29B0" w:rsidP="00655705">
            <w:pPr>
              <w:spacing w:after="0" w:line="240" w:lineRule="auto"/>
              <w:jc w:val="center"/>
              <w:rPr>
                <w:rFonts w:ascii="Times New Roman" w:hAnsi="Times New Roman"/>
                <w:sz w:val="28"/>
                <w:szCs w:val="28"/>
              </w:rPr>
            </w:pPr>
          </w:p>
        </w:tc>
        <w:tc>
          <w:tcPr>
            <w:tcW w:w="1559" w:type="dxa"/>
            <w:vMerge/>
          </w:tcPr>
          <w:p w:rsidR="002C29B0" w:rsidRPr="000D7EB0" w:rsidRDefault="002C29B0" w:rsidP="00655705">
            <w:pPr>
              <w:spacing w:after="0" w:line="240" w:lineRule="auto"/>
              <w:jc w:val="center"/>
              <w:rPr>
                <w:rFonts w:ascii="Times New Roman" w:hAnsi="Times New Roman"/>
                <w:sz w:val="28"/>
                <w:szCs w:val="28"/>
              </w:rPr>
            </w:pPr>
          </w:p>
        </w:tc>
        <w:tc>
          <w:tcPr>
            <w:tcW w:w="849" w:type="dxa"/>
            <w:tcBorders>
              <w:top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2</w:t>
            </w:r>
          </w:p>
        </w:tc>
        <w:tc>
          <w:tcPr>
            <w:tcW w:w="563" w:type="dxa"/>
            <w:tcBorders>
              <w:top w:val="single" w:sz="4" w:space="0" w:color="auto"/>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c>
          <w:tcPr>
            <w:tcW w:w="701" w:type="dxa"/>
            <w:tcBorders>
              <w:top w:val="single" w:sz="4" w:space="0" w:color="auto"/>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4</w:t>
            </w:r>
          </w:p>
        </w:tc>
        <w:tc>
          <w:tcPr>
            <w:tcW w:w="581" w:type="dxa"/>
            <w:tcBorders>
              <w:top w:val="single" w:sz="4" w:space="0" w:color="auto"/>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5</w:t>
            </w:r>
          </w:p>
        </w:tc>
        <w:tc>
          <w:tcPr>
            <w:tcW w:w="1003" w:type="dxa"/>
            <w:vMerge/>
          </w:tcPr>
          <w:p w:rsidR="002C29B0" w:rsidRPr="000D7EB0" w:rsidRDefault="002C29B0" w:rsidP="00655705">
            <w:pPr>
              <w:spacing w:after="0" w:line="240" w:lineRule="auto"/>
              <w:jc w:val="right"/>
              <w:rPr>
                <w:rFonts w:ascii="Times New Roman" w:hAnsi="Times New Roman"/>
                <w:sz w:val="28"/>
                <w:szCs w:val="28"/>
              </w:rPr>
            </w:pPr>
          </w:p>
        </w:tc>
      </w:tr>
      <w:tr w:rsidR="002C29B0" w:rsidRPr="000D7EB0" w:rsidTr="00AE57B9">
        <w:trPr>
          <w:trHeight w:val="469"/>
          <w:jc w:val="center"/>
        </w:trPr>
        <w:tc>
          <w:tcPr>
            <w:tcW w:w="1560" w:type="dxa"/>
            <w:tcBorders>
              <w:right w:val="single" w:sz="4" w:space="0" w:color="auto"/>
            </w:tcBorders>
          </w:tcPr>
          <w:p w:rsidR="002C29B0" w:rsidRPr="000D7EB0" w:rsidRDefault="002C29B0" w:rsidP="00655705">
            <w:pPr>
              <w:spacing w:after="0" w:line="240" w:lineRule="auto"/>
              <w:rPr>
                <w:rFonts w:ascii="Times New Roman" w:hAnsi="Times New Roman"/>
                <w:sz w:val="28"/>
                <w:szCs w:val="28"/>
              </w:rPr>
            </w:pPr>
            <w:r w:rsidRPr="000D7EB0">
              <w:rPr>
                <w:rFonts w:ascii="Times New Roman" w:hAnsi="Times New Roman"/>
                <w:sz w:val="28"/>
                <w:szCs w:val="28"/>
              </w:rPr>
              <w:t>Математика</w:t>
            </w:r>
          </w:p>
        </w:tc>
        <w:tc>
          <w:tcPr>
            <w:tcW w:w="1417" w:type="dxa"/>
            <w:tcBorders>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701"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559"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849" w:type="dxa"/>
            <w:tcBorders>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563" w:type="dxa"/>
            <w:tcBorders>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01" w:type="dxa"/>
            <w:tcBorders>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581" w:type="dxa"/>
            <w:tcBorders>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03"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r>
      <w:tr w:rsidR="002C29B0" w:rsidRPr="000D7EB0" w:rsidTr="00AE57B9">
        <w:trPr>
          <w:trHeight w:val="304"/>
          <w:jc w:val="center"/>
        </w:trPr>
        <w:tc>
          <w:tcPr>
            <w:tcW w:w="1560" w:type="dxa"/>
            <w:tcBorders>
              <w:right w:val="single" w:sz="4" w:space="0" w:color="auto"/>
            </w:tcBorders>
          </w:tcPr>
          <w:p w:rsidR="002C29B0" w:rsidRPr="000D7EB0" w:rsidRDefault="002C29B0" w:rsidP="00655705">
            <w:pPr>
              <w:spacing w:after="0" w:line="240" w:lineRule="auto"/>
              <w:rPr>
                <w:rFonts w:ascii="Times New Roman" w:hAnsi="Times New Roman"/>
                <w:sz w:val="28"/>
                <w:szCs w:val="28"/>
              </w:rPr>
            </w:pPr>
            <w:r w:rsidRPr="000D7EB0">
              <w:rPr>
                <w:rFonts w:ascii="Times New Roman" w:hAnsi="Times New Roman"/>
                <w:sz w:val="28"/>
                <w:szCs w:val="28"/>
              </w:rPr>
              <w:t>Русский язык</w:t>
            </w:r>
          </w:p>
        </w:tc>
        <w:tc>
          <w:tcPr>
            <w:tcW w:w="1417" w:type="dxa"/>
            <w:tcBorders>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1701"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100</w:t>
            </w:r>
          </w:p>
        </w:tc>
        <w:tc>
          <w:tcPr>
            <w:tcW w:w="1559"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849" w:type="dxa"/>
            <w:tcBorders>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563" w:type="dxa"/>
            <w:tcBorders>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1</w:t>
            </w:r>
          </w:p>
        </w:tc>
        <w:tc>
          <w:tcPr>
            <w:tcW w:w="701" w:type="dxa"/>
            <w:tcBorders>
              <w:left w:val="single" w:sz="4" w:space="0" w:color="auto"/>
              <w:righ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581" w:type="dxa"/>
            <w:tcBorders>
              <w:left w:val="single" w:sz="4" w:space="0" w:color="auto"/>
            </w:tcBorders>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0</w:t>
            </w:r>
          </w:p>
        </w:tc>
        <w:tc>
          <w:tcPr>
            <w:tcW w:w="1003" w:type="dxa"/>
          </w:tcPr>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t>3</w:t>
            </w:r>
          </w:p>
        </w:tc>
      </w:tr>
    </w:tbl>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Результаты государственной итоговой аттестации (в форме ОГЭ)</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по образовательным программам основного общего образования </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разрезе предметов по Борисовскому району</w:t>
      </w: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2017-2018 учебный год</w:t>
      </w:r>
    </w:p>
    <w:p w:rsidR="002C29B0" w:rsidRPr="000D7EB0" w:rsidRDefault="002C29B0" w:rsidP="00655705">
      <w:pPr>
        <w:spacing w:after="0" w:line="240" w:lineRule="auto"/>
        <w:jc w:val="center"/>
        <w:rPr>
          <w:rFonts w:ascii="Times New Roman" w:hAnsi="Times New Roman"/>
          <w:b/>
          <w:sz w:val="28"/>
          <w:szCs w:val="28"/>
        </w:rPr>
      </w:pPr>
    </w:p>
    <w:tbl>
      <w:tblPr>
        <w:tblW w:w="10700" w:type="dxa"/>
        <w:jc w:val="center"/>
        <w:tblInd w:w="93" w:type="dxa"/>
        <w:tblLook w:val="04A0" w:firstRow="1" w:lastRow="0" w:firstColumn="1" w:lastColumn="0" w:noHBand="0" w:noVBand="1"/>
      </w:tblPr>
      <w:tblGrid>
        <w:gridCol w:w="2271"/>
        <w:gridCol w:w="1724"/>
        <w:gridCol w:w="1516"/>
        <w:gridCol w:w="1390"/>
        <w:gridCol w:w="496"/>
        <w:gridCol w:w="636"/>
        <w:gridCol w:w="636"/>
        <w:gridCol w:w="496"/>
        <w:gridCol w:w="2007"/>
        <w:gridCol w:w="1425"/>
      </w:tblGrid>
      <w:tr w:rsidR="002C29B0" w:rsidRPr="000D7EB0" w:rsidTr="00AE57B9">
        <w:trPr>
          <w:trHeight w:val="488"/>
          <w:jc w:val="center"/>
        </w:trPr>
        <w:tc>
          <w:tcPr>
            <w:tcW w:w="17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Предмет</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Количество сдававших ОГЭ</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Средний тестовый балл</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Средняя отметка за ОГЭ</w:t>
            </w:r>
          </w:p>
        </w:tc>
        <w:tc>
          <w:tcPr>
            <w:tcW w:w="3177"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Количество учащихся выполнивших работу на:</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Успеваемость</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Качество знаний</w:t>
            </w:r>
          </w:p>
        </w:tc>
      </w:tr>
      <w:tr w:rsidR="002C29B0" w:rsidRPr="000D7EB0" w:rsidTr="00AE57B9">
        <w:trPr>
          <w:trHeight w:val="288"/>
          <w:jc w:val="center"/>
        </w:trPr>
        <w:tc>
          <w:tcPr>
            <w:tcW w:w="174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i/>
                <w:iCs/>
                <w:color w:val="000000"/>
                <w:sz w:val="28"/>
                <w:szCs w:val="28"/>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i/>
                <w:iCs/>
                <w:color w:val="000000"/>
                <w:sz w:val="28"/>
                <w:szCs w:val="28"/>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i/>
                <w:iCs/>
                <w:color w:val="000000"/>
                <w:sz w:val="28"/>
                <w:szCs w:val="28"/>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i/>
                <w:iCs/>
                <w:color w:val="000000"/>
                <w:sz w:val="28"/>
                <w:szCs w:val="28"/>
              </w:rPr>
            </w:pP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2</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3</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4</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5</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i/>
                <w:iCs/>
                <w:color w:val="000000"/>
                <w:sz w:val="28"/>
                <w:szCs w:val="28"/>
              </w:rPr>
            </w:pPr>
            <w:r w:rsidRPr="000D7EB0">
              <w:rPr>
                <w:rFonts w:ascii="Times New Roman" w:hAnsi="Times New Roman"/>
                <w:b/>
                <w:bCs/>
                <w:i/>
                <w:iCs/>
                <w:color w:val="000000"/>
                <w:sz w:val="28"/>
                <w:szCs w:val="28"/>
              </w:rPr>
              <w:t>%</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русский язык</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242</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27,6</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85</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102</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95,87</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60,74</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математика</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242</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13,9</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129</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94,63</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41,32</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физика</w:t>
            </w:r>
          </w:p>
        </w:tc>
        <w:tc>
          <w:tcPr>
            <w:tcW w:w="121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118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20,1</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78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0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81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77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55,56</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химия</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66,67</w:t>
            </w:r>
          </w:p>
        </w:tc>
      </w:tr>
      <w:tr w:rsidR="002C29B0" w:rsidRPr="000D7EB0" w:rsidTr="00AE57B9">
        <w:trPr>
          <w:trHeight w:val="552"/>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информатика и ИКТ</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78</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10,8</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94,87</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46,15</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биология</w:t>
            </w:r>
          </w:p>
        </w:tc>
        <w:tc>
          <w:tcPr>
            <w:tcW w:w="121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138</w:t>
            </w:r>
          </w:p>
        </w:tc>
        <w:tc>
          <w:tcPr>
            <w:tcW w:w="118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78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0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w:t>
            </w:r>
          </w:p>
        </w:tc>
        <w:tc>
          <w:tcPr>
            <w:tcW w:w="81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77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94,93</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25,36</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история</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21,7</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81,82</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45,45</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lastRenderedPageBreak/>
              <w:t>география</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43</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17,7</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90,70</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32,56</w:t>
            </w:r>
          </w:p>
        </w:tc>
      </w:tr>
      <w:tr w:rsidR="002C29B0" w:rsidRPr="000D7EB0" w:rsidTr="00AE57B9">
        <w:trPr>
          <w:trHeight w:val="552"/>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английский язык</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обществознание</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168</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24,4</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68</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88</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95,83</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55,36</w:t>
            </w:r>
          </w:p>
        </w:tc>
      </w:tr>
      <w:tr w:rsidR="002C29B0" w:rsidRPr="000D7EB0" w:rsidTr="00AE57B9">
        <w:trPr>
          <w:trHeight w:val="2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b/>
                <w:bCs/>
                <w:color w:val="000000"/>
                <w:sz w:val="28"/>
                <w:szCs w:val="28"/>
              </w:rPr>
            </w:pPr>
            <w:r w:rsidRPr="000D7EB0">
              <w:rPr>
                <w:rFonts w:ascii="Times New Roman" w:hAnsi="Times New Roman"/>
                <w:b/>
                <w:bCs/>
                <w:color w:val="000000"/>
                <w:sz w:val="28"/>
                <w:szCs w:val="28"/>
              </w:rPr>
              <w:t>литература</w:t>
            </w:r>
          </w:p>
        </w:tc>
        <w:tc>
          <w:tcPr>
            <w:tcW w:w="121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18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23,9</w:t>
            </w:r>
          </w:p>
        </w:tc>
        <w:tc>
          <w:tcPr>
            <w:tcW w:w="9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78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0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1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77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43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98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63,64</w:t>
            </w:r>
          </w:p>
        </w:tc>
      </w:tr>
    </w:tbl>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ind w:right="-1"/>
        <w:jc w:val="both"/>
        <w:rPr>
          <w:rFonts w:ascii="Times New Roman" w:hAnsi="Times New Roman"/>
          <w:sz w:val="28"/>
          <w:szCs w:val="28"/>
        </w:rPr>
        <w:sectPr w:rsidR="002C29B0" w:rsidRPr="000D7EB0" w:rsidSect="00AE57B9">
          <w:headerReference w:type="default" r:id="rId37"/>
          <w:pgSz w:w="11906" w:h="16838"/>
          <w:pgMar w:top="1134" w:right="850" w:bottom="709" w:left="1701" w:header="708" w:footer="708" w:gutter="0"/>
          <w:cols w:space="708"/>
          <w:docGrid w:linePitch="360"/>
        </w:sectPr>
      </w:pP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Результаты ОГЭ по предмету «Математика»</w:t>
      </w: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sz w:val="28"/>
          <w:szCs w:val="28"/>
        </w:rPr>
      </w:pPr>
    </w:p>
    <w:tbl>
      <w:tblPr>
        <w:tblW w:w="15390" w:type="dxa"/>
        <w:tblInd w:w="93" w:type="dxa"/>
        <w:tblLayout w:type="fixed"/>
        <w:tblLook w:val="04A0" w:firstRow="1" w:lastRow="0" w:firstColumn="1" w:lastColumn="0" w:noHBand="0" w:noVBand="1"/>
      </w:tblPr>
      <w:tblGrid>
        <w:gridCol w:w="587"/>
        <w:gridCol w:w="4252"/>
        <w:gridCol w:w="1286"/>
        <w:gridCol w:w="1165"/>
        <w:gridCol w:w="994"/>
        <w:gridCol w:w="661"/>
        <w:gridCol w:w="760"/>
        <w:gridCol w:w="861"/>
        <w:gridCol w:w="877"/>
        <w:gridCol w:w="858"/>
        <w:gridCol w:w="839"/>
        <w:gridCol w:w="1192"/>
        <w:gridCol w:w="1058"/>
      </w:tblGrid>
      <w:tr w:rsidR="002C29B0" w:rsidRPr="000D7EB0" w:rsidTr="00AE57B9">
        <w:trPr>
          <w:trHeight w:val="756"/>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5"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7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3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80</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44</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97,50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61,25</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97,56</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39,02</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66,67</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28,57</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29,41</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92,86</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7,14</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94,12</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41,18</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93,75</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31,25</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25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40,00</w:t>
            </w:r>
          </w:p>
        </w:tc>
      </w:tr>
      <w:tr w:rsidR="002C29B0" w:rsidRPr="000D7EB0" w:rsidTr="00AE57B9">
        <w:trPr>
          <w:trHeight w:val="288"/>
        </w:trPr>
        <w:tc>
          <w:tcPr>
            <w:tcW w:w="48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242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13,9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13</w:t>
            </w:r>
          </w:p>
        </w:tc>
        <w:tc>
          <w:tcPr>
            <w:tcW w:w="87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129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91</w:t>
            </w:r>
          </w:p>
        </w:tc>
        <w:tc>
          <w:tcPr>
            <w:tcW w:w="83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94,63</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41,32</w:t>
            </w:r>
          </w:p>
        </w:tc>
      </w:tr>
    </w:tbl>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sectPr w:rsidR="002C29B0" w:rsidRPr="000D7EB0" w:rsidSect="00AE57B9">
          <w:headerReference w:type="first" r:id="rId38"/>
          <w:footerReference w:type="first" r:id="rId39"/>
          <w:pgSz w:w="16838" w:h="11906" w:orient="landscape"/>
          <w:pgMar w:top="1418" w:right="1134" w:bottom="850" w:left="1134" w:header="708" w:footer="261" w:gutter="0"/>
          <w:pgNumType w:start="49"/>
          <w:cols w:space="708"/>
          <w:titlePg/>
          <w:docGrid w:linePitch="360"/>
        </w:sectPr>
      </w:pP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bCs/>
          <w:noProof/>
          <w:sz w:val="28"/>
          <w:szCs w:val="28"/>
        </w:rPr>
        <w:drawing>
          <wp:inline distT="0" distB="0" distL="0" distR="0" wp14:anchorId="1FFFBCB2" wp14:editId="30F6C6AA">
            <wp:extent cx="6728460" cy="5273040"/>
            <wp:effectExtent l="0" t="0" r="1524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b/>
          <w:bCs/>
          <w:sz w:val="28"/>
          <w:szCs w:val="28"/>
        </w:rPr>
        <w:sectPr w:rsidR="002C29B0" w:rsidRPr="000D7EB0" w:rsidSect="00AE57B9">
          <w:pgSz w:w="16838" w:h="11906" w:orient="landscape"/>
          <w:pgMar w:top="1134" w:right="1134" w:bottom="850" w:left="1134" w:header="708" w:footer="261" w:gutter="0"/>
          <w:pgNumType w:start="50"/>
          <w:cols w:space="708"/>
          <w:titlePg/>
          <w:docGrid w:linePitch="360"/>
        </w:sectPr>
      </w:pPr>
    </w:p>
    <w:p w:rsidR="002C29B0" w:rsidRPr="000D7EB0" w:rsidRDefault="002C29B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lastRenderedPageBreak/>
        <w:t>Результаты ОГЭ по предмету «Русский язык»</w:t>
      </w:r>
    </w:p>
    <w:p w:rsidR="002C29B0" w:rsidRPr="000D7EB0" w:rsidRDefault="002C29B0" w:rsidP="00655705">
      <w:pPr>
        <w:spacing w:after="0" w:line="240" w:lineRule="auto"/>
        <w:jc w:val="center"/>
        <w:rPr>
          <w:rFonts w:ascii="Times New Roman" w:hAnsi="Times New Roman"/>
          <w:b/>
          <w:sz w:val="28"/>
          <w:szCs w:val="28"/>
        </w:rPr>
      </w:pPr>
    </w:p>
    <w:tbl>
      <w:tblPr>
        <w:tblW w:w="15390" w:type="dxa"/>
        <w:tblInd w:w="93" w:type="dxa"/>
        <w:tblLayout w:type="fixed"/>
        <w:tblLook w:val="04A0" w:firstRow="1" w:lastRow="0" w:firstColumn="1" w:lastColumn="0" w:noHBand="0" w:noVBand="1"/>
      </w:tblPr>
      <w:tblGrid>
        <w:gridCol w:w="586"/>
        <w:gridCol w:w="4247"/>
        <w:gridCol w:w="1286"/>
        <w:gridCol w:w="1165"/>
        <w:gridCol w:w="994"/>
        <w:gridCol w:w="661"/>
        <w:gridCol w:w="760"/>
        <w:gridCol w:w="858"/>
        <w:gridCol w:w="856"/>
        <w:gridCol w:w="873"/>
        <w:gridCol w:w="854"/>
        <w:gridCol w:w="1192"/>
        <w:gridCol w:w="1058"/>
      </w:tblGrid>
      <w:tr w:rsidR="002C29B0" w:rsidRPr="000D7EB0" w:rsidTr="00AE57B9">
        <w:trPr>
          <w:trHeight w:val="756"/>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41"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5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80</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65,00</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75,61</w:t>
            </w:r>
          </w:p>
        </w:tc>
      </w:tr>
      <w:tr w:rsidR="002C29B0" w:rsidRPr="000D7EB0" w:rsidTr="00AE57B9">
        <w:trPr>
          <w:trHeight w:val="52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71,43</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57,14</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88,24</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35,29</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77,78</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44,44</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92,86</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52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94,12</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64,71</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24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24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11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27,2</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76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37,50</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24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11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29,2</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w:t>
            </w:r>
          </w:p>
        </w:tc>
        <w:tc>
          <w:tcPr>
            <w:tcW w:w="6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70,00</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24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76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24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24,2</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760"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8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40,00</w:t>
            </w:r>
          </w:p>
        </w:tc>
      </w:tr>
      <w:tr w:rsidR="002C29B0" w:rsidRPr="000D7EB0" w:rsidTr="00AE57B9">
        <w:trPr>
          <w:trHeight w:val="288"/>
        </w:trPr>
        <w:tc>
          <w:tcPr>
            <w:tcW w:w="48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242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27,6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3,8</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39</w:t>
            </w:r>
          </w:p>
        </w:tc>
        <w:tc>
          <w:tcPr>
            <w:tcW w:w="8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w:t>
            </w:r>
          </w:p>
        </w:tc>
        <w:tc>
          <w:tcPr>
            <w:tcW w:w="85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85</w:t>
            </w:r>
          </w:p>
        </w:tc>
        <w:tc>
          <w:tcPr>
            <w:tcW w:w="87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45</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95,87</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60,74</w:t>
            </w:r>
          </w:p>
        </w:tc>
      </w:tr>
    </w:tbl>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bCs/>
          <w:noProof/>
          <w:sz w:val="28"/>
          <w:szCs w:val="28"/>
        </w:rPr>
        <w:drawing>
          <wp:inline distT="0" distB="0" distL="0" distR="0" wp14:anchorId="063044F9" wp14:editId="04D2B670">
            <wp:extent cx="6728460" cy="5273040"/>
            <wp:effectExtent l="0" t="0" r="15240" b="228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sz w:val="28"/>
          <w:szCs w:val="28"/>
        </w:rPr>
      </w:pPr>
    </w:p>
    <w:p w:rsidR="002C29B0" w:rsidRPr="000D7EB0" w:rsidRDefault="002C29B0" w:rsidP="00655705">
      <w:pPr>
        <w:spacing w:after="0" w:line="240" w:lineRule="auto"/>
        <w:jc w:val="center"/>
        <w:rPr>
          <w:rFonts w:ascii="Times New Roman" w:hAnsi="Times New Roman"/>
          <w:b/>
          <w:bCs/>
          <w:sz w:val="28"/>
          <w:szCs w:val="28"/>
        </w:rPr>
        <w:sectPr w:rsidR="002C29B0" w:rsidRPr="000D7EB0" w:rsidSect="00AE57B9">
          <w:pgSz w:w="16838" w:h="11906" w:orient="landscape"/>
          <w:pgMar w:top="709" w:right="1134" w:bottom="850" w:left="1134" w:header="708" w:footer="261" w:gutter="0"/>
          <w:pgNumType w:start="51"/>
          <w:cols w:space="708"/>
          <w:titlePg/>
          <w:docGrid w:linePitch="360"/>
        </w:sect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«Литература»</w:t>
      </w:r>
    </w:p>
    <w:p w:rsidR="002C29B0" w:rsidRPr="000D7EB0" w:rsidRDefault="002C29B0" w:rsidP="00655705">
      <w:pPr>
        <w:spacing w:after="0" w:line="240" w:lineRule="auto"/>
        <w:jc w:val="center"/>
        <w:rPr>
          <w:rFonts w:ascii="Times New Roman" w:hAnsi="Times New Roman"/>
          <w:b/>
          <w:bCs/>
          <w:sz w:val="28"/>
          <w:szCs w:val="28"/>
        </w:rPr>
      </w:pPr>
    </w:p>
    <w:tbl>
      <w:tblPr>
        <w:tblW w:w="15390" w:type="dxa"/>
        <w:tblInd w:w="93" w:type="dxa"/>
        <w:tblLayout w:type="fixed"/>
        <w:tblLook w:val="04A0" w:firstRow="1" w:lastRow="0" w:firstColumn="1" w:lastColumn="0" w:noHBand="0" w:noVBand="1"/>
      </w:tblPr>
      <w:tblGrid>
        <w:gridCol w:w="587"/>
        <w:gridCol w:w="4244"/>
        <w:gridCol w:w="1286"/>
        <w:gridCol w:w="1167"/>
        <w:gridCol w:w="994"/>
        <w:gridCol w:w="662"/>
        <w:gridCol w:w="762"/>
        <w:gridCol w:w="866"/>
        <w:gridCol w:w="861"/>
        <w:gridCol w:w="857"/>
        <w:gridCol w:w="854"/>
        <w:gridCol w:w="1192"/>
        <w:gridCol w:w="1058"/>
      </w:tblGrid>
      <w:tr w:rsidR="002C29B0" w:rsidRPr="000D7EB0" w:rsidTr="00AE57B9">
        <w:trPr>
          <w:trHeight w:val="756"/>
        </w:trPr>
        <w:tc>
          <w:tcPr>
            <w:tcW w:w="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4,3</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83,33</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23,9</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4,1</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32</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63,64</w:t>
            </w:r>
          </w:p>
        </w:tc>
      </w:tr>
    </w:tbl>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noProof/>
          <w:sz w:val="28"/>
          <w:szCs w:val="28"/>
        </w:rPr>
        <w:lastRenderedPageBreak/>
        <w:drawing>
          <wp:inline distT="0" distB="0" distL="0" distR="0" wp14:anchorId="22ADA016" wp14:editId="79E324B6">
            <wp:extent cx="8515350" cy="28479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br w:type="page"/>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«История»</w:t>
      </w:r>
    </w:p>
    <w:p w:rsidR="002C29B0" w:rsidRPr="000D7EB0" w:rsidRDefault="002C29B0" w:rsidP="00655705">
      <w:pPr>
        <w:spacing w:after="0" w:line="240" w:lineRule="auto"/>
        <w:jc w:val="center"/>
        <w:rPr>
          <w:rFonts w:ascii="Times New Roman" w:hAnsi="Times New Roman"/>
          <w:bCs/>
          <w:sz w:val="28"/>
          <w:szCs w:val="28"/>
        </w:rPr>
      </w:pPr>
    </w:p>
    <w:tbl>
      <w:tblPr>
        <w:tblW w:w="15390" w:type="dxa"/>
        <w:tblInd w:w="93" w:type="dxa"/>
        <w:tblLayout w:type="fixed"/>
        <w:tblLook w:val="04A0" w:firstRow="1" w:lastRow="0" w:firstColumn="1" w:lastColumn="0" w:noHBand="0" w:noVBand="1"/>
      </w:tblPr>
      <w:tblGrid>
        <w:gridCol w:w="587"/>
        <w:gridCol w:w="4244"/>
        <w:gridCol w:w="1286"/>
        <w:gridCol w:w="1167"/>
        <w:gridCol w:w="994"/>
        <w:gridCol w:w="662"/>
        <w:gridCol w:w="762"/>
        <w:gridCol w:w="866"/>
        <w:gridCol w:w="861"/>
        <w:gridCol w:w="857"/>
        <w:gridCol w:w="854"/>
        <w:gridCol w:w="1192"/>
        <w:gridCol w:w="1058"/>
      </w:tblGrid>
      <w:tr w:rsidR="002C29B0" w:rsidRPr="000D7EB0" w:rsidTr="00AE57B9">
        <w:trPr>
          <w:trHeight w:val="756"/>
        </w:trPr>
        <w:tc>
          <w:tcPr>
            <w:tcW w:w="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75,00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21,7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81,82</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45,45</w:t>
            </w:r>
          </w:p>
        </w:tc>
      </w:tr>
    </w:tbl>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noProof/>
          <w:sz w:val="28"/>
          <w:szCs w:val="28"/>
        </w:rPr>
        <w:drawing>
          <wp:inline distT="0" distB="0" distL="0" distR="0" wp14:anchorId="1A044737" wp14:editId="312CCE71">
            <wp:extent cx="6339840" cy="2537460"/>
            <wp:effectExtent l="0" t="0" r="2286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sectPr w:rsidR="002C29B0" w:rsidRPr="000D7EB0" w:rsidSect="00AE57B9">
          <w:pgSz w:w="16838" w:h="11906" w:orient="landscape"/>
          <w:pgMar w:top="567" w:right="1134" w:bottom="851" w:left="1134" w:header="709" w:footer="709" w:gutter="0"/>
          <w:cols w:space="708"/>
          <w:docGrid w:linePitch="360"/>
        </w:sect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«Обществознание»</w:t>
      </w:r>
    </w:p>
    <w:p w:rsidR="002C29B0" w:rsidRPr="000D7EB0" w:rsidRDefault="002C29B0" w:rsidP="00655705">
      <w:pPr>
        <w:spacing w:after="0" w:line="240" w:lineRule="auto"/>
        <w:jc w:val="center"/>
        <w:rPr>
          <w:rFonts w:ascii="Times New Roman" w:hAnsi="Times New Roman"/>
          <w:b/>
          <w:bCs/>
          <w:sz w:val="28"/>
          <w:szCs w:val="28"/>
        </w:rPr>
      </w:pPr>
    </w:p>
    <w:tbl>
      <w:tblPr>
        <w:tblW w:w="15390" w:type="dxa"/>
        <w:tblInd w:w="93" w:type="dxa"/>
        <w:tblLayout w:type="fixed"/>
        <w:tblLook w:val="04A0" w:firstRow="1" w:lastRow="0" w:firstColumn="1" w:lastColumn="0" w:noHBand="0" w:noVBand="1"/>
      </w:tblPr>
      <w:tblGrid>
        <w:gridCol w:w="588"/>
        <w:gridCol w:w="4243"/>
        <w:gridCol w:w="1286"/>
        <w:gridCol w:w="1167"/>
        <w:gridCol w:w="994"/>
        <w:gridCol w:w="662"/>
        <w:gridCol w:w="762"/>
        <w:gridCol w:w="854"/>
        <w:gridCol w:w="870"/>
        <w:gridCol w:w="866"/>
        <w:gridCol w:w="848"/>
        <w:gridCol w:w="1192"/>
        <w:gridCol w:w="1058"/>
      </w:tblGrid>
      <w:tr w:rsidR="002C29B0" w:rsidRPr="000D7EB0" w:rsidTr="00AE57B9">
        <w:trPr>
          <w:trHeight w:val="756"/>
        </w:trPr>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98,04</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66,67</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96,88</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56,25</w:t>
            </w: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66,67</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4,3</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4,3</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92,86</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28,57</w:t>
            </w: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64,71</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90,91</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54,55</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168</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24,4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35</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7</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68</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88</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95,83</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55,36</w:t>
            </w:r>
          </w:p>
        </w:tc>
      </w:tr>
    </w:tbl>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Cs/>
          <w:noProof/>
          <w:sz w:val="28"/>
          <w:szCs w:val="28"/>
        </w:rPr>
        <w:lastRenderedPageBreak/>
        <w:drawing>
          <wp:inline distT="0" distB="0" distL="0" distR="0" wp14:anchorId="1EF88724" wp14:editId="3F652B7F">
            <wp:extent cx="6728460" cy="5273040"/>
            <wp:effectExtent l="0" t="0" r="15240"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rPr>
          <w:rFonts w:ascii="Times New Roman" w:hAnsi="Times New Roman"/>
          <w:b/>
          <w:bCs/>
          <w:sz w:val="28"/>
          <w:szCs w:val="28"/>
        </w:rPr>
      </w:pPr>
      <w:r w:rsidRPr="000D7EB0">
        <w:rPr>
          <w:rFonts w:ascii="Times New Roman" w:hAnsi="Times New Roman"/>
          <w:b/>
          <w:bCs/>
          <w:sz w:val="28"/>
          <w:szCs w:val="28"/>
        </w:rPr>
        <w:br w:type="page"/>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«Биология»</w:t>
      </w:r>
    </w:p>
    <w:p w:rsidR="002C29B0" w:rsidRPr="000D7EB0" w:rsidRDefault="002C29B0" w:rsidP="00655705">
      <w:pPr>
        <w:spacing w:after="0" w:line="240" w:lineRule="auto"/>
        <w:jc w:val="center"/>
        <w:rPr>
          <w:rFonts w:ascii="Times New Roman" w:hAnsi="Times New Roman"/>
          <w:b/>
          <w:bCs/>
          <w:sz w:val="28"/>
          <w:szCs w:val="28"/>
        </w:rPr>
      </w:pPr>
    </w:p>
    <w:tbl>
      <w:tblPr>
        <w:tblW w:w="15390" w:type="dxa"/>
        <w:tblInd w:w="93" w:type="dxa"/>
        <w:tblLayout w:type="fixed"/>
        <w:tblLook w:val="04A0" w:firstRow="1" w:lastRow="0" w:firstColumn="1" w:lastColumn="0" w:noHBand="0" w:noVBand="1"/>
      </w:tblPr>
      <w:tblGrid>
        <w:gridCol w:w="589"/>
        <w:gridCol w:w="4259"/>
        <w:gridCol w:w="1286"/>
        <w:gridCol w:w="1165"/>
        <w:gridCol w:w="994"/>
        <w:gridCol w:w="661"/>
        <w:gridCol w:w="760"/>
        <w:gridCol w:w="851"/>
        <w:gridCol w:w="867"/>
        <w:gridCol w:w="864"/>
        <w:gridCol w:w="844"/>
        <w:gridCol w:w="1192"/>
        <w:gridCol w:w="1058"/>
      </w:tblGrid>
      <w:tr w:rsidR="002C29B0" w:rsidRPr="000D7EB0" w:rsidTr="00AE57B9">
        <w:trPr>
          <w:trHeight w:val="756"/>
        </w:trPr>
        <w:tc>
          <w:tcPr>
            <w:tcW w:w="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26"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5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48</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97,92</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22,92</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41,67</w:t>
            </w:r>
          </w:p>
        </w:tc>
      </w:tr>
      <w:tr w:rsidR="002C29B0" w:rsidRPr="000D7EB0" w:rsidTr="00AE57B9">
        <w:trPr>
          <w:trHeight w:val="52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36</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73,33</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16,67</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90,91</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52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93,33</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20,00</w:t>
            </w:r>
          </w:p>
        </w:tc>
      </w:tr>
      <w:tr w:rsidR="002C29B0" w:rsidRPr="000D7EB0" w:rsidTr="00AE57B9">
        <w:trPr>
          <w:trHeight w:val="288"/>
        </w:trPr>
        <w:tc>
          <w:tcPr>
            <w:tcW w:w="4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138</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3,2</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7</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96</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32</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94,93</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25,36</w:t>
            </w:r>
          </w:p>
        </w:tc>
      </w:tr>
    </w:tbl>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Cs/>
          <w:noProof/>
          <w:sz w:val="28"/>
          <w:szCs w:val="28"/>
        </w:rPr>
        <w:lastRenderedPageBreak/>
        <w:drawing>
          <wp:inline distT="0" distB="0" distL="0" distR="0" wp14:anchorId="2742828D" wp14:editId="3D9725C7">
            <wp:extent cx="7981950" cy="52768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noProof/>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br w:type="page"/>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«Химия»</w:t>
      </w:r>
    </w:p>
    <w:tbl>
      <w:tblPr>
        <w:tblW w:w="15390" w:type="dxa"/>
        <w:tblInd w:w="93" w:type="dxa"/>
        <w:tblLayout w:type="fixed"/>
        <w:tblLook w:val="04A0" w:firstRow="1" w:lastRow="0" w:firstColumn="1" w:lastColumn="0" w:noHBand="0" w:noVBand="1"/>
      </w:tblPr>
      <w:tblGrid>
        <w:gridCol w:w="587"/>
        <w:gridCol w:w="4244"/>
        <w:gridCol w:w="1286"/>
        <w:gridCol w:w="1167"/>
        <w:gridCol w:w="994"/>
        <w:gridCol w:w="662"/>
        <w:gridCol w:w="762"/>
        <w:gridCol w:w="866"/>
        <w:gridCol w:w="861"/>
        <w:gridCol w:w="857"/>
        <w:gridCol w:w="854"/>
        <w:gridCol w:w="1192"/>
        <w:gridCol w:w="1058"/>
      </w:tblGrid>
      <w:tr w:rsidR="002C29B0" w:rsidRPr="000D7EB0" w:rsidTr="00AE57B9">
        <w:trPr>
          <w:trHeight w:val="756"/>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6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75,00</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66,67</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15</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21</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3,9</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31</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85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7</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66,67</w:t>
            </w:r>
          </w:p>
        </w:tc>
      </w:tr>
    </w:tbl>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noProof/>
          <w:sz w:val="28"/>
          <w:szCs w:val="28"/>
        </w:rPr>
        <w:lastRenderedPageBreak/>
        <w:drawing>
          <wp:inline distT="0" distB="0" distL="0" distR="0" wp14:anchorId="6A9112DD" wp14:editId="5A8DA4BD">
            <wp:extent cx="6339840" cy="2537460"/>
            <wp:effectExtent l="0" t="0" r="2286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rPr>
          <w:rFonts w:ascii="Times New Roman" w:hAnsi="Times New Roman"/>
          <w:bCs/>
          <w:sz w:val="28"/>
          <w:szCs w:val="28"/>
        </w:rPr>
      </w:pPr>
      <w:r w:rsidRPr="000D7EB0">
        <w:rPr>
          <w:rFonts w:ascii="Times New Roman" w:hAnsi="Times New Roman"/>
          <w:bCs/>
          <w:sz w:val="28"/>
          <w:szCs w:val="28"/>
        </w:rPr>
        <w:br w:type="page"/>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«География»</w:t>
      </w:r>
    </w:p>
    <w:p w:rsidR="002C29B0" w:rsidRPr="000D7EB0" w:rsidRDefault="002C29B0" w:rsidP="00655705">
      <w:pPr>
        <w:spacing w:after="0" w:line="240" w:lineRule="auto"/>
        <w:jc w:val="center"/>
        <w:rPr>
          <w:rFonts w:ascii="Times New Roman" w:hAnsi="Times New Roman"/>
          <w:b/>
          <w:bCs/>
          <w:sz w:val="28"/>
          <w:szCs w:val="28"/>
        </w:rPr>
      </w:pPr>
    </w:p>
    <w:tbl>
      <w:tblPr>
        <w:tblW w:w="15390" w:type="dxa"/>
        <w:tblInd w:w="93" w:type="dxa"/>
        <w:tblLayout w:type="fixed"/>
        <w:tblLook w:val="04A0" w:firstRow="1" w:lastRow="0" w:firstColumn="1" w:lastColumn="0" w:noHBand="0" w:noVBand="1"/>
      </w:tblPr>
      <w:tblGrid>
        <w:gridCol w:w="589"/>
        <w:gridCol w:w="4259"/>
        <w:gridCol w:w="1286"/>
        <w:gridCol w:w="1165"/>
        <w:gridCol w:w="994"/>
        <w:gridCol w:w="661"/>
        <w:gridCol w:w="760"/>
        <w:gridCol w:w="851"/>
        <w:gridCol w:w="867"/>
        <w:gridCol w:w="864"/>
        <w:gridCol w:w="844"/>
        <w:gridCol w:w="1192"/>
        <w:gridCol w:w="1058"/>
      </w:tblGrid>
      <w:tr w:rsidR="002C29B0" w:rsidRPr="000D7EB0" w:rsidTr="00AE57B9">
        <w:trPr>
          <w:trHeight w:val="756"/>
        </w:trPr>
        <w:tc>
          <w:tcPr>
            <w:tcW w:w="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26"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5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50,00</w:t>
            </w:r>
          </w:p>
        </w:tc>
      </w:tr>
      <w:tr w:rsidR="002C29B0" w:rsidRPr="000D7EB0" w:rsidTr="00AE57B9">
        <w:trPr>
          <w:trHeight w:val="52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11,11</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91,67</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25,00</w:t>
            </w:r>
          </w:p>
        </w:tc>
      </w:tr>
      <w:tr w:rsidR="002C29B0" w:rsidRPr="000D7EB0" w:rsidTr="00AE57B9">
        <w:trPr>
          <w:trHeight w:val="288"/>
        </w:trPr>
        <w:tc>
          <w:tcPr>
            <w:tcW w:w="589"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259"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4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43</w:t>
            </w:r>
          </w:p>
        </w:tc>
        <w:tc>
          <w:tcPr>
            <w:tcW w:w="1165"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17,7</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3,3</w:t>
            </w:r>
          </w:p>
        </w:tc>
        <w:tc>
          <w:tcPr>
            <w:tcW w:w="66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76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31</w:t>
            </w:r>
          </w:p>
        </w:tc>
        <w:tc>
          <w:tcPr>
            <w:tcW w:w="851"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6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11</w:t>
            </w:r>
          </w:p>
        </w:tc>
        <w:tc>
          <w:tcPr>
            <w:tcW w:w="84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90,70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32,56</w:t>
            </w:r>
          </w:p>
        </w:tc>
      </w:tr>
    </w:tbl>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Cs/>
          <w:noProof/>
          <w:sz w:val="28"/>
          <w:szCs w:val="28"/>
        </w:rPr>
        <w:lastRenderedPageBreak/>
        <w:drawing>
          <wp:inline distT="0" distB="0" distL="0" distR="0" wp14:anchorId="06F5DB8D" wp14:editId="20F4717D">
            <wp:extent cx="8629650" cy="37719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br w:type="page"/>
      </w: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
          <w:bCs/>
          <w:sz w:val="28"/>
          <w:szCs w:val="28"/>
        </w:rPr>
        <w:lastRenderedPageBreak/>
        <w:t>Результаты ОГЭ по предмету «Физика»</w:t>
      </w:r>
    </w:p>
    <w:p w:rsidR="002C29B0" w:rsidRPr="000D7EB0" w:rsidRDefault="002C29B0" w:rsidP="00655705">
      <w:pPr>
        <w:spacing w:after="0" w:line="240" w:lineRule="auto"/>
        <w:jc w:val="center"/>
        <w:rPr>
          <w:rFonts w:ascii="Times New Roman" w:hAnsi="Times New Roman"/>
          <w:bCs/>
          <w:sz w:val="28"/>
          <w:szCs w:val="28"/>
        </w:rPr>
      </w:pPr>
    </w:p>
    <w:tbl>
      <w:tblPr>
        <w:tblW w:w="15390" w:type="dxa"/>
        <w:tblInd w:w="93" w:type="dxa"/>
        <w:tblLayout w:type="fixed"/>
        <w:tblLook w:val="04A0" w:firstRow="1" w:lastRow="0" w:firstColumn="1" w:lastColumn="0" w:noHBand="0" w:noVBand="1"/>
      </w:tblPr>
      <w:tblGrid>
        <w:gridCol w:w="592"/>
        <w:gridCol w:w="4202"/>
        <w:gridCol w:w="1286"/>
        <w:gridCol w:w="1169"/>
        <w:gridCol w:w="994"/>
        <w:gridCol w:w="663"/>
        <w:gridCol w:w="764"/>
        <w:gridCol w:w="873"/>
        <w:gridCol w:w="869"/>
        <w:gridCol w:w="865"/>
        <w:gridCol w:w="863"/>
        <w:gridCol w:w="1192"/>
        <w:gridCol w:w="1058"/>
      </w:tblGrid>
      <w:tr w:rsidR="002C29B0" w:rsidRPr="000D7EB0" w:rsidTr="00AE57B9">
        <w:trPr>
          <w:trHeight w:val="756"/>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70"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0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6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92"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0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116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66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87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9"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865"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63"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70,00</w:t>
            </w:r>
          </w:p>
        </w:tc>
      </w:tr>
      <w:tr w:rsidR="002C29B0" w:rsidRPr="000D7EB0" w:rsidTr="00AE57B9">
        <w:trPr>
          <w:trHeight w:val="288"/>
        </w:trPr>
        <w:tc>
          <w:tcPr>
            <w:tcW w:w="592" w:type="dxa"/>
            <w:tcBorders>
              <w:top w:val="nil"/>
              <w:left w:val="single" w:sz="4" w:space="0" w:color="auto"/>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0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99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7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5"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92" w:type="dxa"/>
            <w:tcBorders>
              <w:top w:val="nil"/>
              <w:left w:val="single" w:sz="4" w:space="0" w:color="auto"/>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0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25,5</w:t>
            </w:r>
          </w:p>
        </w:tc>
        <w:tc>
          <w:tcPr>
            <w:tcW w:w="99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76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28</w:t>
            </w:r>
          </w:p>
        </w:tc>
        <w:tc>
          <w:tcPr>
            <w:tcW w:w="87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5"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92" w:type="dxa"/>
            <w:tcBorders>
              <w:top w:val="nil"/>
              <w:left w:val="single" w:sz="4" w:space="0" w:color="auto"/>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0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99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76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7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5"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592" w:type="dxa"/>
            <w:tcBorders>
              <w:top w:val="nil"/>
              <w:left w:val="single" w:sz="4" w:space="0" w:color="auto"/>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0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1286"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11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17,7</w:t>
            </w:r>
          </w:p>
        </w:tc>
        <w:tc>
          <w:tcPr>
            <w:tcW w:w="99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76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87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5"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33,33</w:t>
            </w:r>
          </w:p>
        </w:tc>
      </w:tr>
      <w:tr w:rsidR="002C29B0" w:rsidRPr="000D7EB0" w:rsidTr="00AE57B9">
        <w:trPr>
          <w:trHeight w:val="288"/>
        </w:trPr>
        <w:tc>
          <w:tcPr>
            <w:tcW w:w="479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18</w:t>
            </w:r>
          </w:p>
        </w:tc>
        <w:tc>
          <w:tcPr>
            <w:tcW w:w="11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20,1</w:t>
            </w:r>
          </w:p>
        </w:tc>
        <w:tc>
          <w:tcPr>
            <w:tcW w:w="99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3,6</w:t>
            </w:r>
          </w:p>
        </w:tc>
        <w:tc>
          <w:tcPr>
            <w:tcW w:w="6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w:t>
            </w:r>
          </w:p>
        </w:tc>
        <w:tc>
          <w:tcPr>
            <w:tcW w:w="764"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35</w:t>
            </w:r>
          </w:p>
        </w:tc>
        <w:tc>
          <w:tcPr>
            <w:tcW w:w="87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69"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w:t>
            </w:r>
          </w:p>
        </w:tc>
        <w:tc>
          <w:tcPr>
            <w:tcW w:w="865"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w:t>
            </w:r>
          </w:p>
        </w:tc>
        <w:tc>
          <w:tcPr>
            <w:tcW w:w="863"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w:t>
            </w:r>
          </w:p>
        </w:tc>
        <w:tc>
          <w:tcPr>
            <w:tcW w:w="1192"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100,00</w:t>
            </w:r>
          </w:p>
        </w:tc>
        <w:tc>
          <w:tcPr>
            <w:tcW w:w="1058" w:type="dxa"/>
            <w:tcBorders>
              <w:top w:val="nil"/>
              <w:left w:val="nil"/>
              <w:bottom w:val="single" w:sz="4" w:space="0" w:color="auto"/>
              <w:right w:val="single" w:sz="4" w:space="0" w:color="auto"/>
            </w:tcBorders>
            <w:shd w:val="clear" w:color="000000" w:fill="F2F2F2"/>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55,56</w:t>
            </w:r>
          </w:p>
        </w:tc>
      </w:tr>
    </w:tbl>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noProof/>
          <w:sz w:val="28"/>
          <w:szCs w:val="28"/>
        </w:rPr>
        <w:drawing>
          <wp:inline distT="0" distB="0" distL="0" distR="0" wp14:anchorId="5CB283E7" wp14:editId="477B174C">
            <wp:extent cx="7315200" cy="245745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sz w:val="28"/>
          <w:szCs w:val="28"/>
        </w:rPr>
        <w:lastRenderedPageBreak/>
        <w:br w:type="page"/>
      </w: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
          <w:bCs/>
          <w:sz w:val="28"/>
          <w:szCs w:val="28"/>
        </w:rPr>
        <w:lastRenderedPageBreak/>
        <w:t>Результаты ОГЭ по предмету «Информатика и ИКТ»</w:t>
      </w:r>
    </w:p>
    <w:p w:rsidR="002C29B0" w:rsidRPr="000D7EB0" w:rsidRDefault="002C29B0" w:rsidP="00655705">
      <w:pPr>
        <w:spacing w:after="0" w:line="240" w:lineRule="auto"/>
        <w:jc w:val="center"/>
        <w:rPr>
          <w:rFonts w:ascii="Times New Roman" w:hAnsi="Times New Roman"/>
          <w:bCs/>
          <w:sz w:val="28"/>
          <w:szCs w:val="28"/>
        </w:rPr>
      </w:pPr>
    </w:p>
    <w:tbl>
      <w:tblPr>
        <w:tblW w:w="15390" w:type="dxa"/>
        <w:tblInd w:w="93" w:type="dxa"/>
        <w:tblLayout w:type="fixed"/>
        <w:tblLook w:val="04A0" w:firstRow="1" w:lastRow="0" w:firstColumn="1" w:lastColumn="0" w:noHBand="0" w:noVBand="1"/>
      </w:tblPr>
      <w:tblGrid>
        <w:gridCol w:w="588"/>
        <w:gridCol w:w="4243"/>
        <w:gridCol w:w="1286"/>
        <w:gridCol w:w="1167"/>
        <w:gridCol w:w="994"/>
        <w:gridCol w:w="662"/>
        <w:gridCol w:w="762"/>
        <w:gridCol w:w="854"/>
        <w:gridCol w:w="870"/>
        <w:gridCol w:w="866"/>
        <w:gridCol w:w="848"/>
        <w:gridCol w:w="1192"/>
        <w:gridCol w:w="1058"/>
      </w:tblGrid>
      <w:tr w:rsidR="002C29B0" w:rsidRPr="000D7EB0" w:rsidTr="00AE57B9">
        <w:trPr>
          <w:trHeight w:val="756"/>
        </w:trPr>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288"/>
        </w:trPr>
        <w:tc>
          <w:tcPr>
            <w:tcW w:w="58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96,77</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64,52</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96,55</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27,59</w:t>
            </w: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4,2</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77,78</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11,11</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ООШ № 4"</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15,5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 Н. Климова"</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17,5</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28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r>
      <w:tr w:rsidR="002C29B0" w:rsidRPr="000D7EB0" w:rsidTr="00AE57B9">
        <w:trPr>
          <w:trHeight w:val="528"/>
        </w:trPr>
        <w:tc>
          <w:tcPr>
            <w:tcW w:w="588" w:type="dxa"/>
            <w:tcBorders>
              <w:top w:val="nil"/>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243"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78</w:t>
            </w:r>
          </w:p>
        </w:tc>
        <w:tc>
          <w:tcPr>
            <w:tcW w:w="1167"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10,8</w:t>
            </w:r>
          </w:p>
        </w:tc>
        <w:tc>
          <w:tcPr>
            <w:tcW w:w="99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3,5</w:t>
            </w:r>
          </w:p>
        </w:tc>
        <w:tc>
          <w:tcPr>
            <w:tcW w:w="6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76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54"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70"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38</w:t>
            </w:r>
          </w:p>
        </w:tc>
        <w:tc>
          <w:tcPr>
            <w:tcW w:w="866"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28</w:t>
            </w:r>
          </w:p>
        </w:tc>
        <w:tc>
          <w:tcPr>
            <w:tcW w:w="84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8</w:t>
            </w:r>
          </w:p>
        </w:tc>
        <w:tc>
          <w:tcPr>
            <w:tcW w:w="1192"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94,87</w:t>
            </w:r>
          </w:p>
        </w:tc>
        <w:tc>
          <w:tcPr>
            <w:tcW w:w="1058" w:type="dxa"/>
            <w:tcBorders>
              <w:top w:val="nil"/>
              <w:left w:val="nil"/>
              <w:bottom w:val="single" w:sz="4" w:space="0" w:color="auto"/>
              <w:right w:val="single" w:sz="4" w:space="0" w:color="auto"/>
            </w:tcBorders>
            <w:shd w:val="clear" w:color="000000" w:fill="FFFFFF"/>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46,15</w:t>
            </w:r>
          </w:p>
        </w:tc>
      </w:tr>
    </w:tbl>
    <w:p w:rsidR="002C29B0" w:rsidRPr="000D7EB0" w:rsidRDefault="002C29B0" w:rsidP="00655705">
      <w:pPr>
        <w:spacing w:after="0" w:line="240" w:lineRule="auto"/>
        <w:rPr>
          <w:rFonts w:ascii="Times New Roman" w:hAnsi="Times New Roman"/>
          <w:bCs/>
          <w:sz w:val="28"/>
          <w:szCs w:val="28"/>
        </w:rPr>
      </w:pPr>
    </w:p>
    <w:p w:rsidR="002C29B0" w:rsidRPr="000D7EB0" w:rsidRDefault="002C29B0" w:rsidP="00655705">
      <w:pPr>
        <w:spacing w:after="0" w:line="240" w:lineRule="auto"/>
        <w:jc w:val="center"/>
        <w:rPr>
          <w:rFonts w:ascii="Times New Roman" w:hAnsi="Times New Roman"/>
          <w:bCs/>
          <w:sz w:val="28"/>
          <w:szCs w:val="28"/>
        </w:rPr>
      </w:pPr>
      <w:r w:rsidRPr="000D7EB0">
        <w:rPr>
          <w:rFonts w:ascii="Times New Roman" w:hAnsi="Times New Roman"/>
          <w:bCs/>
          <w:noProof/>
          <w:sz w:val="28"/>
          <w:szCs w:val="28"/>
        </w:rPr>
        <w:lastRenderedPageBreak/>
        <w:drawing>
          <wp:inline distT="0" distB="0" distL="0" distR="0" wp14:anchorId="5839AB67" wp14:editId="377184BB">
            <wp:extent cx="9134475" cy="24288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C29B0" w:rsidRPr="000D7EB0" w:rsidRDefault="002C29B0" w:rsidP="00655705">
      <w:pPr>
        <w:spacing w:after="0" w:line="240" w:lineRule="auto"/>
        <w:jc w:val="center"/>
        <w:rPr>
          <w:rFonts w:ascii="Times New Roman" w:hAnsi="Times New Roman"/>
          <w:sz w:val="28"/>
          <w:szCs w:val="28"/>
        </w:rPr>
      </w:pPr>
      <w:r w:rsidRPr="000D7EB0">
        <w:rPr>
          <w:rFonts w:ascii="Times New Roman" w:hAnsi="Times New Roman"/>
          <w:sz w:val="28"/>
          <w:szCs w:val="28"/>
        </w:rPr>
        <w:br w:type="page"/>
      </w:r>
      <w:r w:rsidRPr="000D7EB0">
        <w:rPr>
          <w:rFonts w:ascii="Times New Roman" w:hAnsi="Times New Roman"/>
          <w:b/>
          <w:sz w:val="28"/>
          <w:szCs w:val="28"/>
        </w:rPr>
        <w:lastRenderedPageBreak/>
        <w:t>Результаты ОГЭ по предмету «Английский язык»</w:t>
      </w:r>
    </w:p>
    <w:p w:rsidR="002C29B0" w:rsidRPr="000D7EB0" w:rsidRDefault="002C29B0" w:rsidP="00655705">
      <w:pPr>
        <w:shd w:val="clear" w:color="auto" w:fill="FFFFFF"/>
        <w:spacing w:after="0" w:line="240" w:lineRule="auto"/>
        <w:ind w:right="-365"/>
        <w:rPr>
          <w:rFonts w:ascii="Times New Roman" w:hAnsi="Times New Roman"/>
          <w:b/>
          <w:sz w:val="28"/>
          <w:szCs w:val="28"/>
        </w:rPr>
      </w:pPr>
    </w:p>
    <w:tbl>
      <w:tblPr>
        <w:tblW w:w="15390" w:type="dxa"/>
        <w:tblInd w:w="93" w:type="dxa"/>
        <w:tblLayout w:type="fixed"/>
        <w:tblLook w:val="04A0" w:firstRow="1" w:lastRow="0" w:firstColumn="1" w:lastColumn="0" w:noHBand="0" w:noVBand="1"/>
      </w:tblPr>
      <w:tblGrid>
        <w:gridCol w:w="587"/>
        <w:gridCol w:w="4244"/>
        <w:gridCol w:w="1286"/>
        <w:gridCol w:w="1167"/>
        <w:gridCol w:w="994"/>
        <w:gridCol w:w="662"/>
        <w:gridCol w:w="762"/>
        <w:gridCol w:w="866"/>
        <w:gridCol w:w="861"/>
        <w:gridCol w:w="857"/>
        <w:gridCol w:w="854"/>
        <w:gridCol w:w="1192"/>
        <w:gridCol w:w="1058"/>
      </w:tblGrid>
      <w:tr w:rsidR="002C29B0" w:rsidRPr="000D7EB0" w:rsidTr="00AE57B9">
        <w:trPr>
          <w:trHeight w:val="540"/>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 п/п</w:t>
            </w:r>
          </w:p>
        </w:tc>
        <w:tc>
          <w:tcPr>
            <w:tcW w:w="4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сдававших ОГЭ</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Средняя отметка за ОГЭ</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min балл</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max балл</w:t>
            </w:r>
          </w:p>
        </w:tc>
        <w:tc>
          <w:tcPr>
            <w:tcW w:w="3438" w:type="dxa"/>
            <w:gridSpan w:val="4"/>
            <w:tcBorders>
              <w:top w:val="single" w:sz="4" w:space="0" w:color="auto"/>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Количество учащихся выполнивших работу на: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Качество знаний %</w:t>
            </w:r>
          </w:p>
        </w:tc>
      </w:tr>
      <w:tr w:rsidR="002C29B0" w:rsidRPr="000D7EB0" w:rsidTr="00AE57B9">
        <w:trPr>
          <w:trHeight w:val="720"/>
        </w:trPr>
        <w:tc>
          <w:tcPr>
            <w:tcW w:w="58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424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86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w:t>
            </w:r>
          </w:p>
        </w:tc>
        <w:tc>
          <w:tcPr>
            <w:tcW w:w="85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4</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2C29B0" w:rsidRPr="000D7EB0" w:rsidRDefault="002C29B0" w:rsidP="00655705">
            <w:pPr>
              <w:spacing w:after="0" w:line="240" w:lineRule="auto"/>
              <w:rPr>
                <w:rFonts w:ascii="Times New Roman" w:hAnsi="Times New Roman"/>
                <w:b/>
                <w:bCs/>
                <w:color w:val="000000"/>
                <w:sz w:val="28"/>
                <w:szCs w:val="28"/>
              </w:rPr>
            </w:pP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24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7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86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52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24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116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6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7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86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85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0,00</w:t>
            </w:r>
          </w:p>
        </w:tc>
      </w:tr>
      <w:tr w:rsidR="002C29B0" w:rsidRPr="000D7EB0" w:rsidTr="00AE57B9">
        <w:trPr>
          <w:trHeight w:val="288"/>
        </w:trPr>
        <w:tc>
          <w:tcPr>
            <w:tcW w:w="48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Итого по району</w:t>
            </w:r>
          </w:p>
        </w:tc>
        <w:tc>
          <w:tcPr>
            <w:tcW w:w="128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116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34</w:t>
            </w:r>
          </w:p>
        </w:tc>
        <w:tc>
          <w:tcPr>
            <w:tcW w:w="99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3,0</w:t>
            </w:r>
          </w:p>
        </w:tc>
        <w:tc>
          <w:tcPr>
            <w:tcW w:w="6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29</w:t>
            </w:r>
          </w:p>
        </w:tc>
        <w:tc>
          <w:tcPr>
            <w:tcW w:w="76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39</w:t>
            </w:r>
          </w:p>
        </w:tc>
        <w:tc>
          <w:tcPr>
            <w:tcW w:w="866"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61"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2</w:t>
            </w:r>
          </w:p>
        </w:tc>
        <w:tc>
          <w:tcPr>
            <w:tcW w:w="857"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54"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1192"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100,00</w:t>
            </w:r>
          </w:p>
        </w:tc>
        <w:tc>
          <w:tcPr>
            <w:tcW w:w="1058" w:type="dxa"/>
            <w:tcBorders>
              <w:top w:val="nil"/>
              <w:left w:val="nil"/>
              <w:bottom w:val="single" w:sz="4" w:space="0" w:color="auto"/>
              <w:right w:val="single" w:sz="4" w:space="0" w:color="auto"/>
            </w:tcBorders>
            <w:shd w:val="clear" w:color="auto" w:fill="auto"/>
            <w:vAlign w:val="center"/>
            <w:hideMark/>
          </w:tcPr>
          <w:p w:rsidR="002C29B0" w:rsidRPr="000D7EB0" w:rsidRDefault="002C29B0"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0,00</w:t>
            </w:r>
          </w:p>
        </w:tc>
      </w:tr>
    </w:tbl>
    <w:p w:rsidR="002C29B0" w:rsidRPr="000D7EB0" w:rsidRDefault="002C29B0" w:rsidP="00655705">
      <w:pPr>
        <w:tabs>
          <w:tab w:val="center" w:pos="7285"/>
          <w:tab w:val="left" w:pos="13747"/>
        </w:tabs>
        <w:spacing w:after="0" w:line="240" w:lineRule="auto"/>
        <w:jc w:val="center"/>
        <w:rPr>
          <w:rFonts w:ascii="Times New Roman" w:hAnsi="Times New Roman"/>
          <w:b/>
          <w:sz w:val="28"/>
          <w:szCs w:val="28"/>
        </w:rPr>
      </w:pPr>
    </w:p>
    <w:p w:rsidR="002C29B0" w:rsidRPr="000D7EB0" w:rsidRDefault="002C29B0" w:rsidP="00655705">
      <w:pPr>
        <w:tabs>
          <w:tab w:val="center" w:pos="7285"/>
          <w:tab w:val="left" w:pos="13747"/>
        </w:tabs>
        <w:spacing w:after="0" w:line="240" w:lineRule="auto"/>
        <w:jc w:val="center"/>
        <w:rPr>
          <w:rFonts w:ascii="Times New Roman" w:hAnsi="Times New Roman"/>
          <w:b/>
          <w:sz w:val="28"/>
          <w:szCs w:val="28"/>
        </w:rPr>
      </w:pPr>
    </w:p>
    <w:p w:rsidR="002C29B0" w:rsidRPr="000D7EB0" w:rsidRDefault="002C29B0" w:rsidP="00655705">
      <w:pPr>
        <w:spacing w:after="0" w:line="240" w:lineRule="auto"/>
        <w:jc w:val="center"/>
        <w:rPr>
          <w:rFonts w:ascii="Times New Roman" w:hAnsi="Times New Roman"/>
          <w:b/>
          <w:bCs/>
          <w:sz w:val="28"/>
          <w:szCs w:val="28"/>
        </w:rPr>
      </w:pPr>
    </w:p>
    <w:p w:rsidR="002C29B0" w:rsidRPr="000D7EB0" w:rsidRDefault="002C29B0" w:rsidP="00655705">
      <w:pPr>
        <w:spacing w:after="0" w:line="240" w:lineRule="auto"/>
        <w:jc w:val="center"/>
        <w:rPr>
          <w:rFonts w:ascii="Times New Roman" w:hAnsi="Times New Roman"/>
          <w:b/>
          <w:bCs/>
          <w:sz w:val="28"/>
          <w:szCs w:val="28"/>
        </w:rPr>
      </w:pPr>
      <w:r w:rsidRPr="000D7EB0">
        <w:rPr>
          <w:rFonts w:ascii="Times New Roman" w:hAnsi="Times New Roman"/>
          <w:bCs/>
          <w:noProof/>
          <w:sz w:val="28"/>
          <w:szCs w:val="28"/>
        </w:rPr>
        <w:drawing>
          <wp:inline distT="0" distB="0" distL="0" distR="0" wp14:anchorId="18FDCC82" wp14:editId="5B9B5125">
            <wp:extent cx="5311140" cy="2621280"/>
            <wp:effectExtent l="0" t="0" r="22860" b="2667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29B0" w:rsidRPr="000D7EB0" w:rsidRDefault="002C29B0" w:rsidP="00655705">
      <w:pPr>
        <w:spacing w:after="0" w:line="240" w:lineRule="auto"/>
        <w:rPr>
          <w:rFonts w:ascii="Times New Roman" w:hAnsi="Times New Roman"/>
          <w:b/>
          <w:bCs/>
          <w:sz w:val="28"/>
          <w:szCs w:val="28"/>
        </w:rPr>
      </w:pPr>
    </w:p>
    <w:p w:rsidR="002C29B0" w:rsidRPr="000D7EB0" w:rsidRDefault="002C29B0" w:rsidP="00655705">
      <w:pPr>
        <w:spacing w:after="0" w:line="240" w:lineRule="auto"/>
        <w:ind w:right="-1"/>
        <w:jc w:val="both"/>
        <w:rPr>
          <w:rFonts w:ascii="Times New Roman" w:hAnsi="Times New Roman"/>
          <w:sz w:val="28"/>
          <w:szCs w:val="28"/>
        </w:rPr>
        <w:sectPr w:rsidR="002C29B0" w:rsidRPr="000D7EB0" w:rsidSect="00AE57B9">
          <w:pgSz w:w="16838" w:h="11906" w:orient="landscape"/>
          <w:pgMar w:top="850" w:right="1134" w:bottom="709" w:left="1134" w:header="708" w:footer="708" w:gutter="0"/>
          <w:cols w:space="708"/>
          <w:docGrid w:linePitch="360"/>
        </w:sectPr>
      </w:pPr>
    </w:p>
    <w:p w:rsidR="002C29B0" w:rsidRPr="000D7EB0" w:rsidRDefault="002C29B0"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lastRenderedPageBreak/>
        <w:t xml:space="preserve">Уполномоченными представителями ГЭК, утвержденные приказом департамента образования Белгородской области </w:t>
      </w:r>
      <w:r w:rsidRPr="000D7EB0">
        <w:rPr>
          <w:rFonts w:ascii="Times New Roman" w:hAnsi="Times New Roman"/>
          <w:spacing w:val="3"/>
          <w:sz w:val="28"/>
          <w:szCs w:val="28"/>
        </w:rPr>
        <w:t>от 18 апреля 2018 года №1021 «Об утверждении состава уполномоченных представителей ГЭК»</w:t>
      </w:r>
      <w:r w:rsidRPr="000D7EB0">
        <w:rPr>
          <w:rFonts w:ascii="Times New Roman" w:hAnsi="Times New Roman"/>
          <w:sz w:val="28"/>
          <w:szCs w:val="28"/>
        </w:rPr>
        <w:t xml:space="preserve">, был обеспечен  надлежащий контроль в ОУ-ППЭ  при проведении государственной итоговой аттестации. </w:t>
      </w:r>
    </w:p>
    <w:p w:rsidR="002C29B0" w:rsidRPr="000D7EB0" w:rsidRDefault="002C29B0"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По результатам ГИА было подано 4 заявления о рассмотрении апелляций о несогласии с выставленными баллами в конфликтную комиссию. Все апелляции были отклонены. </w:t>
      </w:r>
    </w:p>
    <w:p w:rsidR="002C29B0" w:rsidRPr="000D7EB0" w:rsidRDefault="002C29B0" w:rsidP="00655705">
      <w:pPr>
        <w:spacing w:after="0" w:line="240" w:lineRule="auto"/>
        <w:ind w:right="-1"/>
        <w:jc w:val="both"/>
        <w:rPr>
          <w:rFonts w:ascii="Times New Roman" w:hAnsi="Times New Roman"/>
          <w:sz w:val="28"/>
          <w:szCs w:val="28"/>
        </w:rPr>
      </w:pPr>
      <w:r w:rsidRPr="000D7EB0">
        <w:rPr>
          <w:rFonts w:ascii="Times New Roman" w:hAnsi="Times New Roman"/>
          <w:sz w:val="28"/>
          <w:szCs w:val="28"/>
        </w:rPr>
        <w:tab/>
        <w:t>По итогам обучения и результатам государственной итоговой аттестации 12 выпускников муниципальных бюджетных общеобразовательных учреждений получили аттестаты об основном общем образовании с отличием.</w:t>
      </w:r>
    </w:p>
    <w:p w:rsidR="002C29B0" w:rsidRPr="000D7EB0" w:rsidRDefault="002C29B0" w:rsidP="00655705">
      <w:pPr>
        <w:spacing w:after="0" w:line="240" w:lineRule="auto"/>
        <w:rPr>
          <w:rFonts w:ascii="Times New Roman" w:eastAsiaTheme="minorHAnsi" w:hAnsi="Times New Roman"/>
          <w:sz w:val="28"/>
          <w:szCs w:val="28"/>
          <w:lang w:eastAsia="en-US"/>
        </w:rPr>
      </w:pPr>
    </w:p>
    <w:p w:rsidR="00FE3A98" w:rsidRPr="000D7EB0" w:rsidRDefault="00FE3A98" w:rsidP="00655705">
      <w:pPr>
        <w:pStyle w:val="a7"/>
        <w:spacing w:after="0" w:line="240" w:lineRule="auto"/>
        <w:ind w:left="0"/>
        <w:jc w:val="center"/>
        <w:rPr>
          <w:rFonts w:ascii="Times New Roman" w:eastAsiaTheme="minorHAnsi" w:hAnsi="Times New Roman"/>
          <w:b/>
          <w:i/>
          <w:sz w:val="28"/>
          <w:szCs w:val="28"/>
          <w:lang w:eastAsia="en-US"/>
        </w:rPr>
      </w:pPr>
    </w:p>
    <w:p w:rsidR="00AE57B9" w:rsidRPr="000D7EB0" w:rsidRDefault="0007409D" w:rsidP="00655705">
      <w:pPr>
        <w:spacing w:after="0" w:line="240" w:lineRule="auto"/>
        <w:jc w:val="center"/>
        <w:rPr>
          <w:rFonts w:ascii="Times New Roman" w:eastAsia="Calibri" w:hAnsi="Times New Roman"/>
          <w:b/>
          <w:bCs/>
          <w:i/>
          <w:sz w:val="28"/>
          <w:szCs w:val="28"/>
        </w:rPr>
      </w:pPr>
      <w:r w:rsidRPr="000D7EB0">
        <w:rPr>
          <w:rFonts w:ascii="Times New Roman" w:eastAsia="Calibri" w:hAnsi="Times New Roman"/>
          <w:b/>
          <w:i/>
          <w:sz w:val="28"/>
          <w:szCs w:val="28"/>
        </w:rPr>
        <w:t xml:space="preserve">5. </w:t>
      </w:r>
      <w:r w:rsidR="00AE57B9" w:rsidRPr="000D7EB0">
        <w:rPr>
          <w:rFonts w:ascii="Times New Roman" w:eastAsia="Calibri" w:hAnsi="Times New Roman"/>
          <w:b/>
          <w:i/>
          <w:sz w:val="28"/>
          <w:szCs w:val="28"/>
        </w:rPr>
        <w:t>Итоги проведения всероссийских проверочных работ</w:t>
      </w:r>
      <w:r w:rsidR="00AE57B9" w:rsidRPr="000D7EB0">
        <w:rPr>
          <w:rFonts w:ascii="Times New Roman" w:eastAsia="Calibri" w:hAnsi="Times New Roman"/>
          <w:b/>
          <w:bCs/>
          <w:i/>
          <w:sz w:val="28"/>
          <w:szCs w:val="28"/>
        </w:rPr>
        <w:t xml:space="preserve"> в 4-х, 5-х и 11-х классах общеобразовательных организаций Борисовского района в апреле-мае 2018 года</w:t>
      </w:r>
    </w:p>
    <w:p w:rsidR="00AE57B9" w:rsidRPr="000D7EB0" w:rsidRDefault="00AE57B9" w:rsidP="00655705">
      <w:pPr>
        <w:spacing w:after="0" w:line="240" w:lineRule="auto"/>
        <w:jc w:val="center"/>
        <w:rPr>
          <w:rFonts w:ascii="Times New Roman" w:eastAsia="Calibri" w:hAnsi="Times New Roman"/>
          <w:b/>
          <w:bCs/>
          <w:i/>
          <w:sz w:val="28"/>
          <w:szCs w:val="28"/>
        </w:rPr>
      </w:pPr>
    </w:p>
    <w:p w:rsidR="00AE57B9" w:rsidRPr="000D7EB0" w:rsidRDefault="00AE57B9" w:rsidP="00655705">
      <w:pPr>
        <w:spacing w:after="0" w:line="240" w:lineRule="auto"/>
        <w:ind w:firstLine="709"/>
        <w:jc w:val="both"/>
        <w:rPr>
          <w:rFonts w:ascii="Times New Roman" w:eastAsia="Calibri" w:hAnsi="Times New Roman"/>
          <w:b/>
          <w:bCs/>
          <w:sz w:val="28"/>
          <w:szCs w:val="28"/>
        </w:rPr>
      </w:pPr>
      <w:r w:rsidRPr="000D7EB0">
        <w:rPr>
          <w:rFonts w:ascii="Times New Roman" w:hAnsi="Times New Roman"/>
          <w:color w:val="000000"/>
          <w:sz w:val="28"/>
          <w:szCs w:val="28"/>
        </w:rPr>
        <w:t xml:space="preserve">Процедура проведения </w:t>
      </w:r>
      <w:r w:rsidRPr="000D7EB0">
        <w:rPr>
          <w:rFonts w:ascii="Times New Roman" w:eastAsia="Calibri" w:hAnsi="Times New Roman"/>
          <w:sz w:val="28"/>
          <w:szCs w:val="28"/>
        </w:rPr>
        <w:t>всероссийских проверочных работ (далее – ВПР)</w:t>
      </w:r>
      <w:r w:rsidRPr="000D7EB0">
        <w:rPr>
          <w:rFonts w:ascii="Times New Roman" w:hAnsi="Times New Roman"/>
          <w:color w:val="000000"/>
          <w:sz w:val="28"/>
          <w:szCs w:val="28"/>
        </w:rPr>
        <w:t xml:space="preserve"> была проведена в соответствии с нормативными правовыми документами Министерства образования и науки Российской Федерации, департамента образования Белгородской области. В муниципальные бюджетные общеобразовательные учреждения своевременно направлялись нормативные правовые документы, регламентирующие проведение</w:t>
      </w:r>
      <w:r w:rsidRPr="000D7EB0">
        <w:rPr>
          <w:rFonts w:ascii="Times New Roman" w:eastAsia="Calibri" w:hAnsi="Times New Roman"/>
          <w:sz w:val="28"/>
          <w:szCs w:val="28"/>
        </w:rPr>
        <w:t xml:space="preserve"> всероссийских проверочных работ.</w:t>
      </w:r>
    </w:p>
    <w:p w:rsidR="00AE57B9" w:rsidRPr="000D7EB0" w:rsidRDefault="00AE57B9" w:rsidP="00655705">
      <w:pPr>
        <w:spacing w:after="0" w:line="240" w:lineRule="auto"/>
        <w:ind w:firstLine="709"/>
        <w:jc w:val="both"/>
        <w:rPr>
          <w:rFonts w:ascii="Times New Roman" w:hAnsi="Times New Roman"/>
          <w:sz w:val="28"/>
          <w:szCs w:val="28"/>
        </w:rPr>
      </w:pPr>
      <w:r w:rsidRPr="000D7EB0">
        <w:rPr>
          <w:rFonts w:ascii="Times New Roman" w:hAnsi="Times New Roman"/>
          <w:color w:val="000000"/>
          <w:sz w:val="28"/>
          <w:szCs w:val="28"/>
        </w:rPr>
        <w:t>Во исполнение приказа</w:t>
      </w:r>
      <w:r w:rsidRPr="000D7EB0">
        <w:rPr>
          <w:rFonts w:ascii="Times New Roman" w:hAnsi="Times New Roman"/>
          <w:sz w:val="28"/>
          <w:szCs w:val="28"/>
        </w:rPr>
        <w:t xml:space="preserve"> департамента образования Белгородской области от 14 марта 2018 года № 570 «</w:t>
      </w:r>
      <w:r w:rsidRPr="000D7EB0">
        <w:rPr>
          <w:rFonts w:ascii="Times New Roman" w:hAnsi="Times New Roman"/>
          <w:bCs/>
          <w:sz w:val="28"/>
          <w:szCs w:val="28"/>
        </w:rPr>
        <w:t>О проведении всероссийских проверочных работ в 4-х, 5-х, 11-х классах общеобразовательных организаций области в апреле-мае 2018 года</w:t>
      </w:r>
      <w:r w:rsidRPr="000D7EB0">
        <w:rPr>
          <w:rFonts w:ascii="Times New Roman" w:hAnsi="Times New Roman"/>
          <w:sz w:val="28"/>
          <w:szCs w:val="28"/>
        </w:rPr>
        <w:t xml:space="preserve">» в Борисовском районе </w:t>
      </w:r>
      <w:r w:rsidRPr="000D7EB0">
        <w:rPr>
          <w:rFonts w:ascii="Times New Roman" w:eastAsia="Calibri" w:hAnsi="Times New Roman"/>
          <w:bCs/>
          <w:sz w:val="28"/>
          <w:szCs w:val="28"/>
        </w:rPr>
        <w:t xml:space="preserve">во </w:t>
      </w:r>
      <w:r w:rsidRPr="000D7EB0">
        <w:rPr>
          <w:rFonts w:ascii="Times New Roman" w:eastAsia="Calibri" w:hAnsi="Times New Roman"/>
          <w:sz w:val="28"/>
          <w:szCs w:val="28"/>
        </w:rPr>
        <w:t xml:space="preserve">всероссийских проверочных работах приняли участие обучающиеся </w:t>
      </w:r>
      <w:r w:rsidRPr="000D7EB0">
        <w:rPr>
          <w:rFonts w:ascii="Times New Roman" w:eastAsia="Calibri" w:hAnsi="Times New Roman"/>
          <w:bCs/>
          <w:sz w:val="28"/>
          <w:szCs w:val="28"/>
        </w:rPr>
        <w:t xml:space="preserve"> 4-х, 5-, 6-х, 10-х и 11-х классах по 10 предметам, из них:</w:t>
      </w:r>
    </w:p>
    <w:p w:rsidR="00AE57B9" w:rsidRPr="000D7EB0" w:rsidRDefault="00AE57B9" w:rsidP="00655705">
      <w:pPr>
        <w:spacing w:after="0" w:line="240" w:lineRule="auto"/>
        <w:ind w:firstLine="851"/>
        <w:jc w:val="both"/>
        <w:rPr>
          <w:rFonts w:ascii="Times New Roman" w:eastAsia="Calibri" w:hAnsi="Times New Roman"/>
          <w:sz w:val="28"/>
          <w:szCs w:val="28"/>
        </w:rPr>
      </w:pPr>
      <w:r w:rsidRPr="000D7EB0">
        <w:rPr>
          <w:rFonts w:ascii="Times New Roman" w:eastAsia="Calibri" w:hAnsi="Times New Roman"/>
          <w:bCs/>
          <w:sz w:val="28"/>
          <w:szCs w:val="28"/>
        </w:rPr>
        <w:t xml:space="preserve">- </w:t>
      </w:r>
      <w:r w:rsidRPr="000D7EB0">
        <w:rPr>
          <w:rFonts w:ascii="Times New Roman" w:eastAsia="Calibri" w:hAnsi="Times New Roman"/>
          <w:sz w:val="28"/>
          <w:szCs w:val="28"/>
        </w:rPr>
        <w:t>в 4-х классах: 17 и 19 апреля 2018 года по предмету «русский язык», 24 апреля 2018 года по предмету «математика», 26 апреля 2018 года по предмету «окружающий мир».</w:t>
      </w:r>
    </w:p>
    <w:p w:rsidR="00AE57B9" w:rsidRPr="000D7EB0" w:rsidRDefault="00AE57B9" w:rsidP="00655705">
      <w:pPr>
        <w:spacing w:after="0" w:line="240" w:lineRule="auto"/>
        <w:ind w:left="57" w:right="33" w:firstLine="794"/>
        <w:jc w:val="both"/>
        <w:rPr>
          <w:rFonts w:ascii="Times New Roman" w:hAnsi="Times New Roman"/>
          <w:color w:val="000000"/>
          <w:sz w:val="28"/>
          <w:szCs w:val="28"/>
        </w:rPr>
      </w:pPr>
      <w:r w:rsidRPr="000D7EB0">
        <w:rPr>
          <w:rFonts w:ascii="Times New Roman" w:eastAsia="Calibri" w:hAnsi="Times New Roman"/>
          <w:sz w:val="28"/>
          <w:szCs w:val="28"/>
        </w:rPr>
        <w:t xml:space="preserve">- в 5-х классах: </w:t>
      </w:r>
      <w:r w:rsidRPr="000D7EB0">
        <w:rPr>
          <w:rFonts w:ascii="Times New Roman" w:hAnsi="Times New Roman"/>
          <w:color w:val="000000"/>
          <w:sz w:val="28"/>
          <w:szCs w:val="28"/>
        </w:rPr>
        <w:t>17 апреля 2018 года по учебному предмету «русский язык», 19 апреля 2018 года по учебному предмету «математика», 24 апреля 2018 года по учебному предмету «история», 26 апреля 2018 года по учебному предмету «биология».</w:t>
      </w:r>
    </w:p>
    <w:p w:rsidR="00AE57B9" w:rsidRPr="000D7EB0" w:rsidRDefault="00AE57B9" w:rsidP="00655705">
      <w:pPr>
        <w:spacing w:after="0" w:line="240" w:lineRule="auto"/>
        <w:ind w:right="33" w:firstLine="851"/>
        <w:jc w:val="both"/>
        <w:rPr>
          <w:rFonts w:ascii="Times New Roman" w:hAnsi="Times New Roman"/>
          <w:color w:val="000000"/>
          <w:sz w:val="28"/>
          <w:szCs w:val="28"/>
        </w:rPr>
      </w:pPr>
      <w:r w:rsidRPr="000D7EB0">
        <w:rPr>
          <w:rFonts w:ascii="Times New Roman" w:hAnsi="Times New Roman"/>
          <w:color w:val="000000"/>
          <w:sz w:val="28"/>
          <w:szCs w:val="28"/>
        </w:rPr>
        <w:t>- в 6-х классах: 18 апреля 2018 года по учебному предмету «математика», 20 апреля 2018 года по учебному предмету «биология», 25 апреля 2018 года по учебному предмету «русский язык», 15 мая 2018 года по учебному предмету «история», 27 апреля 2018 года по учебному предмету «география», 11 мая 2018 года по учебному предмету «обществознание».</w:t>
      </w:r>
    </w:p>
    <w:p w:rsidR="00AE57B9" w:rsidRPr="000D7EB0" w:rsidRDefault="00AE57B9" w:rsidP="00655705">
      <w:pPr>
        <w:spacing w:after="0" w:line="240" w:lineRule="auto"/>
        <w:ind w:left="57" w:right="33" w:firstLine="794"/>
        <w:jc w:val="both"/>
        <w:rPr>
          <w:rFonts w:ascii="Times New Roman" w:hAnsi="Times New Roman"/>
          <w:color w:val="000000"/>
          <w:sz w:val="28"/>
          <w:szCs w:val="28"/>
        </w:rPr>
      </w:pPr>
      <w:r w:rsidRPr="000D7EB0">
        <w:rPr>
          <w:rFonts w:ascii="Times New Roman" w:hAnsi="Times New Roman"/>
          <w:color w:val="000000"/>
          <w:sz w:val="28"/>
          <w:szCs w:val="28"/>
        </w:rPr>
        <w:lastRenderedPageBreak/>
        <w:t>- в 10-х классах: 03 апреля 2018 года по учебному предмету «география».</w:t>
      </w:r>
    </w:p>
    <w:p w:rsidR="00AE57B9" w:rsidRPr="000D7EB0" w:rsidRDefault="00AE57B9" w:rsidP="00655705">
      <w:pPr>
        <w:spacing w:after="0" w:line="240" w:lineRule="auto"/>
        <w:ind w:firstLine="851"/>
        <w:jc w:val="both"/>
        <w:rPr>
          <w:rFonts w:ascii="Times New Roman" w:eastAsia="Calibri" w:hAnsi="Times New Roman"/>
          <w:sz w:val="28"/>
          <w:szCs w:val="28"/>
        </w:rPr>
      </w:pPr>
      <w:r w:rsidRPr="000D7EB0">
        <w:rPr>
          <w:rFonts w:ascii="Times New Roman" w:eastAsia="Calibri" w:hAnsi="Times New Roman"/>
          <w:sz w:val="28"/>
          <w:szCs w:val="28"/>
        </w:rPr>
        <w:t xml:space="preserve">- в 11-х классах: </w:t>
      </w:r>
      <w:r w:rsidRPr="000D7EB0">
        <w:rPr>
          <w:rFonts w:ascii="Times New Roman" w:hAnsi="Times New Roman"/>
          <w:color w:val="000000"/>
          <w:sz w:val="28"/>
          <w:szCs w:val="28"/>
        </w:rPr>
        <w:t>20 марта 2018 года по учебному предмету «иностранный язык», 21 марта 2018 года по учебному предмету «история», 03 апреля 2018 года по учебному предмету «география», 05 апреля 2018 года по учебному предмету «химия», 10 апреля 2018 года по учебному предмету «физика», 12 апреля 2018 года по учебному предмету «биология».</w:t>
      </w:r>
    </w:p>
    <w:p w:rsidR="00AE57B9" w:rsidRPr="000D7EB0" w:rsidRDefault="00AE57B9" w:rsidP="00655705">
      <w:pPr>
        <w:spacing w:after="0" w:line="240" w:lineRule="auto"/>
        <w:ind w:firstLine="851"/>
        <w:jc w:val="both"/>
        <w:rPr>
          <w:rFonts w:ascii="Times New Roman" w:hAnsi="Times New Roman"/>
          <w:color w:val="000000"/>
          <w:sz w:val="28"/>
          <w:szCs w:val="28"/>
        </w:rPr>
      </w:pPr>
      <w:r w:rsidRPr="000D7EB0">
        <w:rPr>
          <w:rFonts w:ascii="Times New Roman" w:hAnsi="Times New Roman"/>
          <w:color w:val="000000"/>
          <w:sz w:val="28"/>
          <w:szCs w:val="28"/>
        </w:rPr>
        <w:t>Во время проведения</w:t>
      </w:r>
      <w:r w:rsidRPr="000D7EB0">
        <w:rPr>
          <w:rFonts w:ascii="Times New Roman" w:eastAsia="Calibri" w:hAnsi="Times New Roman"/>
          <w:sz w:val="28"/>
          <w:szCs w:val="28"/>
        </w:rPr>
        <w:t xml:space="preserve"> всероссийских проверочных работ</w:t>
      </w:r>
      <w:r w:rsidRPr="000D7EB0">
        <w:rPr>
          <w:rFonts w:ascii="Times New Roman" w:hAnsi="Times New Roman"/>
          <w:color w:val="000000"/>
          <w:sz w:val="28"/>
          <w:szCs w:val="28"/>
        </w:rPr>
        <w:t xml:space="preserve"> было организованно</w:t>
      </w:r>
      <w:r w:rsidRPr="000D7EB0">
        <w:rPr>
          <w:rFonts w:ascii="Times New Roman" w:hAnsi="Times New Roman"/>
          <w:sz w:val="28"/>
          <w:szCs w:val="28"/>
        </w:rPr>
        <w:t xml:space="preserve"> независимое наблюдения</w:t>
      </w:r>
      <w:r w:rsidRPr="000D7EB0">
        <w:rPr>
          <w:rFonts w:ascii="Times New Roman" w:hAnsi="Times New Roman"/>
          <w:b/>
          <w:bCs/>
          <w:sz w:val="28"/>
          <w:szCs w:val="28"/>
        </w:rPr>
        <w:t xml:space="preserve"> </w:t>
      </w:r>
      <w:r w:rsidRPr="000D7EB0">
        <w:rPr>
          <w:rFonts w:ascii="Times New Roman" w:hAnsi="Times New Roman"/>
          <w:bCs/>
          <w:sz w:val="28"/>
          <w:szCs w:val="28"/>
        </w:rPr>
        <w:t>в общеобразовательных организациях.</w:t>
      </w:r>
      <w:r w:rsidRPr="000D7EB0">
        <w:rPr>
          <w:rFonts w:ascii="Times New Roman" w:hAnsi="Times New Roman"/>
          <w:color w:val="000000"/>
          <w:sz w:val="28"/>
          <w:szCs w:val="28"/>
        </w:rPr>
        <w:t xml:space="preserve"> </w:t>
      </w:r>
    </w:p>
    <w:p w:rsidR="00AE57B9" w:rsidRPr="000D7EB0" w:rsidRDefault="00AE57B9" w:rsidP="00655705">
      <w:pPr>
        <w:spacing w:after="0" w:line="240" w:lineRule="auto"/>
        <w:ind w:firstLine="851"/>
        <w:jc w:val="both"/>
        <w:rPr>
          <w:rFonts w:ascii="Times New Roman" w:hAnsi="Times New Roman"/>
          <w:color w:val="000000"/>
          <w:sz w:val="28"/>
          <w:szCs w:val="28"/>
        </w:rPr>
      </w:pPr>
      <w:r w:rsidRPr="000D7EB0">
        <w:rPr>
          <w:rFonts w:ascii="Times New Roman" w:hAnsi="Times New Roman"/>
          <w:sz w:val="28"/>
          <w:szCs w:val="28"/>
        </w:rPr>
        <w:t>При проведении ВПР общеобразовательные организации руководствовались Положением о порядке проведения мониторинга качества подготовки обучающихся общеобразовательных организаций Белгородской области, утвержденным приказом</w:t>
      </w:r>
      <w:r w:rsidRPr="000D7EB0">
        <w:rPr>
          <w:rFonts w:ascii="Times New Roman" w:hAnsi="Times New Roman"/>
          <w:spacing w:val="-6"/>
          <w:sz w:val="28"/>
          <w:szCs w:val="28"/>
        </w:rPr>
        <w:t xml:space="preserve"> департамента</w:t>
      </w:r>
      <w:r w:rsidRPr="000D7EB0">
        <w:rPr>
          <w:rFonts w:ascii="Times New Roman" w:hAnsi="Times New Roman"/>
          <w:iCs/>
          <w:sz w:val="28"/>
          <w:szCs w:val="28"/>
        </w:rPr>
        <w:t xml:space="preserve"> образования</w:t>
      </w:r>
      <w:r w:rsidRPr="000D7EB0">
        <w:rPr>
          <w:rFonts w:ascii="Times New Roman" w:hAnsi="Times New Roman"/>
          <w:spacing w:val="-6"/>
          <w:sz w:val="28"/>
          <w:szCs w:val="28"/>
        </w:rPr>
        <w:t xml:space="preserve"> Белгородской области </w:t>
      </w:r>
      <w:r w:rsidRPr="000D7EB0">
        <w:rPr>
          <w:rFonts w:ascii="Times New Roman" w:hAnsi="Times New Roman"/>
          <w:sz w:val="28"/>
          <w:szCs w:val="28"/>
        </w:rPr>
        <w:t>от 14 марта 2018 года № 570 «О проведении всероссийских проверочных работ в общеобразовательных организациях области в марте-мае 2018 года»</w:t>
      </w:r>
    </w:p>
    <w:p w:rsidR="00AE57B9" w:rsidRPr="000D7EB0" w:rsidRDefault="00AE57B9" w:rsidP="00655705">
      <w:pPr>
        <w:spacing w:after="0" w:line="240" w:lineRule="auto"/>
        <w:ind w:firstLine="851"/>
        <w:jc w:val="both"/>
        <w:rPr>
          <w:rFonts w:ascii="Times New Roman" w:eastAsia="Calibri" w:hAnsi="Times New Roman"/>
          <w:sz w:val="28"/>
          <w:szCs w:val="28"/>
        </w:rPr>
      </w:pPr>
      <w:r w:rsidRPr="000D7EB0">
        <w:rPr>
          <w:rFonts w:ascii="Times New Roman" w:hAnsi="Times New Roman"/>
          <w:color w:val="000000"/>
          <w:sz w:val="28"/>
          <w:szCs w:val="28"/>
        </w:rPr>
        <w:t xml:space="preserve"> В ходе проведения </w:t>
      </w:r>
      <w:r w:rsidRPr="000D7EB0">
        <w:rPr>
          <w:rFonts w:ascii="Times New Roman" w:eastAsia="Calibri" w:hAnsi="Times New Roman"/>
          <w:sz w:val="28"/>
          <w:szCs w:val="28"/>
        </w:rPr>
        <w:t>всероссийских проверочных работ</w:t>
      </w:r>
      <w:r w:rsidRPr="000D7EB0">
        <w:rPr>
          <w:rFonts w:ascii="Times New Roman" w:hAnsi="Times New Roman"/>
          <w:color w:val="000000"/>
          <w:sz w:val="28"/>
          <w:szCs w:val="28"/>
        </w:rPr>
        <w:t xml:space="preserve"> было о</w:t>
      </w:r>
      <w:r w:rsidRPr="000D7EB0">
        <w:rPr>
          <w:rFonts w:ascii="Times New Roman" w:hAnsi="Times New Roman"/>
          <w:sz w:val="28"/>
          <w:szCs w:val="28"/>
        </w:rPr>
        <w:t>беспечено соблюдение режима информационной безопасности в процессе приема, передачи, хранения</w:t>
      </w:r>
      <w:r w:rsidRPr="000D7EB0">
        <w:rPr>
          <w:rFonts w:ascii="Times New Roman" w:eastAsia="Calibri" w:hAnsi="Times New Roman"/>
          <w:sz w:val="28"/>
          <w:szCs w:val="28"/>
        </w:rPr>
        <w:t xml:space="preserve"> проверочных работ обучающихся.</w:t>
      </w:r>
    </w:p>
    <w:p w:rsidR="00AE57B9" w:rsidRPr="000D7EB0" w:rsidRDefault="00AE57B9" w:rsidP="00655705">
      <w:pPr>
        <w:spacing w:after="0" w:line="240" w:lineRule="auto"/>
        <w:ind w:firstLine="567"/>
        <w:jc w:val="both"/>
        <w:rPr>
          <w:rFonts w:ascii="Times New Roman" w:hAnsi="Times New Roman"/>
          <w:sz w:val="28"/>
          <w:szCs w:val="28"/>
        </w:rPr>
        <w:sectPr w:rsidR="00AE57B9" w:rsidRPr="000D7EB0" w:rsidSect="00AE57B9">
          <w:pgSz w:w="11906" w:h="16838"/>
          <w:pgMar w:top="1134" w:right="850" w:bottom="1134" w:left="1701" w:header="708" w:footer="708" w:gutter="0"/>
          <w:cols w:space="708"/>
          <w:docGrid w:linePitch="360"/>
        </w:sect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lastRenderedPageBreak/>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4 класс математика</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87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32.2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41.7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8.3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51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43.1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39.2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36.4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lastRenderedPageBreak/>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268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0.75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39.9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r w:rsidRPr="000D7EB0">
              <w:rPr>
                <w:rFonts w:ascii="Times New Roman" w:hAnsi="Times New Roman"/>
                <w:color w:val="000000"/>
                <w:sz w:val="28"/>
                <w:szCs w:val="28"/>
              </w:rPr>
              <w:t>15690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0.71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35.4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43.6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4 класс русский язык</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58.3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29.4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58.8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9.8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35.7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34.6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49.2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15406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48.6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23.3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4 класс окружающий мир</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44.4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32.7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41.7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29.8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15550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29.2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5 класс математика</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36.1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41.7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44.4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58.8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29.4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43.5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43.5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28.6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 xml:space="preserve">МБОУ «Краснокутская ООШ» </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38.4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19</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14196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39.1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5 класс русский язык</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58.3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43.8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41.7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35.8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14.6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67"/>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14318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5 класс история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22.6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69.2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56.2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11.1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28.6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28.6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26.1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43.5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24.3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14294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43.6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5 класс биология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29.7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17.6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69.2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78.6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61.7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«Байцуровская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55.5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14144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0.72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15.7</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6 класс математика</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77.8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5.9</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44.4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44.4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11.1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51.9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48.5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13331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6 класс русский язык</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41.5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77.8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22.2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71.4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38.5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11.8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13361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39.2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10.7</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6 класс обществознание</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36.4</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9.1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56.2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38.8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16.3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5467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07409D" w:rsidRPr="000D7EB0" w:rsidRDefault="0007409D"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6 класс история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 xml:space="preserve">МБОУ «Борисовская СОШ № 1 имени </w:t>
            </w:r>
            <w:r w:rsidRPr="000D7EB0">
              <w:rPr>
                <w:rFonts w:ascii="Times New Roman" w:hAnsi="Times New Roman"/>
                <w:color w:val="000000"/>
                <w:sz w:val="28"/>
                <w:szCs w:val="28"/>
              </w:rPr>
              <w:lastRenderedPageBreak/>
              <w:t>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53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41.2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5.9</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80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11.8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14.3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27.3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68.8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46.2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39.3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13390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18.9</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6 класс география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5.8</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77.8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69.2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3.7</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5836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12.2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lastRenderedPageBreak/>
        <w:t>6 класс биология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39.6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45.8</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12.5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ООШ №4»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29.4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23.5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2» (2Н/П)</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Н/П</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26.7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18.2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36.4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Низкие рез-ты</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«Краснокутская ООШ»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190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13073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28.5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15.2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10 класс география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28.6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0.61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английский язык</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14.3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1278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28.6</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58.5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биология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75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«Хотмыжская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64.5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2195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0.64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59.2</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24.6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b/>
          <w:bCs/>
          <w:color w:val="000000"/>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физи</w:t>
      </w:r>
      <w:r w:rsidR="0007409D" w:rsidRPr="000D7EB0">
        <w:rPr>
          <w:rFonts w:ascii="Times New Roman" w:hAnsi="Times New Roman"/>
          <w:b/>
          <w:color w:val="000000"/>
          <w:sz w:val="28"/>
          <w:szCs w:val="28"/>
        </w:rPr>
        <w:t>ка</w:t>
      </w: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 xml:space="preserve">Отметки о </w:t>
            </w:r>
            <w:r w:rsidRPr="000D7EB0">
              <w:rPr>
                <w:rFonts w:ascii="Times New Roman" w:hAnsi="Times New Roman"/>
                <w:b/>
                <w:bCs/>
                <w:color w:val="000000"/>
                <w:sz w:val="28"/>
                <w:szCs w:val="28"/>
              </w:rPr>
              <w:lastRenderedPageBreak/>
              <w:t>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60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1492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9.8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география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47.6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52.4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средняя общеобразовательная школа имени Кирова»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66.7</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57.1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42.9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35.9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61.5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2.6</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lastRenderedPageBreak/>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3854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0.36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14.4</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59.5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25.8</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07409D"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история</w:t>
      </w: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«Октябрьскоготнянская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40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62.5</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12.5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2127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0.52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8.8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45.3</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spacing w:after="0" w:line="240" w:lineRule="auto"/>
        <w:jc w:val="center"/>
        <w:rPr>
          <w:rFonts w:ascii="Times New Roman" w:hAnsi="Times New Roman"/>
          <w:sz w:val="28"/>
          <w:szCs w:val="28"/>
        </w:rPr>
      </w:pPr>
      <w:r w:rsidRPr="000D7EB0">
        <w:rPr>
          <w:rFonts w:ascii="Times New Roman" w:hAnsi="Times New Roman"/>
          <w:b/>
          <w:bCs/>
          <w:color w:val="000000"/>
          <w:sz w:val="28"/>
          <w:szCs w:val="28"/>
        </w:rPr>
        <w:t>Статистика ВПР  по отметкам:</w:t>
      </w:r>
    </w:p>
    <w:p w:rsidR="00AE57B9" w:rsidRPr="000D7EB0" w:rsidRDefault="00AE57B9" w:rsidP="00655705">
      <w:pPr>
        <w:spacing w:after="0" w:line="240" w:lineRule="auto"/>
        <w:jc w:val="center"/>
        <w:rPr>
          <w:rFonts w:ascii="Times New Roman" w:hAnsi="Times New Roman"/>
          <w:b/>
          <w:color w:val="000000"/>
          <w:sz w:val="28"/>
          <w:szCs w:val="28"/>
        </w:rPr>
      </w:pPr>
      <w:r w:rsidRPr="000D7EB0">
        <w:rPr>
          <w:rFonts w:ascii="Times New Roman" w:hAnsi="Times New Roman"/>
          <w:b/>
          <w:color w:val="000000"/>
          <w:sz w:val="28"/>
          <w:szCs w:val="28"/>
        </w:rPr>
        <w:t>11 класс химия</w:t>
      </w:r>
    </w:p>
    <w:p w:rsidR="00AE57B9" w:rsidRPr="000D7EB0" w:rsidRDefault="00AE57B9" w:rsidP="00655705">
      <w:pPr>
        <w:spacing w:after="0" w:line="240" w:lineRule="auto"/>
        <w:jc w:val="center"/>
        <w:rPr>
          <w:rFonts w:ascii="Times New Roman" w:hAnsi="Times New Roman"/>
          <w:b/>
          <w:sz w:val="28"/>
          <w:szCs w:val="28"/>
        </w:rPr>
      </w:pPr>
    </w:p>
    <w:tbl>
      <w:tblPr>
        <w:tblW w:w="4564" w:type="pct"/>
        <w:jc w:val="center"/>
        <w:tblLook w:val="00A0" w:firstRow="1" w:lastRow="0" w:firstColumn="1" w:lastColumn="0" w:noHBand="0" w:noVBand="0"/>
      </w:tblPr>
      <w:tblGrid>
        <w:gridCol w:w="4899"/>
        <w:gridCol w:w="1266"/>
        <w:gridCol w:w="1266"/>
        <w:gridCol w:w="1266"/>
        <w:gridCol w:w="1266"/>
        <w:gridCol w:w="1280"/>
        <w:gridCol w:w="2254"/>
      </w:tblGrid>
      <w:tr w:rsidR="00AE57B9" w:rsidRPr="000D7EB0" w:rsidTr="00AE57B9">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Распределение групп баллов в %</w:t>
            </w:r>
          </w:p>
        </w:tc>
      </w:tr>
      <w:tr w:rsidR="00AE57B9" w:rsidRPr="000D7EB0" w:rsidTr="00AE57B9">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4</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color w:val="000000"/>
                <w:sz w:val="28"/>
                <w:szCs w:val="28"/>
              </w:rPr>
            </w:pPr>
            <w:r w:rsidRPr="000D7EB0">
              <w:rPr>
                <w:rFonts w:ascii="Times New Roman" w:hAnsi="Times New Roman"/>
                <w:b/>
                <w:bCs/>
                <w:color w:val="000000"/>
                <w:sz w:val="28"/>
                <w:szCs w:val="28"/>
              </w:rPr>
              <w:t>Отметки о наличии рисков</w:t>
            </w: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«Борисовская СОШ № 1 имени А. М. Рудого»</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21</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57.1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9.5</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«Грузсчанская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100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«Крюковская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60</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20</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lastRenderedPageBreak/>
              <w:t>МБОУ «Борисовская СОШ № 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46.7</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МБОУ «Стригуновская СОШ»</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9</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55.6</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33.3</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11.1</w:t>
            </w:r>
          </w:p>
        </w:tc>
        <w:tc>
          <w:tcPr>
            <w:tcW w:w="835"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p>
        </w:tc>
      </w:tr>
      <w:tr w:rsidR="00AE57B9" w:rsidRPr="000D7EB0" w:rsidTr="00AE57B9">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району</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52</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0</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30.8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48.1</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21.2</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r w:rsidR="00AE57B9" w:rsidRPr="000D7EB0" w:rsidTr="00AE57B9">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AE57B9" w:rsidRPr="000D7EB0" w:rsidRDefault="00AE57B9" w:rsidP="00655705">
            <w:pPr>
              <w:spacing w:after="0" w:line="240" w:lineRule="auto"/>
              <w:jc w:val="center"/>
              <w:rPr>
                <w:rFonts w:ascii="Times New Roman" w:hAnsi="Times New Roman"/>
                <w:b/>
                <w:bCs/>
                <w:color w:val="000000"/>
                <w:sz w:val="28"/>
                <w:szCs w:val="28"/>
              </w:rPr>
            </w:pPr>
            <w:r w:rsidRPr="000D7EB0">
              <w:rPr>
                <w:rFonts w:ascii="Times New Roman" w:hAnsi="Times New Roman"/>
                <w:b/>
                <w:bCs/>
                <w:color w:val="000000"/>
                <w:sz w:val="28"/>
                <w:szCs w:val="28"/>
              </w:rPr>
              <w:t>Итог по области</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1618</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1.7</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color w:val="000000"/>
                <w:sz w:val="28"/>
                <w:szCs w:val="28"/>
              </w:rPr>
            </w:pPr>
            <w:r w:rsidRPr="000D7EB0">
              <w:rPr>
                <w:rFonts w:ascii="Times New Roman" w:hAnsi="Times New Roman"/>
                <w:color w:val="000000"/>
                <w:sz w:val="28"/>
                <w:szCs w:val="28"/>
              </w:rPr>
              <w:t>25</w:t>
            </w:r>
          </w:p>
        </w:tc>
        <w:tc>
          <w:tcPr>
            <w:tcW w:w="469"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51.9</w:t>
            </w:r>
          </w:p>
        </w:tc>
        <w:tc>
          <w:tcPr>
            <w:tcW w:w="474" w:type="pct"/>
            <w:tcBorders>
              <w:top w:val="nil"/>
              <w:left w:val="nil"/>
              <w:bottom w:val="single" w:sz="4" w:space="0" w:color="auto"/>
              <w:right w:val="single" w:sz="4" w:space="0" w:color="auto"/>
            </w:tcBorders>
            <w:vAlign w:val="center"/>
          </w:tcPr>
          <w:p w:rsidR="00AE57B9" w:rsidRPr="000D7EB0" w:rsidRDefault="00AE57B9" w:rsidP="00655705">
            <w:pPr>
              <w:widowControl w:val="0"/>
              <w:autoSpaceDE w:val="0"/>
              <w:autoSpaceDN w:val="0"/>
              <w:adjustRightInd w:val="0"/>
              <w:spacing w:after="0" w:line="240" w:lineRule="auto"/>
              <w:ind w:left="15"/>
              <w:jc w:val="center"/>
              <w:rPr>
                <w:rFonts w:ascii="Times New Roman" w:hAnsi="Times New Roman"/>
                <w:b/>
                <w:bCs/>
                <w:color w:val="000000"/>
                <w:sz w:val="28"/>
                <w:szCs w:val="28"/>
              </w:rPr>
            </w:pPr>
            <w:r w:rsidRPr="000D7EB0">
              <w:rPr>
                <w:rFonts w:ascii="Times New Roman" w:hAnsi="Times New Roman"/>
                <w:b/>
                <w:bCs/>
                <w:color w:val="000000"/>
                <w:sz w:val="28"/>
                <w:szCs w:val="28"/>
              </w:rPr>
              <w:t>21.4</w:t>
            </w:r>
          </w:p>
        </w:tc>
        <w:tc>
          <w:tcPr>
            <w:tcW w:w="835" w:type="pct"/>
            <w:tcBorders>
              <w:top w:val="nil"/>
              <w:left w:val="nil"/>
              <w:bottom w:val="single" w:sz="4" w:space="0" w:color="auto"/>
              <w:right w:val="single" w:sz="4" w:space="0" w:color="auto"/>
            </w:tcBorders>
          </w:tcPr>
          <w:p w:rsidR="00AE57B9" w:rsidRPr="000D7EB0" w:rsidRDefault="00AE57B9" w:rsidP="00655705">
            <w:pPr>
              <w:spacing w:after="0" w:line="240" w:lineRule="auto"/>
              <w:jc w:val="center"/>
              <w:rPr>
                <w:rFonts w:ascii="Times New Roman" w:hAnsi="Times New Roman"/>
                <w:b/>
                <w:bCs/>
                <w:color w:val="000000"/>
                <w:sz w:val="28"/>
                <w:szCs w:val="28"/>
              </w:rPr>
            </w:pPr>
          </w:p>
        </w:tc>
      </w:tr>
    </w:tbl>
    <w:p w:rsidR="00AE57B9" w:rsidRPr="000D7EB0" w:rsidRDefault="00AE57B9" w:rsidP="00655705">
      <w:pPr>
        <w:spacing w:after="0" w:line="240" w:lineRule="auto"/>
        <w:rPr>
          <w:rFonts w:ascii="Times New Roman" w:hAnsi="Times New Roman"/>
          <w:sz w:val="28"/>
          <w:szCs w:val="28"/>
        </w:rPr>
      </w:pPr>
    </w:p>
    <w:p w:rsidR="00AE57B9" w:rsidRPr="000D7EB0" w:rsidRDefault="00AE57B9" w:rsidP="00655705">
      <w:pPr>
        <w:tabs>
          <w:tab w:val="left" w:pos="9645"/>
        </w:tabs>
        <w:spacing w:after="0" w:line="240" w:lineRule="auto"/>
        <w:rPr>
          <w:rFonts w:ascii="Times New Roman" w:hAnsi="Times New Roman"/>
          <w:sz w:val="28"/>
          <w:szCs w:val="28"/>
        </w:rPr>
      </w:pPr>
    </w:p>
    <w:p w:rsidR="00AE57B9" w:rsidRPr="000D7EB0" w:rsidRDefault="00AE57B9" w:rsidP="00655705">
      <w:pPr>
        <w:tabs>
          <w:tab w:val="left" w:pos="9645"/>
        </w:tabs>
        <w:spacing w:after="0" w:line="240" w:lineRule="auto"/>
        <w:rPr>
          <w:rFonts w:ascii="Times New Roman" w:hAnsi="Times New Roman"/>
          <w:sz w:val="28"/>
          <w:szCs w:val="28"/>
        </w:rPr>
      </w:pPr>
    </w:p>
    <w:p w:rsidR="00AE57B9" w:rsidRPr="000D7EB0" w:rsidRDefault="00AE57B9" w:rsidP="00655705">
      <w:pPr>
        <w:tabs>
          <w:tab w:val="left" w:pos="9645"/>
        </w:tabs>
        <w:spacing w:after="0" w:line="240" w:lineRule="auto"/>
        <w:rPr>
          <w:rFonts w:ascii="Times New Roman" w:hAnsi="Times New Roman"/>
          <w:sz w:val="28"/>
          <w:szCs w:val="28"/>
        </w:rPr>
      </w:pPr>
    </w:p>
    <w:p w:rsidR="00AE57B9" w:rsidRPr="000D7EB0" w:rsidRDefault="00AE57B9" w:rsidP="00655705">
      <w:pPr>
        <w:tabs>
          <w:tab w:val="left" w:pos="9645"/>
        </w:tabs>
        <w:spacing w:after="0" w:line="240" w:lineRule="auto"/>
        <w:rPr>
          <w:rFonts w:ascii="Times New Roman" w:hAnsi="Times New Roman"/>
          <w:sz w:val="28"/>
          <w:szCs w:val="28"/>
        </w:rPr>
      </w:pPr>
    </w:p>
    <w:p w:rsidR="00FE3A98" w:rsidRPr="000D7EB0" w:rsidRDefault="00FE3A98" w:rsidP="00655705">
      <w:pPr>
        <w:pStyle w:val="a7"/>
        <w:spacing w:after="0" w:line="240" w:lineRule="auto"/>
        <w:ind w:left="0"/>
        <w:jc w:val="center"/>
        <w:rPr>
          <w:rFonts w:ascii="Times New Roman" w:eastAsiaTheme="minorHAnsi" w:hAnsi="Times New Roman"/>
          <w:b/>
          <w:i/>
          <w:color w:val="FF0000"/>
          <w:sz w:val="28"/>
          <w:szCs w:val="28"/>
          <w:lang w:eastAsia="en-US"/>
        </w:rPr>
        <w:sectPr w:rsidR="00FE3A98" w:rsidRPr="000D7EB0" w:rsidSect="00FE3A98">
          <w:headerReference w:type="default" r:id="rId51"/>
          <w:footerReference w:type="default" r:id="rId52"/>
          <w:pgSz w:w="16838" w:h="11906" w:orient="landscape"/>
          <w:pgMar w:top="359" w:right="1134" w:bottom="1701" w:left="1134" w:header="708" w:footer="708" w:gutter="0"/>
          <w:cols w:space="708"/>
          <w:docGrid w:linePitch="360"/>
        </w:sectPr>
      </w:pPr>
    </w:p>
    <w:p w:rsidR="00FE7990" w:rsidRPr="000D7EB0" w:rsidRDefault="0029459F" w:rsidP="00655705">
      <w:pPr>
        <w:spacing w:after="0" w:line="240" w:lineRule="auto"/>
        <w:jc w:val="center"/>
        <w:rPr>
          <w:rFonts w:ascii="Times New Roman" w:hAnsi="Times New Roman"/>
          <w:b/>
          <w:sz w:val="28"/>
          <w:szCs w:val="28"/>
        </w:rPr>
      </w:pPr>
      <w:r w:rsidRPr="000D7EB0">
        <w:rPr>
          <w:rFonts w:ascii="Times New Roman" w:eastAsiaTheme="minorHAnsi" w:hAnsi="Times New Roman"/>
          <w:b/>
          <w:i/>
          <w:sz w:val="28"/>
          <w:szCs w:val="28"/>
          <w:lang w:eastAsia="en-US"/>
        </w:rPr>
        <w:lastRenderedPageBreak/>
        <w:t>6.</w:t>
      </w:r>
      <w:r w:rsidRPr="000D7EB0">
        <w:rPr>
          <w:rFonts w:ascii="Times New Roman" w:eastAsiaTheme="minorHAnsi" w:hAnsi="Times New Roman"/>
          <w:b/>
          <w:i/>
          <w:sz w:val="28"/>
          <w:szCs w:val="28"/>
          <w:lang w:eastAsia="en-US"/>
        </w:rPr>
        <w:tab/>
      </w:r>
      <w:r w:rsidR="00FE7990" w:rsidRPr="000D7EB0">
        <w:rPr>
          <w:rFonts w:ascii="Times New Roman" w:hAnsi="Times New Roman"/>
          <w:b/>
          <w:sz w:val="28"/>
          <w:szCs w:val="28"/>
        </w:rPr>
        <w:t>Информация об аттестации педагогических  работников</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образовательных организаций Борисовского района </w:t>
      </w:r>
    </w:p>
    <w:p w:rsidR="00FE7990" w:rsidRPr="000D7EB0" w:rsidRDefault="00FE7990" w:rsidP="00655705">
      <w:pPr>
        <w:spacing w:after="0" w:line="240" w:lineRule="auto"/>
        <w:jc w:val="center"/>
        <w:rPr>
          <w:rFonts w:ascii="Times New Roman" w:hAnsi="Times New Roman"/>
          <w:sz w:val="28"/>
          <w:szCs w:val="28"/>
        </w:rPr>
      </w:pPr>
      <w:r w:rsidRPr="000D7EB0">
        <w:rPr>
          <w:rFonts w:ascii="Times New Roman" w:hAnsi="Times New Roman"/>
          <w:b/>
          <w:sz w:val="28"/>
          <w:szCs w:val="28"/>
        </w:rPr>
        <w:t xml:space="preserve">в 2017 – 2018 учебном году. </w:t>
      </w:r>
    </w:p>
    <w:p w:rsidR="00FE7990" w:rsidRPr="000D7EB0" w:rsidRDefault="00FE7990" w:rsidP="00655705">
      <w:pPr>
        <w:spacing w:after="0" w:line="240" w:lineRule="auto"/>
        <w:jc w:val="center"/>
        <w:rPr>
          <w:rFonts w:ascii="Times New Roman" w:hAnsi="Times New Roman"/>
          <w:sz w:val="28"/>
          <w:szCs w:val="28"/>
        </w:rPr>
      </w:pPr>
    </w:p>
    <w:p w:rsidR="00FE7990" w:rsidRPr="000D7EB0" w:rsidRDefault="00FE7990" w:rsidP="00655705">
      <w:pPr>
        <w:spacing w:after="0" w:line="240" w:lineRule="auto"/>
        <w:ind w:firstLine="851"/>
        <w:jc w:val="both"/>
        <w:rPr>
          <w:rFonts w:ascii="Times New Roman" w:hAnsi="Times New Roman"/>
          <w:color w:val="333333"/>
          <w:sz w:val="28"/>
          <w:szCs w:val="28"/>
        </w:rPr>
      </w:pPr>
      <w:r w:rsidRPr="000D7EB0">
        <w:rPr>
          <w:rFonts w:ascii="Times New Roman" w:hAnsi="Times New Roman"/>
          <w:sz w:val="28"/>
          <w:szCs w:val="28"/>
        </w:rPr>
        <w:t xml:space="preserve">Аттестация педагогических работников образовательных организаций Борисовского района на первую и высшую квалификационные категории в  2017 – 2018 учебном году осуществлялась Главной аттестационной комиссией департамента образования Белгородской области. Процедура аттестации осуществлялась на основании следующей нормативно – правовой документации: Федеральный Закон от 29.12.2012 года № 273 - ФЗ «Об образовании в Российской Федерации», Порядок проведения аттестации педагогических работников организаций, осуществляющих образовательную деятельность, утверждённый приказом Министерства образования и науки РФ от 07.04.2014 г. № 276 (зарегистрирован в Минюсте России 23.05.2014 г, регистрационный № 32408), приказ Министерства здравоохранения и социального развития РФ от 26.08.2010 г. № 716н «Об утверждении единого классификационного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от 05.05.2008 г. N 216н «Об утверждении профессиональных квалификационных групп должностей работников образования», Постановление правительства Российской Федерации от 08.08.2013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организаций».Так же использовались ссылки на </w:t>
      </w:r>
      <w:r w:rsidRPr="000D7EB0">
        <w:rPr>
          <w:rFonts w:ascii="Times New Roman" w:hAnsi="Times New Roman"/>
          <w:bCs/>
          <w:color w:val="333333"/>
          <w:sz w:val="28"/>
          <w:szCs w:val="28"/>
        </w:rPr>
        <w:t xml:space="preserve">Разъяснения по применению Порядка аттестации педагогических работников образовательных организаций, осуществляющих образовательную деятельность, утверждённого приказом Министерства образования и науки РФ от 07.04.2014 г. № 276, подготовленные совместно Департаментом общего образования </w:t>
      </w:r>
      <w:r w:rsidRPr="000D7EB0">
        <w:rPr>
          <w:rFonts w:ascii="Times New Roman" w:hAnsi="Times New Roman"/>
          <w:color w:val="333333"/>
          <w:sz w:val="28"/>
          <w:szCs w:val="28"/>
        </w:rPr>
        <w:t xml:space="preserve">Министерства образования и науки Российской Федерации и Профсоюзом работников народного образования и науки Российской Федерации.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качестве региональных документов, регламентирующих проведение процедуры аттестации педагогических работников организаций, осуществляющих образовательную деятельность, в Белгородской области использовались: Положение об использовании автоматизированных технологий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Регламент работы Главной аттестационной комиссии департамента образования Белгородской области; Положение об экспертных группах Главной аттестационной комиссии департамента образования Белгородской области,  </w:t>
      </w:r>
      <w:r w:rsidRPr="000D7EB0">
        <w:rPr>
          <w:rFonts w:ascii="Times New Roman" w:hAnsi="Times New Roman"/>
          <w:sz w:val="28"/>
          <w:szCs w:val="28"/>
        </w:rPr>
        <w:lastRenderedPageBreak/>
        <w:t>разработанные в регионе и утверждённые приказом департамента образования Белгородской области от 07.06.2017 г. № 1764 «Об утверждении региональных документов по аттестации педагогических работников» и Порядок взаимодействия ОГАОУ ДПО «Белгородский институт развития образования» и муниципальных органов управления образованием государственных образовательных организаций по осуществлению письменного уведомления аттестуемых педагогических работников о сроке и месте их аттестации, утверждённый приказом департамента образования Белгородской области от 05.10.2017 г. № 2837. Также в работе по аттестации педагогов руководствовались информационным письмом от 13.08.2014 г. «О сохранении уровня оплаты труда педагогическим работникам с учётом ранее имевшейся квалификационной категории», административным регламентом департамента образования Белгородской области предоставления государственной услуги «Аттестация педагогических работников организаций, осуществляющих образовательную деятельность на территории Белгородской области».</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При оформлении документации и организационном сопровождении  процедуры аттестации педагогических работников опирались на распорядительные документы: приказ департамента образования Белгородской области от 05.05.2017 г. № 1732 «Об утверждении в новой редакции критериев и показателей, применяемых при аттестации педагогических работников», приказ департамента образования Белгородской области от 24.12.2013 г. № 3280 «О внесении изменений в порядок оформления результатов аттестации педагогических работников», приказ департамента образования Белгородской области от 07.02.2017 г. № 242 «Об утверждении графика проведения заседаний Главных аттестационных комиссий департамента образования Белгородской области на 2017 – 2018 учебный год», приказ департамента образования Белгородской области от 10.06.2017 г. № 2068 «Об утверждении составов Главных аттестационных комиссий департамента образования Белгородской области по аттестации педагогических работников на 2017 – 2018 учебный год» с последующими изменениями и дополнениями. </w:t>
      </w:r>
    </w:p>
    <w:p w:rsidR="00FE7990" w:rsidRPr="000D7EB0" w:rsidRDefault="00FE7990" w:rsidP="00655705">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июне 2017 года был сформирован примерный список педагогов, претендующих на установление соответствия уровня их квалификации требованиям, предъявляемым к высшей и первой квалификационным категориям в 2017 – 2018 учебном году. Заявления (с приложенным пакетом документов: выписка из приказа об установлении квалификационной категории по результатам предыдущей аттестации и документ, дающий право на упрощённую процедуру, согласно действовавшему Положению об использовании автоматизированных технологий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были поданы за три месяца до аттестации (даты заседания ГАК). В течение 30 дней со дня их получения, в результате </w:t>
      </w:r>
      <w:r w:rsidRPr="000D7EB0">
        <w:rPr>
          <w:rFonts w:ascii="Times New Roman" w:hAnsi="Times New Roman"/>
          <w:sz w:val="28"/>
          <w:szCs w:val="28"/>
        </w:rPr>
        <w:lastRenderedPageBreak/>
        <w:t>рассмотрения заявлений на заседаниях ГАК, были установлены сроки аттестации (не более 60 календарных дней, включая заседание ГАК), прописанные в уведомлениях. С целью исполнения Порядка взаимодействия (приказ департамента образования Белгородской области от 05.10.2017 г. № 2837) уведомления направлены муниципальным координатором в муниципальные образовательные организации, где аттестующиеся ознакомлены школьными координаторами с установленными сроками аттестации и экспертизы под роспись с указанием даты. Заверенные сканкопии документов об ознакомлении хранятся у школьного координатора, у муниципального координатора (в течение 5 лет) и направлены в центр сопровождения процедур аттестации педагогических и руководящих работников ОГАОУ ДПО «БелИРО». С целью упорядочения работы по аттестации педагогических работников в отделе оценки качества образования управления образования администрации Борисовского района был сформирован общий (примерный) график аттестации педагогических работников с указанием предварительной даты заседания ГАК для каждого аттестующегося в 2016 – 2017 учебном году педагога. Такой несложный документ позволяет контролировать своевременное предоставление педагогами  заявлений с целью аттестации на квалификационные категории и избежать просрочивания квалификационной категории.  Заявления были поданы в сроки, указанные в графике подачи заявлений, размещённом на сайте ОГАОУ ДПО «БелИРО» в разделе «Аттестация». Заявления всех аттестующихся педагогов были поданы в указанные сроки, без нарушения сроков и комплектования пакета документов (отказов в принятии документов не было).</w:t>
      </w:r>
    </w:p>
    <w:p w:rsidR="00FE7990" w:rsidRPr="000D7EB0" w:rsidRDefault="00FE7990" w:rsidP="00655705">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Всего для аттестации на квалификационные категории в 2017 – 2018 учебном году было подано 64 заявления от 64 педагогических работников образовательных организаций Борисовского района (все педагоги аттестовывались в одной должности). Из них на первую квалификационную категорию заявили 35 педагогов, на высшую квалификационную категорию - 29 педагогов. По причине отсутствия необходимой результативности никто из педагогов заявления не отзывал. Никому из аттестующихся педагогических работников не было отказано в установлении квалификационной категории. Это свидетельствует о том, что даже по предварительно заполненным аттестационным данным аттестующиеся оценили свой уровень объективно и правильно указали заявленную квалификационную категорию. Так же в 2017 - 2018 учебном году квалификационные категории никому не продлялись и не возобновлялись, так как согласно Порядку проведения аттестации (п. 24 раздела </w:t>
      </w:r>
      <w:r w:rsidRPr="000D7EB0">
        <w:rPr>
          <w:rFonts w:ascii="Times New Roman" w:hAnsi="Times New Roman"/>
          <w:sz w:val="28"/>
          <w:szCs w:val="28"/>
          <w:lang w:val="en-US"/>
        </w:rPr>
        <w:t>III</w:t>
      </w:r>
      <w:r w:rsidRPr="000D7EB0">
        <w:rPr>
          <w:rFonts w:ascii="Times New Roman" w:hAnsi="Times New Roman"/>
          <w:sz w:val="28"/>
          <w:szCs w:val="28"/>
        </w:rPr>
        <w:t xml:space="preserve">)  - квалификационная категория устанавливается сроком на 5 лет, срок действия квалификационной категории продлению не подлежит. Поэтому, в случаях с уважительной причиной истечения срока действия квалификационной категории (выход и отпуска по уходу за ребёнком, уход на пенсию, возобновление педагогической деятельности и т. д.) использовали </w:t>
      </w:r>
      <w:r w:rsidRPr="000D7EB0">
        <w:rPr>
          <w:rFonts w:ascii="Times New Roman" w:hAnsi="Times New Roman"/>
          <w:sz w:val="28"/>
          <w:szCs w:val="28"/>
        </w:rPr>
        <w:lastRenderedPageBreak/>
        <w:t xml:space="preserve">письмо от 13.08.2014 г. «О сохранении уровня оплаты труда педагогическим работникам с учётом ранее имевшейся квалификационной категории».  Этим документом воспользовались руководители трёх образовательных организаций: МБОУ «Борисовская СОШ № 1 имени А. М. Рудого» в отношении учителя православной культуры Косуля О. Ф. (причина – возможный уход на пенсию по окончании учебного года); МБОУ «Грузсчанская СОШ» в отношении учителя изобразительного искусства  Климовой М. А. (причина – возможный уход на пенсию по окончании учебного года); МБДОУ «Берёзовский детский сад» в отношении воспитателя Яковлевой Е. И. (причина – возможный уход на пенсию по окончании учебного года).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Всего же в течение истекшего учебного года аттестовано </w:t>
      </w:r>
      <w:r w:rsidRPr="000D7EB0">
        <w:rPr>
          <w:rFonts w:ascii="Times New Roman" w:hAnsi="Times New Roman"/>
          <w:b/>
          <w:sz w:val="28"/>
          <w:szCs w:val="28"/>
        </w:rPr>
        <w:t>64 (15,5 %)</w:t>
      </w:r>
      <w:r w:rsidRPr="000D7EB0">
        <w:rPr>
          <w:rFonts w:ascii="Times New Roman" w:hAnsi="Times New Roman"/>
          <w:sz w:val="28"/>
          <w:szCs w:val="28"/>
        </w:rPr>
        <w:t xml:space="preserve"> </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педагогических работников образовательных организаций Борисовского района: </w:t>
      </w:r>
    </w:p>
    <w:p w:rsidR="00FE7990" w:rsidRPr="000D7EB0" w:rsidRDefault="00FE7990" w:rsidP="00E64652">
      <w:pPr>
        <w:pStyle w:val="a7"/>
        <w:numPr>
          <w:ilvl w:val="0"/>
          <w:numId w:val="18"/>
        </w:numPr>
        <w:spacing w:after="0" w:line="240" w:lineRule="auto"/>
        <w:jc w:val="both"/>
        <w:rPr>
          <w:rFonts w:ascii="Times New Roman" w:hAnsi="Times New Roman"/>
          <w:sz w:val="28"/>
          <w:szCs w:val="28"/>
        </w:rPr>
      </w:pPr>
      <w:r w:rsidRPr="000D7EB0">
        <w:rPr>
          <w:rFonts w:ascii="Times New Roman" w:hAnsi="Times New Roman"/>
          <w:sz w:val="28"/>
          <w:szCs w:val="28"/>
        </w:rPr>
        <w:t xml:space="preserve">на первую квалификационную категорию аттестовались </w:t>
      </w:r>
      <w:r w:rsidRPr="000D7EB0">
        <w:rPr>
          <w:rFonts w:ascii="Times New Roman" w:hAnsi="Times New Roman"/>
          <w:b/>
          <w:sz w:val="28"/>
          <w:szCs w:val="28"/>
        </w:rPr>
        <w:t>35 (8,5 %)</w:t>
      </w:r>
      <w:r w:rsidRPr="000D7EB0">
        <w:rPr>
          <w:rFonts w:ascii="Times New Roman" w:hAnsi="Times New Roman"/>
          <w:sz w:val="28"/>
          <w:szCs w:val="28"/>
        </w:rPr>
        <w:t xml:space="preserve"> педагогов: 11 воспитателей ДОУ, 1 старщий воспитатель, 1 инструктор по физической культуре, 1 педагог – психолог, 1 учитель – логопед, 1 тренер – преподаватель,  17 учителей – предметников и начальных классов, 2 педагога дополнительного образования; </w:t>
      </w:r>
    </w:p>
    <w:p w:rsidR="00FE7990" w:rsidRPr="000D7EB0" w:rsidRDefault="00FE7990" w:rsidP="00E64652">
      <w:pPr>
        <w:pStyle w:val="a7"/>
        <w:numPr>
          <w:ilvl w:val="0"/>
          <w:numId w:val="18"/>
        </w:numPr>
        <w:spacing w:after="0" w:line="240" w:lineRule="auto"/>
        <w:jc w:val="both"/>
        <w:rPr>
          <w:rFonts w:ascii="Times New Roman" w:hAnsi="Times New Roman"/>
          <w:sz w:val="28"/>
          <w:szCs w:val="28"/>
        </w:rPr>
      </w:pPr>
      <w:r w:rsidRPr="000D7EB0">
        <w:rPr>
          <w:rFonts w:ascii="Times New Roman" w:hAnsi="Times New Roman"/>
          <w:sz w:val="28"/>
          <w:szCs w:val="28"/>
        </w:rPr>
        <w:t xml:space="preserve">на высшую квалификационную категорию аттестовано </w:t>
      </w:r>
      <w:r w:rsidRPr="000D7EB0">
        <w:rPr>
          <w:rFonts w:ascii="Times New Roman" w:hAnsi="Times New Roman"/>
          <w:b/>
          <w:sz w:val="28"/>
          <w:szCs w:val="28"/>
        </w:rPr>
        <w:t>29 (7,0 %)</w:t>
      </w:r>
      <w:r w:rsidRPr="000D7EB0">
        <w:rPr>
          <w:rFonts w:ascii="Times New Roman" w:hAnsi="Times New Roman"/>
          <w:sz w:val="28"/>
          <w:szCs w:val="28"/>
        </w:rPr>
        <w:t xml:space="preserve">  педагогов: 5 воспитателей ДОУ, 1 учитель – логопед, 1 музыкальный руководитель, 21 учитель – предметник и учитель начальных классов, 1 тренер - преподаватель.</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Количество аттестованных на первую квалификационную категорию в 2017 – 2018 уч. году незначительно ниже уровня 2016 – 2017 уч. года (36 педагога) на 0,2 %, что связано с обновлением педагогических коллективов образовательных организаций Борисовского района; количество аттестованных на высшую квалификационную категорию в 2017  - 2018 уч. году выше уровня  2016 – 2017 уч. году (19 педагогов) на 2,4 %,, что свидетельствует о повышении своего профессионального уровня педагогами первой квалификационной категории.</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педагогических работников образовательных организаций Борисовского района, имеющих первую и высшую квалификационные категории (за три последних года).</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         2015 – 2016 уч. г. 2016 – 2017 уч. г. 2017 – 2018 уч. г.</w:t>
      </w:r>
    </w:p>
    <w:p w:rsidR="00FE7990" w:rsidRPr="000D7EB0" w:rsidRDefault="00FE7990" w:rsidP="00655705">
      <w:pPr>
        <w:spacing w:after="0" w:line="240" w:lineRule="auto"/>
        <w:rPr>
          <w:rFonts w:ascii="Times New Roman" w:hAnsi="Times New Roman"/>
          <w:sz w:val="28"/>
          <w:szCs w:val="28"/>
        </w:rPr>
      </w:pPr>
    </w:p>
    <w:p w:rsidR="00FE7990" w:rsidRPr="000D7EB0" w:rsidRDefault="00FE7990" w:rsidP="00655705">
      <w:pPr>
        <w:tabs>
          <w:tab w:val="left" w:pos="2880"/>
        </w:tabs>
        <w:spacing w:after="0" w:line="240" w:lineRule="auto"/>
        <w:rPr>
          <w:rFonts w:ascii="Times New Roman" w:hAnsi="Times New Roman"/>
          <w:sz w:val="28"/>
          <w:szCs w:val="28"/>
        </w:rPr>
      </w:pPr>
      <w:r w:rsidRPr="000D7EB0">
        <w:rPr>
          <w:rFonts w:ascii="Times New Roman" w:hAnsi="Times New Roman"/>
          <w:sz w:val="28"/>
          <w:szCs w:val="28"/>
          <w:lang w:val="en-US"/>
        </w:rPr>
        <w:t>I</w:t>
      </w:r>
      <w:r w:rsidRPr="000D7EB0">
        <w:rPr>
          <w:rFonts w:ascii="Times New Roman" w:hAnsi="Times New Roman"/>
          <w:sz w:val="28"/>
          <w:szCs w:val="28"/>
        </w:rPr>
        <w:t xml:space="preserve">  категория:                 54,8 %                    54,0 %                50,1 %</w:t>
      </w:r>
    </w:p>
    <w:p w:rsidR="00FE7990" w:rsidRPr="000D7EB0" w:rsidRDefault="00FE7990" w:rsidP="00655705">
      <w:pPr>
        <w:spacing w:after="0" w:line="240" w:lineRule="auto"/>
        <w:rPr>
          <w:rFonts w:ascii="Times New Roman" w:hAnsi="Times New Roman"/>
          <w:sz w:val="28"/>
          <w:szCs w:val="28"/>
        </w:rPr>
      </w:pPr>
    </w:p>
    <w:p w:rsidR="00FE7990" w:rsidRPr="000D7EB0" w:rsidRDefault="00FE7990" w:rsidP="00655705">
      <w:pPr>
        <w:tabs>
          <w:tab w:val="left" w:pos="2880"/>
        </w:tabs>
        <w:spacing w:after="0" w:line="240" w:lineRule="auto"/>
        <w:rPr>
          <w:rFonts w:ascii="Times New Roman" w:hAnsi="Times New Roman"/>
          <w:sz w:val="28"/>
          <w:szCs w:val="28"/>
        </w:rPr>
      </w:pPr>
      <w:r w:rsidRPr="000D7EB0">
        <w:rPr>
          <w:rFonts w:ascii="Times New Roman" w:hAnsi="Times New Roman"/>
          <w:sz w:val="28"/>
          <w:szCs w:val="28"/>
        </w:rPr>
        <w:t>высшая категория:     22,5 %                     21,2 %                23,5 %</w:t>
      </w:r>
    </w:p>
    <w:p w:rsidR="00FE7990" w:rsidRPr="000D7EB0" w:rsidRDefault="00FE7990" w:rsidP="00655705">
      <w:pPr>
        <w:spacing w:after="0" w:line="240" w:lineRule="auto"/>
        <w:rPr>
          <w:rFonts w:ascii="Times New Roman" w:hAnsi="Times New Roman"/>
          <w:sz w:val="28"/>
          <w:szCs w:val="28"/>
        </w:rPr>
      </w:pPr>
    </w:p>
    <w:p w:rsidR="00FE7990" w:rsidRPr="000D7EB0" w:rsidRDefault="00FE7990" w:rsidP="00655705">
      <w:pPr>
        <w:spacing w:after="0" w:line="240" w:lineRule="auto"/>
        <w:rPr>
          <w:rFonts w:ascii="Times New Roman" w:hAnsi="Times New Roman"/>
          <w:b/>
          <w:sz w:val="28"/>
          <w:szCs w:val="28"/>
        </w:rPr>
      </w:pPr>
      <w:r w:rsidRPr="000D7EB0">
        <w:rPr>
          <w:rFonts w:ascii="Times New Roman" w:hAnsi="Times New Roman"/>
          <w:b/>
          <w:sz w:val="28"/>
          <w:szCs w:val="28"/>
        </w:rPr>
        <w:t>всего:                           77,3 %                    75,2 %               73,6 %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педагогических работников образовательных организаций Борисовского района, имеющих первую и высшую квалификационные категории (в сравнении с областными показателями)</w:t>
      </w:r>
    </w:p>
    <w:p w:rsidR="00FE7990" w:rsidRPr="000D7EB0" w:rsidRDefault="00FE7990" w:rsidP="00655705">
      <w:pPr>
        <w:spacing w:after="0" w:line="240" w:lineRule="auto"/>
        <w:rPr>
          <w:rFonts w:ascii="Times New Roman" w:hAnsi="Times New Roman"/>
          <w:b/>
          <w:sz w:val="28"/>
          <w:szCs w:val="28"/>
        </w:rPr>
      </w:pPr>
    </w:p>
    <w:p w:rsidR="00FE7990" w:rsidRPr="000D7EB0" w:rsidRDefault="00FE7990" w:rsidP="00655705">
      <w:pPr>
        <w:spacing w:after="0" w:line="240" w:lineRule="auto"/>
        <w:rPr>
          <w:rFonts w:ascii="Times New Roman" w:hAnsi="Times New Roman"/>
          <w:b/>
          <w:sz w:val="28"/>
          <w:szCs w:val="28"/>
        </w:rPr>
      </w:pPr>
      <w:r w:rsidRPr="000D7EB0">
        <w:rPr>
          <w:rFonts w:ascii="Times New Roman" w:hAnsi="Times New Roman"/>
          <w:b/>
          <w:sz w:val="28"/>
          <w:szCs w:val="28"/>
        </w:rPr>
        <w:t xml:space="preserve">                                    </w:t>
      </w:r>
      <w:r w:rsidRPr="000D7EB0">
        <w:rPr>
          <w:rFonts w:ascii="Times New Roman" w:hAnsi="Times New Roman"/>
          <w:b/>
          <w:sz w:val="28"/>
          <w:szCs w:val="28"/>
          <w:lang w:val="en-US"/>
        </w:rPr>
        <w:t>I</w:t>
      </w:r>
      <w:r w:rsidRPr="000D7EB0">
        <w:rPr>
          <w:rFonts w:ascii="Times New Roman" w:hAnsi="Times New Roman"/>
          <w:b/>
          <w:sz w:val="28"/>
          <w:szCs w:val="28"/>
        </w:rPr>
        <w:t xml:space="preserve">               высшая        б / к       соответствие</w:t>
      </w:r>
    </w:p>
    <w:p w:rsidR="00FE7990" w:rsidRPr="000D7EB0" w:rsidRDefault="00FE7990" w:rsidP="00655705">
      <w:pPr>
        <w:spacing w:after="0" w:line="240" w:lineRule="auto"/>
        <w:rPr>
          <w:rFonts w:ascii="Times New Roman" w:hAnsi="Times New Roman"/>
          <w:b/>
          <w:sz w:val="28"/>
          <w:szCs w:val="28"/>
        </w:rPr>
      </w:pPr>
    </w:p>
    <w:p w:rsidR="00FE7990" w:rsidRPr="000D7EB0" w:rsidRDefault="00FE7990" w:rsidP="00655705">
      <w:pPr>
        <w:spacing w:after="0" w:line="240" w:lineRule="auto"/>
        <w:rPr>
          <w:rFonts w:ascii="Times New Roman" w:hAnsi="Times New Roman"/>
          <w:sz w:val="28"/>
          <w:szCs w:val="28"/>
        </w:rPr>
      </w:pPr>
      <w:r w:rsidRPr="000D7EB0">
        <w:rPr>
          <w:rFonts w:ascii="Times New Roman" w:hAnsi="Times New Roman"/>
          <w:sz w:val="28"/>
          <w:szCs w:val="28"/>
        </w:rPr>
        <w:t xml:space="preserve">район                   </w:t>
      </w:r>
      <w:r w:rsidRPr="000D7EB0">
        <w:rPr>
          <w:rFonts w:ascii="Times New Roman" w:hAnsi="Times New Roman"/>
          <w:b/>
          <w:sz w:val="28"/>
          <w:szCs w:val="28"/>
        </w:rPr>
        <w:t xml:space="preserve">   </w:t>
      </w:r>
      <w:r w:rsidRPr="000D7EB0">
        <w:rPr>
          <w:rFonts w:ascii="Times New Roman" w:hAnsi="Times New Roman"/>
          <w:sz w:val="28"/>
          <w:szCs w:val="28"/>
        </w:rPr>
        <w:t>50,1 % %       23,5 %        24,8 %          73,6 %</w:t>
      </w:r>
    </w:p>
    <w:p w:rsidR="00FE7990" w:rsidRPr="000D7EB0" w:rsidRDefault="00FE7990" w:rsidP="00655705">
      <w:pPr>
        <w:spacing w:after="0" w:line="240" w:lineRule="auto"/>
        <w:rPr>
          <w:rFonts w:ascii="Times New Roman" w:hAnsi="Times New Roman"/>
          <w:sz w:val="28"/>
          <w:szCs w:val="28"/>
        </w:rPr>
      </w:pPr>
    </w:p>
    <w:p w:rsidR="00FE7990" w:rsidRPr="000D7EB0" w:rsidRDefault="00FE7990" w:rsidP="00655705">
      <w:pPr>
        <w:spacing w:after="0" w:line="240" w:lineRule="auto"/>
        <w:rPr>
          <w:rFonts w:ascii="Times New Roman" w:hAnsi="Times New Roman"/>
          <w:b/>
          <w:sz w:val="28"/>
          <w:szCs w:val="28"/>
        </w:rPr>
      </w:pP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Сравнительный анализ статистических данных по аттестации за последние три года показывает, что на 01.01.2018 г. уровень первой квалификационной категории по итогам 2017 – 2018 уч. года ниже уровня 2015 – 2016 уч. года на 4,7 %, и ниже уровня 2016 – 2017 уч. года на 3,9 % и составляет 50.1 %. Такое снижение объясняется тем, что некоторые педагоги при аттестации повысили свою квалификационную категорию с первой на высшую. Этот показатель является закономерным следствием активной работы педагогов, административных корпусов и методических служб образовательных организаций и управления образования по повышению методологического уровня, профессионализма, по активному распространению АПО среди педагогов образовательных организаций  территории и региона. Но за счёт обновления педагогических коллективов (в основном МБОУ «Борисовская СОШ № 2», МБОУ «БСОШ № 1», МБОУ «Байцуровская ООШ», МБОУ «Краснокутская ООШ» МБДОУ – детский сад комбинированного вида «Теремок», МБДОУ «Борисовский детский сад «Ягодка», МБДОУ «Стригуновский детский сад общеразвивающего вида», МБУ ДО «Борисовская станция юных натуралистов») состав учреждений пополнился молодыми педагогами, не имеющими категории. Приход молодых специалистов, которые для аттестации должны проработать 2-3 года, чтобы показать стабильные результаты работы или результаты в динамике, тоже понизил процентное содержание педагогов с первой квалификационной категорией. Но 2 педагога аттестовались на первую квалификационную категорию, понизив категорию с высшей на первую (учитель начальных классов МБОУ «Грузсчанская СОШ» Соловьёва Н. В. и педагог дополнительного образования МБУ ДО «Борисовский Дом творчества» Бабич В. Г.), координаторам и административным корпусам следует проанализировать причины понижения категории. Также в связи с открытием новых групп в дошкольных образовательных учреждениях, увеличился количественный состав педагогов, что тоже отразилось на понижении доли педагогов с первой квалификационной категорией, поэтому прирост первой квалификационной категории за 2017 – 2018 учебный год по сравнению с 2015 – 2016 уч. годом и 2015 – 2016 уч. годом составил 0 % (то есть наблюдается снижение на 4,7 % и 3,9 % соответственно). </w:t>
      </w:r>
      <w:r w:rsidRPr="000D7EB0">
        <w:rPr>
          <w:rFonts w:ascii="Times New Roman" w:hAnsi="Times New Roman"/>
          <w:sz w:val="28"/>
          <w:szCs w:val="28"/>
        </w:rPr>
        <w:lastRenderedPageBreak/>
        <w:t xml:space="preserve">Положительным моментом является и тот факт, что 12 (2,9 %) педагогов, аттестовавшихся на первую квалификационную категорию, повысили свой категорийный уровень. Кроме того, 2 педагога (0,5 %) понизили первую квалификационную категорию, аттестовавшись на подтверждение соответствия занимаемой должности (учитель православной культуры МБОУ «Борисовская СОШ № 1 имени А. М. Рудого» Косуля О. Ф. и  воспитатель МБЬДОУ «Берёзовский детский сад», низкий уровень результативности и в связи с наступлением пенсионного возраста).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Уровень высшей квалификационной категории по итогам 2016 – 2017 уч. года вырос по сравнению с 2015 – 2016 уч. годом на 1,0 % (с 22,5 % до 23,5 %) и по сравнению с 2016 – 2017 уч. годом на 2,3 % (с 21,2 % до 23,5 %) (в 2016 – 2017 уч. году было понижение доли педагогов с высшей квалификационной категорией на 1,3 % по сравнению с 2015 – 2016 уч. годом). Среди педагогов, аттестовавшихся на высшую квалификационную категорию 16 (3,9 %) педагогов аттестовались, повысив категорию с первой на высшую. По итогам 2017 – 2018 уч. года доля педагогов с высшей квалификационной категорией составляет 23,5 %. Этот показатель мог быть немного выше, но 2 педагога понизили категорию с высшей на первую (учитель начальных классов МБОУ «Грузсчанская СОШ» Соловьёва Н. В. и педагог дополнительного образования МБУ ДО «Борисовский Дом творчества» Бабич В. Г.), и 2 педагога высшей квалификационной категории (0,5 %) (учитель начальных классов МБОУ «Стригуновкая СОШ» Карнаух Н. В. и учитель музыки МБОУ «Стригуновская СОШ Рослик Л. П.) прекратили педагогическую деятельность.в связи с уходом на пенсию.  Состав педагогов с вышей квалификационной категорией  пополнился 16 педагогами: Корецкая Л. Н. – воспитатель МБДОУ - детский сад комбинированного вида  «Теремок», Прокопенко О. И.  – учитель - логопед МБДОУ - детский сад комбинированного вида «Теремок», Яровая Е. Я.  – воспитатель МБДОУ «Стригуновский детский сад общеразвивающего вида», Трегубенко Е. Г. – воспитатель МБОУ «Борисовская ООШ № 4», Котенко Г. Е. – учитель начальных классов МБОУ «Борисовская ООШ № 4», Мурзина Е. Н. – учитель начальных классов МБОУ «Борисовская ООШ № 4», Кушнерёва З. Н. – учитель ОБЖ МБОУ «Борисовская СОШ № 1 имени А. М. Рудого», Рыбакова О. М., учитель начальных классов МБОУ «Борисовская СОШ № 1 имени А. М. Рудого», Куравина Т. Л. – учитель биологии и географии МБОУ «Борисовская СОШ № 1 имени А. М. Рудого», Фоменко Е. Г. – учитель физики МБОУ «Борисовская СОШ № 1 имени А. М. Рудого», Гаплевская О. А. – учитель русского языка и литературы МБОУ «Борисовская СОШ № 2», Зверева С. А. – учитель начальных классов МБОУ «Борисовская СОШ № 2», Зоря А. В. – учитель математики МБОУ «Октябрьскоготнянская СОШ», Салманова М. Н. – учитель изобразительного искусства МБОУ «Октябрьскоготнянская СОШ», Струкова О. В. – учитель истории и обществознания МБОУ «Октябрьскогот </w:t>
      </w:r>
      <w:r w:rsidRPr="000D7EB0">
        <w:rPr>
          <w:rFonts w:ascii="Times New Roman" w:hAnsi="Times New Roman"/>
          <w:sz w:val="28"/>
          <w:szCs w:val="28"/>
        </w:rPr>
        <w:lastRenderedPageBreak/>
        <w:t xml:space="preserve">нянская СОШ», Карпенко Е. Н. – учитель русского языка и литературы МБОУ «Стригуновская СОШ».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Но в целом, доля педагогов, имеющих первую и высшую квалификационные категории снизилась на 3,7 % по сравнению с 2015 – 2016  учебным годом (77,3 % - 73,6 %) и на 1,6 %  по сравнению с 2016 – 2017 учебным годом (75,2 % – 73,6 %), поэтому общий прирост за 3 года равен 0%. Снижение общей доли аттестованных педагогов наблюдается по указанным выше причинам (обновление педагогических коллективов, снижение доли первой квалификационной категории до уровня подтверждения соответствия занимаемой должности, уход педагогов пенсионного возраста, имеющих высшую и первую квалификационные категории, понижение уровня высшей квалификационной категории до уровня первой квалификационной категории, по причине недостаточной результативности).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Сравнительный анализ категорийного состава педагогических кадров по типам образовательных учреждений: </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педагогических работников образовательных организаций</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Борисовского района, имеющих первую и высшую квалификационные категории (по типам образовательных организаций)</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общеобразовательные организации (за три последних учебных года):</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  2015 – 2016 уч. г.  2016 – 2017 </w:t>
      </w:r>
      <w:r w:rsidR="00AE57B9" w:rsidRPr="000D7EB0">
        <w:rPr>
          <w:rFonts w:ascii="Times New Roman" w:hAnsi="Times New Roman"/>
          <w:b/>
          <w:sz w:val="28"/>
          <w:szCs w:val="28"/>
        </w:rPr>
        <w:t xml:space="preserve">уч. г. 2017 – 2018 уч.г.  </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lang w:val="en-US"/>
        </w:rPr>
        <w:t>I</w:t>
      </w:r>
      <w:r w:rsidRPr="000D7EB0">
        <w:rPr>
          <w:rFonts w:ascii="Times New Roman" w:hAnsi="Times New Roman"/>
          <w:sz w:val="28"/>
          <w:szCs w:val="28"/>
        </w:rPr>
        <w:t xml:space="preserve"> категория:                55,2 %                   55,8 %                    51,7 %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highlight w:val="yellow"/>
        </w:rPr>
      </w:pPr>
      <w:r w:rsidRPr="000D7EB0">
        <w:rPr>
          <w:rFonts w:ascii="Times New Roman" w:hAnsi="Times New Roman"/>
          <w:sz w:val="28"/>
          <w:szCs w:val="28"/>
        </w:rPr>
        <w:t xml:space="preserve">высшая категория:    23,7 %                   22,1 %                    24,1 %                  </w:t>
      </w:r>
      <w:r w:rsidRPr="000D7EB0">
        <w:rPr>
          <w:rFonts w:ascii="Times New Roman" w:hAnsi="Times New Roman"/>
          <w:sz w:val="28"/>
          <w:szCs w:val="28"/>
          <w:highlight w:val="yellow"/>
        </w:rPr>
        <w:t xml:space="preserve">   </w:t>
      </w:r>
    </w:p>
    <w:p w:rsidR="00FE7990" w:rsidRPr="000D7EB0" w:rsidRDefault="00FE7990" w:rsidP="00655705">
      <w:pPr>
        <w:spacing w:after="0" w:line="240" w:lineRule="auto"/>
        <w:jc w:val="both"/>
        <w:rPr>
          <w:rFonts w:ascii="Times New Roman" w:hAnsi="Times New Roman"/>
          <w:sz w:val="28"/>
          <w:szCs w:val="28"/>
          <w:highlight w:val="yellow"/>
        </w:rPr>
      </w:pPr>
    </w:p>
    <w:p w:rsidR="00FE7990" w:rsidRPr="000D7EB0" w:rsidRDefault="00FE7990" w:rsidP="00655705">
      <w:pPr>
        <w:spacing w:after="0" w:line="240" w:lineRule="auto"/>
        <w:ind w:right="-185"/>
        <w:jc w:val="center"/>
        <w:rPr>
          <w:rFonts w:ascii="Times New Roman" w:hAnsi="Times New Roman"/>
          <w:b/>
          <w:sz w:val="28"/>
          <w:szCs w:val="28"/>
        </w:rPr>
      </w:pPr>
    </w:p>
    <w:p w:rsidR="00FE7990" w:rsidRPr="000D7EB0" w:rsidRDefault="00FE7990" w:rsidP="00655705">
      <w:pPr>
        <w:spacing w:after="0" w:line="240" w:lineRule="auto"/>
        <w:ind w:right="-185"/>
        <w:jc w:val="center"/>
        <w:rPr>
          <w:rFonts w:ascii="Times New Roman" w:hAnsi="Times New Roman"/>
          <w:b/>
          <w:sz w:val="28"/>
          <w:szCs w:val="28"/>
        </w:rPr>
      </w:pPr>
      <w:r w:rsidRPr="000D7EB0">
        <w:rPr>
          <w:rFonts w:ascii="Times New Roman" w:hAnsi="Times New Roman"/>
          <w:b/>
          <w:sz w:val="28"/>
          <w:szCs w:val="28"/>
        </w:rPr>
        <w:t>дошкольные образовательные организации</w:t>
      </w:r>
    </w:p>
    <w:p w:rsidR="00FE7990" w:rsidRPr="000D7EB0" w:rsidRDefault="00FE7990" w:rsidP="00655705">
      <w:pPr>
        <w:spacing w:after="0" w:line="240" w:lineRule="auto"/>
        <w:ind w:right="-185"/>
        <w:jc w:val="center"/>
        <w:rPr>
          <w:rFonts w:ascii="Times New Roman" w:hAnsi="Times New Roman"/>
          <w:b/>
          <w:sz w:val="28"/>
          <w:szCs w:val="28"/>
        </w:rPr>
      </w:pPr>
      <w:r w:rsidRPr="000D7EB0">
        <w:rPr>
          <w:rFonts w:ascii="Times New Roman" w:hAnsi="Times New Roman"/>
          <w:b/>
          <w:sz w:val="28"/>
          <w:szCs w:val="28"/>
        </w:rPr>
        <w:t>(за три последних учебных года):</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 2015 – 2016 уч. г. 2016 – 2017 </w:t>
      </w:r>
      <w:r w:rsidR="00AE57B9" w:rsidRPr="000D7EB0">
        <w:rPr>
          <w:rFonts w:ascii="Times New Roman" w:hAnsi="Times New Roman"/>
          <w:b/>
          <w:sz w:val="28"/>
          <w:szCs w:val="28"/>
        </w:rPr>
        <w:t xml:space="preserve">уч. г. 2017 – 2018 уч. г.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lang w:val="en-US"/>
        </w:rPr>
        <w:t>I</w:t>
      </w:r>
      <w:r w:rsidRPr="000D7EB0">
        <w:rPr>
          <w:rFonts w:ascii="Times New Roman" w:hAnsi="Times New Roman"/>
          <w:sz w:val="28"/>
          <w:szCs w:val="28"/>
        </w:rPr>
        <w:t xml:space="preserve"> категория:                   53,9 %                 50,0 %                   45,5 %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высшая категория:       18,6 %                 22,5 %                    24,8 %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b/>
          <w:sz w:val="28"/>
          <w:szCs w:val="28"/>
        </w:rPr>
        <w:t xml:space="preserve">всего:                             72,5 %                72,5 %                  70,3 %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учреждения дополнительного образования</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(за три последних учебных года):</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  2015 – 2016 уч. г.  2016 – 2017 у</w:t>
      </w:r>
      <w:r w:rsidR="00AE57B9" w:rsidRPr="000D7EB0">
        <w:rPr>
          <w:rFonts w:ascii="Times New Roman" w:hAnsi="Times New Roman"/>
          <w:b/>
          <w:sz w:val="28"/>
          <w:szCs w:val="28"/>
        </w:rPr>
        <w:t xml:space="preserve">ч. г.  2017 -2018 уч. г.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lang w:val="en-US"/>
        </w:rPr>
        <w:t>I</w:t>
      </w:r>
      <w:r w:rsidRPr="000D7EB0">
        <w:rPr>
          <w:rFonts w:ascii="Times New Roman" w:hAnsi="Times New Roman"/>
          <w:sz w:val="28"/>
          <w:szCs w:val="28"/>
        </w:rPr>
        <w:t xml:space="preserve"> категория:                 53,6 %                   50,0 %                    50,0 %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высшая категория:       25%                       7,1 %                      11,5 %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b/>
          <w:sz w:val="28"/>
          <w:szCs w:val="28"/>
        </w:rPr>
        <w:t xml:space="preserve">всего:                            78,6 %                   57,1 %                   61,5 %                </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общеобразовательных организациях доля первой квалификационной категории снизилась на 3,5 % по сравнению с 2015 – 2016 учебным годом, и на 4,1 % по сравнению с 2016 – 2017 учебным годом, то есть прирост первой квалификационной категории равен 0</w:t>
      </w:r>
      <w:r w:rsidR="00AE57B9" w:rsidRPr="000D7EB0">
        <w:rPr>
          <w:rFonts w:ascii="Times New Roman" w:hAnsi="Times New Roman"/>
          <w:sz w:val="28"/>
          <w:szCs w:val="28"/>
        </w:rPr>
        <w:t xml:space="preserve">. </w:t>
      </w:r>
      <w:r w:rsidRPr="000D7EB0">
        <w:rPr>
          <w:rFonts w:ascii="Times New Roman" w:hAnsi="Times New Roman"/>
          <w:sz w:val="28"/>
          <w:szCs w:val="28"/>
        </w:rPr>
        <w:t>В целом, снижение первой категории произошло за счёт обновления педагогических коллективов, за счёт того, что часть педагогов повысили категорию с первой на высшую, часть, педагогов понизили первую категорию, аттестовавшись на соответствие занимаемой должности. 5 (2,0 %) педагогов повысили свой профессиональный уровень и аттестовались на первую квалификационную категорию впервые (МБОУ «Борисовская СОШ № 2» - 1 педагог, МБОУ «Крюковская СОШ» - 1 педагог, МБОУ «Стригуновская СОШ» - 3 педагога). Координаторам по сопровождению процедур аттестации, административным корпусам следует обратить внимание на педагогов, которые уже аттестованы на соответствие занимаемой должности и грамотно мотивировать их к повышению своего профессионального уровня и достижению высокой результативности (по общеобразовательным организациям доля педагогов без квалификационной категории составляет 24,1 %, из них 11,5 % - педагоги, аттестованные на соответствие занимаемой должности). Процент высшей квалификационной категории по общеобразовательным организациям вырос на 0.4 % по сравнению с 2015 – 2016 учебным годом и понизился на 2,0 % по сравнен</w:t>
      </w:r>
      <w:r w:rsidR="00AE57B9" w:rsidRPr="000D7EB0">
        <w:rPr>
          <w:rFonts w:ascii="Times New Roman" w:hAnsi="Times New Roman"/>
          <w:sz w:val="28"/>
          <w:szCs w:val="28"/>
        </w:rPr>
        <w:t>ию с 2016 – 2017 учебным годом</w:t>
      </w:r>
      <w:r w:rsidRPr="000D7EB0">
        <w:rPr>
          <w:rFonts w:ascii="Times New Roman" w:hAnsi="Times New Roman"/>
          <w:sz w:val="28"/>
          <w:szCs w:val="28"/>
        </w:rPr>
        <w:t xml:space="preserve">. То есть прирост высшей квалификационной категории равен составил 2,0 % и наблюдается положительная динамика в изменении доли высшей квалификационной категории. Этот показатель достигнут за счёт повышения категорийной квалификации с первой квалификационной категории на высшую 12 педагогами общеобразовательных организаций, что составляет 4,8 %. (МБОУ «Борисовская СОШ № 1 имени А. М. Рудого» - 4 педагога, МБОУ «Октябрьскоготнянская СОШ» - 3 педагога, МБОУ «Борисовская СОШ № 2» - 2 педагога, МБОУ «Борисовская СОш № 4» - 2 педагога, МБОУ «Стригуновская СОШ» - 1 педагог). Хорошо поработали в этом направлении педагоги, руководство и методические службы МБОУ «Борисовская СОШ № 1 имени А. М. Рудого» и МБОУ «Октябрьскоготнянская СОШ». Как положительный факт принято, что в работу по аттестации активно включились сельские общеобразовательные учреждения, в них не просто </w:t>
      </w:r>
      <w:r w:rsidRPr="000D7EB0">
        <w:rPr>
          <w:rFonts w:ascii="Times New Roman" w:hAnsi="Times New Roman"/>
          <w:sz w:val="28"/>
          <w:szCs w:val="28"/>
        </w:rPr>
        <w:lastRenderedPageBreak/>
        <w:t>повысился категорийный уровень, но результаты, представленные аттестованными педагогами указанных организаций не только количественно (в баллах), но и качественно (по уровню представленных достижений) соответствовали заявленным квалификационным категориям (выступления на региональном уровне, публикации в региональных и  всероссийских изданиях, проверка экзаменационных работ, призовые места обучающихся в олимпиадах и очных конкурсах). Хочется отметить результативность аттестационного портфолио Ямпольской М. И.,  учителя истории МБОУ «Борисовская СОШ № 1 имени А. М. Рудого» (81 балл при пороговом уровне 65 баллов), Кушнерёвой З. Н., учителя ОБЖ МБОУ «Борисовская СОШ № 1 имени А. М. Рудого» (66 баллов – порог 50), Рыбаковой О. М., учителя начальныхь классов МБОУ «Борисовская СОШ № 1 имени А. М. Рудого» (68 баллов – порог 55), Зори А. В., учителя математики МБОУ «Октябрьскоготнянская СОШ» (76 баллов – порог 65), Сиротенко Н. Н., учитель начальных классов (65 баллов – плорог 55). Доля педагогов общеобразовательных организаций, имеющих квалификационные категории составляет 75,9 % и ниже уровня 2015 – 2016 учебного года на 3 % и ниже уровня 2016 – 2017 учебного года на 2 %.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Увеличилось число педагогов, которые делятся накопленным педагогическим опытом, профессиональными находками через публикации в методических изданиях повышенного уровня, мастер – классы и выступления на мероприятиях и форумах различного уровня, в том числе и регионального. Но результативность аттестованных педагогов  в истекшем учебном году ниже, чем в прошлые учебные годы, не содержала такие достижения, как обобщение опыта на региональном уровне. Только у одного педагога из общеобразовательных организаций – учителя начальных классов МБОУ «Борисовская СОШ № 2» Сиротнеко Н. Н. АПО обобщён на региональном уровне. АПО, обобщённые на уровне образовательного учреждения не обобщаются на муниципальном и региональном уровнях. Разовое участие в профессиональных конкурсах. Недостаточно педагогов, имеющих сертификаты, свидетельствующие о разработке и размещении на интернет – порталах, в том числе и на портале «Сетевой класс Белогорья» электронных образовательных ресурсов.</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Поэтому, руководству и методическим службам общеобразовательных организаций следует проанализировать кадровый потенциал, наметить перспективы роста профессионального уровня педагогов (грамотно мотивировать педагогов к стремлению более активно делиться своим накопленным опытом, педагогическими находками и т. д.), что в конечном итоге положительно отразится на категорийном составе. Но руководству следует и самим разнообразить формы работы по обмену опытом, искать новые пути решения проблемы (межрайонные МО и семинары, активное участие в профессиональных конкурсах). Интересен опыт МБОУ «Борисовская СОШ № 1 имени А. М. Рудого» по реализации видеоконференций с прямой трансляцией в </w:t>
      </w:r>
      <w:r w:rsidRPr="000D7EB0">
        <w:rPr>
          <w:rFonts w:ascii="Times New Roman" w:hAnsi="Times New Roman"/>
          <w:sz w:val="28"/>
          <w:szCs w:val="28"/>
        </w:rPr>
        <w:lastRenderedPageBreak/>
        <w:t>рамках сотрудничества с Санкт – петербургским университетом «Гимназический союз молодёжи», опыт МБОУ «Борисовская СОШ № 2» по реализации эксперимента «Школа – территория здоровья», на данном этапе ОУ – стажировочная площадка по внедрению такого эксперимента. Большую активность проявляют руководство и коллективы МБОУ Борисовская СОШ № 1 имени А. М. Рудого», МБОУ «Борисовская СОШ № 2» и МБОУ «Стригуновская СОШ» по внедрению и реализации проектов, проведению на базе школ РМО, семинаров – практикумов и участию в других форумах. Такие форумы и мероприятия – площадки для обмена опытом и выступлений в различной форме, они - не только способствуют достижению определённых результатов, но и  профессиональному росту педагогов.</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По дошкольным образовательным организациям уровень первой квалификационной категории понизился на 8,4 % по сравнению с 2015 – 2016 учебным годом и на 4,5 % - по сравнению с 2016 – 2017 учебным годом</w:t>
      </w:r>
      <w:r w:rsidR="00AE57B9" w:rsidRPr="000D7EB0">
        <w:rPr>
          <w:rFonts w:ascii="Times New Roman" w:hAnsi="Times New Roman"/>
          <w:sz w:val="28"/>
          <w:szCs w:val="28"/>
        </w:rPr>
        <w:t xml:space="preserve">. </w:t>
      </w:r>
      <w:r w:rsidRPr="000D7EB0">
        <w:rPr>
          <w:rFonts w:ascii="Times New Roman" w:hAnsi="Times New Roman"/>
          <w:sz w:val="28"/>
          <w:szCs w:val="28"/>
        </w:rPr>
        <w:t>Понижение доли первой квалификационной категории в течение последних двух учебных лет объясняется тем, что произошло обновление педагогических коллективов дошкольных образовательных организаций в 2013 – 2014 учебном году и в 2014 – 2015 учебном году (в основном за счёт МБДОУ – детский сад комбинированного вида «Теремок» (введено в действие новое здание и открыты дополнительные группы) и МБДОУ «Борисовский детский сад «Ягодка» (открыты новые группы), частично за счёт МБДОУ «Центр развития ребёнка – детский сад «Сказка», МБДОУ «Крюковский детский сад» (введена новая группа), МБДОУ «Стригуновский детский сад общеразвивающего вида» (обновлён педагогический состав), молодые педагоги, активно включились в образовательный процесс, процесс овладения новыми образовательными компетенциями, в методическую работу и многие из них достигли результатов, необходимых для аттестации на первую квалификационную категорию. Некоторые педагоги, повысив свой профессиональный уровень, аттестовались на высшую квалификационную категорию.</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По итогам 2016 – 2017 учебного года 5 (5,0 %) педагогов ДОУ впервые аттестовались на первую квалификационную категорию (МБДОУ «Стригуновский детский сад общеразвивающего вида» - 2 педагога, МБДОУ «Центр развития ребёнка – детский сад «Сказка» - 1 педагог, МБДОУ – детский сад комбинированного вида «Теремок» - 1 педагог, МБДОУ «Боисовский детский сад «Ягодка» - 1 педагог).  Следует отметить педагогов ДОУ, которые, проработав сравнительно небольшой период времени (2 – 3 года в указанной должности), аттестовались на первую квалификационную категорию, представив на заседание ГАК результаты, соответствующие заявленному уровню (Герасимова М. В. – старший воспитатель МБДОУ «Стригуновский детский сад общеразвивающего вида» набрала 61 балл при пороговом уровне 45 баллов, Рустамов С. Х. – инструктор по физической культуре МБДОУ – детский сад комбинированного вида «Теремок» набрал 50 баллов при </w:t>
      </w:r>
      <w:r w:rsidRPr="000D7EB0">
        <w:rPr>
          <w:rFonts w:ascii="Times New Roman" w:hAnsi="Times New Roman"/>
          <w:sz w:val="28"/>
          <w:szCs w:val="28"/>
        </w:rPr>
        <w:lastRenderedPageBreak/>
        <w:t xml:space="preserve">пороговом уровне 40 баллов, Шишатская Л. В. – воспитатель МБДОУ «Центр разувития ребёнка – детский сад «Сказка» набрала 63 балла при пороговом уровне 45 баллов). Немалая заслуга в этом руководителей дошкольных образовательных организаций, старших воспитателей, которые грамотно мотивировали молодых педагогов, организовывали для них школы молодого специалиста, способствовали проявлению профессиональной активности.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Уровень высшей квалификационной категории по дошкольным образовательным организациям вырос на 6,2 % по сравнению с 2015 – 2016 учебным годом и на 2,3 % - по сравнен</w:t>
      </w:r>
      <w:r w:rsidR="00AE57B9" w:rsidRPr="000D7EB0">
        <w:rPr>
          <w:rFonts w:ascii="Times New Roman" w:hAnsi="Times New Roman"/>
          <w:sz w:val="28"/>
          <w:szCs w:val="28"/>
        </w:rPr>
        <w:t>ию с 2016 – 2017 учебным годом.</w:t>
      </w:r>
      <w:r w:rsidRPr="000D7EB0">
        <w:rPr>
          <w:rFonts w:ascii="Times New Roman" w:hAnsi="Times New Roman"/>
          <w:sz w:val="28"/>
          <w:szCs w:val="28"/>
        </w:rPr>
        <w:t xml:space="preserve"> 4 педагогаа ДОУ впервые аттестованы на высшую квалификационную категорию, что составляет 4,0 % (МБДОУ – детский сад комбинированного вида «Теремок» - 2 педагога, МБДОУ «Стригуновский детский сад общеразвивающего вида» - 1 педагог, дошкольная группа МБОУ «Борисовская ООШ № 4» - 1 педагог). Следует отметить уровень результативности следующих педагогов, аттестовавшихся на высшую квалификационную категорию: Калашник И. И. – воспитателя МБДОУ «Центр развития ребёнка – детский сад «Сказка» (73 балла – порог 55 баллов), Корецкой Л. Н. – воспитателя МБДОУ – детского сада комбинированного вида «Теремок» (65 баллов – порог 55 баллов), Яровой Е. Я. – воспитателя МБДОУ «Стригуновский детский сад общеразвивающего вида» (63 балла – порог 55 баллов), Прокопенко О. И. – учителя - логопеда МБДОУ  – детского сада комбинированного вида «Теремок» (62 балла – порог 55 баллов), Черкашиной Е. Ю. – музыкального руководителя МБДОУ «Борисовский детский сад «Ягодка» (62 баллоа – порог 55 баллов). Указанные педагоги не только набрали большое количество баллов, но и представили результаты на региональном и даже на Всероссийском уровне. В целом, доля педагогов ДОУ, имеющих первую и высшую квалификационные категории ниже по сравнению с 2015 – 2016 учебным годом на 2,2 %, и также ниже уровня 2016 – 2017 учебного года на 2,2 % (за счёт уменьшения доли педагогов, имеющих первую квалификационную категорию и повышения доли педагогов с высшей квалификационной категорией, а также за счёт обновления педагогических коллективов). Поэтому работникам административных корпусов ОУ следует предусмотреть в планах работы мероприятия, способствующие повышению методологического уровня и уровня результативности педагогов, раскрывающие потенциальные возможности каждого, использовать точечную работу с педагогами образовательной организации, помогая им заранее выстроить свою педагогическую траекторию.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По учреждениям дополнительного образования уровень первой квалификационной категории снизился на 3,6 % по сравнению с 2015 – 2016 учебным годом и остаётся на уровне 2016 – 2017 учебного года., то есть прирост первой квалификационной категории равен 0, но наблюдается стабильность уровня первой квалификационной категории. Впервые на первую </w:t>
      </w:r>
      <w:r w:rsidRPr="000D7EB0">
        <w:rPr>
          <w:rFonts w:ascii="Times New Roman" w:hAnsi="Times New Roman"/>
          <w:sz w:val="28"/>
          <w:szCs w:val="28"/>
        </w:rPr>
        <w:lastRenderedPageBreak/>
        <w:t xml:space="preserve">квалификационную категорию аттестовались: тренер – преподаватель МБУ ДО «Борисовская ДЮСШ» Кудрявцев А. Н. и педагог дополнительного образования МБУ ДО «Борисовский Дом творчества» Ивичук А. Д.  Доля педагогов с высшей квалификационной категорией ниже, чем в 2015 – 2016 учебном году на 13,6 % и выше уровня 2016 – 2017 учебного года на 4,4 % Этот показатель мог быть немного выше, но некоторые педагоги МБУ ДО «Борисовская Дом творчества» не набрав нужного количества баллов на подтверждение имеющейся квалификационной категории, понизили категорию с высшей на первую квалификационную категорию (Бабич В. Г.  – педагог дополнительного образования).  В 2017 – 2018 учебном году на высшую квалификационную категорию аттестовался тренер – преподаватель МБУ ДО «Борисовская ДЮСШ» Лазарев А. И. Такая нестабильность в динамике (снижение и повышение) объясняется некоторыми кадровыми перестановками и обновлением педагогических коллективов учреждений дополнительного образования. </w:t>
      </w:r>
    </w:p>
    <w:p w:rsidR="00FE7990" w:rsidRPr="000D7EB0" w:rsidRDefault="00FE7990"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Следует отметить результативность  аттестованного на высшую квалификационную категорию тренера – преподавателя МБУ ДО «Борисовская ДЮСШ» Лазарева А. И., который набрал 54 балла (при пороговом уровне – 50 баллов) и представил достижения воспитанников на федеральном уровне, личные достижения на региональном и федеральном уровнях.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Всего педагогов, имеющих квалификационные категории в учреждениях дополнительного образования по итогам 2017 – 2018 учебного года 61,5 %, это на 17,1 % ниже, чем по итогам 2015 – 2016 учебного года и выше на 4,4 % уровня 2016 - 2017 учебного года, то есть наблюдается небольшая положительная динамика категорийного состава.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Впервые по учреждениям дополнительного образования никто не аттествался, поэтому и прирост доли педагогов с категориями равен 0 %. В связи с тем, что согласно откорректированным критериям, по должности «тренер – преподаватель», утвержденным приказом департамента образования Белгородской области от 05.06.2017 г. №1732 на высшую категорию нужно будет представить достижения воспитанников на первенствах и чемпионатах России, то можно предположить, что в следующем учебном году доля педагогов с высшей квалификационной категорией не увеличится, либо останется стабильной на уровне 2016 – 2017 учебного года. Руководству и методическим службам учреждений дополнительного образования общего профиля следует мотивировать педагогов к участию в методических мероприятиях регионального уровня, к разработке публикаций, так как дополнительные баллы можно получить только за дополнительные выступления или открытые показы на региональном или федеральном уровнях.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педагогических работников, имеющих квалификационные категории по типам образовательных организаций</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            общеобразовательные          ДОУ                ОУ ДО</w:t>
      </w: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b/>
          <w:sz w:val="28"/>
          <w:szCs w:val="28"/>
        </w:rPr>
        <w:t xml:space="preserve">                                                учреждения</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lang w:val="en-US"/>
        </w:rPr>
        <w:t>I</w:t>
      </w:r>
      <w:r w:rsidRPr="000D7EB0">
        <w:rPr>
          <w:rFonts w:ascii="Times New Roman" w:hAnsi="Times New Roman"/>
          <w:sz w:val="28"/>
          <w:szCs w:val="28"/>
        </w:rPr>
        <w:t xml:space="preserve"> категория:                                51,7 %                        45,5 %               50,0 %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высшая категория:                      24,1 %                          24,8 %                 11,5 %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всего:                                            75,9 %                          70,3  %                61,5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Самый высокий % аттестованных педагогов в общеобразовательных организациях (75,9 %), самый низкий – в учреждениях дополнительного образования (61,5 %); так же в общеобразовательных учреждениях самый высокий процент педагогов с первой квалификационной категорией. Это объясняется обновлением педагогических коллективов, приходом молодых специалистов в дошкольные образовательные организации.</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Наиболее низкий % педагогов, имеющих высшую квалификационную категорию в учреждениях дополнительного образования, самый высокий % педагогов с высшей квалификационной категорией в ДОУ. Руководству и методическим службам образовательных организаций  следует активизировать работу по повышению компетентностного и  профессионального уровня молодых специалистов, разнообразить и шире внедрять в практику формы работы, способствующие транслированию передового опыта, овладению передовыми технологиями (мастер – классы, круглые столы, обобщение опыта на региональном уровне и т. д.). Ежегодно обновляются (оптимизируются) критерии и показатели, используемые для аттестации педагогов по различным должностям, критерии для тренеров – преподавателей на 2017 – 2018 учебный год были вполне приемлемы по уровню результативности для аттестации на первую квалификационную категорию (используются результаты участия воспитанников в официальных соревнованиях муниципального уровня),  руководству следует обратить на это внимание и грамотно стимулировать своих педагогов к достижению результатов различного уровня и аттестации их на первую квалификационную категорию. Руководству образовательных оргаизаций, в которых педагоги имеют стабильные результаты на уровне первой квалификационной категории на протяжении нескольких аттестационных периодов, активнее мотивировать выход педагогов на уровень высшей квалификационной категории, участвуя в конкурсах повышенного уровня (регионального и всероссийского), транслируя свой педагогический опыт, делясь педагогическими находками на более высоком (региональном) уровне. То есть руководству образовательных организаций нужно рассматривать повышение профессионализма, совершенствование мастерства </w:t>
      </w:r>
      <w:r w:rsidRPr="000D7EB0">
        <w:rPr>
          <w:rFonts w:ascii="Times New Roman" w:hAnsi="Times New Roman"/>
          <w:sz w:val="28"/>
          <w:szCs w:val="28"/>
        </w:rPr>
        <w:lastRenderedPageBreak/>
        <w:t xml:space="preserve">педагогов и повышение квалификационного уровня как единый целостный процесс.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настоящее время аттестационные процедуры невозможно организовать без продуманной, чётко сформированной  системы мониторинга профессиональных достижений, позволяющей объективно оценить уровень компетентности, профессионализма и результативности, как самим педагогом, так и со стороны руководства образовательной организации. Причём, следует систематизировать сам мониторинг по направлениям, что оказывает большую помощь при подготовке аттестационных материалов. К следующей аттестации целесообразно начинать готовиться уже сразу после получения приказа об установлении квалификационной категории. Аттестация педагогов – одна из важнейших составляющих работы образовательной организации. Работа должна проводиться планово, в системе, замечания по формированию электронного портфолио к аттестационным данным имеются в тех образовательных организациях, где не отлажена система в работе, а занимаются аттестацией непосредственно, когда подходит период аттестации отдельных педагогов.</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основном, в школах, ДОУ и учреждениях дополнительного образования района – сложившиеся коллективы с активно работающими методическими службами. Очень хорошо по данному направлению среди общеобразовательных учреждений работает методическая служба МБОУ «Борисовская СОШ №1 имени А. М. Рудого»,  МБОУ «Борисовская СОШ № 2», МБОУ «Хотмыжская СОШ», МБОУ «Стригуновская СОШ» МБОУ «Октябрьскоготнянская СОШ»; среди дошкольных образовательных учреждений методическая служба активно работает в МБДОУ – детский сад комбинированного вида «Теремок», МБДОУ «Центр развития ребёнка – д/с «Сказка», МБДОУ «Борисовский детский сад «Ягодка», МБДОУ «Стригуновский детский сад общеразвивающего вида»; среди учреждений дополнительного образования - МБУ ДО «Борисовский Дом творчества».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Результаты мониторинга, проведённого в отдельных образовательных организациях (МБОУ «Борисовская СОШ № 1 имени А. М. Рудого», МБОУ «Берёзовская СОШ имени С. Н. Климова», МБОУ «Байцуровская ООШ», МБДОУ «Берёзовский детский сад», МБДОУ «Зозулянский детский сад», МБДОУ «Стригуновский детский сад общеразвивающего вида») в рамках работы по сопровождению аттестации педагогических работников (организация информированности и ведение мониторинга профессиональных достижений, документы, подтверждающие проведение аттестации с целью подтверждения соответствия занимаемой должности) показали, что в проверенных организациях мониторинг профессиональных достижений ведётся в системе. Практически, во всех образовательных организациях в портфолио (накопительные папки), которые хранятся в кабинете заместителя директора (методическом кабинете), сами педагоги собирают материалы, документы, </w:t>
      </w:r>
      <w:r w:rsidRPr="000D7EB0">
        <w:rPr>
          <w:rFonts w:ascii="Times New Roman" w:hAnsi="Times New Roman"/>
          <w:sz w:val="28"/>
          <w:szCs w:val="28"/>
        </w:rPr>
        <w:lastRenderedPageBreak/>
        <w:t xml:space="preserve">подтверждающие результативность их профессиональной деятельности. Из этого портфолио профессиональных достижений и формируется аттестационное портфолио. Некоторые координаторы (Кулакова В. В. – МБОУ «Борисовская СОШ № 1имени А. М. Рудого», Клещевникова И. В. – МБОУ «Берёзовская СОШ имени Климова», Филатова М. В. – МБДОУ «Берёзовский детский сад», Герасимова М. В. – МБДОУ «Стригуновский детский сад») формируют электронные папки на каждого педагога или ведут мониторинг профессиональных достижений педагогов по разделам (по блокам): с результатами по качеству знаний, с результатами выпускных экзаменов, срезовыми работами, результатами участия в конкурсах обучающихся и педагогов, то есть по направлениям, отражающим аттестационные критерии и показатели. Указанные координаторы представили электронные портфолио, сформированные на каждого педагога в межаттестационный период, в которых собираются электронные и отсканированные документы, отражающие результаты конкретных педагогов, систематизированные по годам, по уровням, по критериям и показателям. Этот документ позволяет сделать самоанализ своей педагогической деятельности, наметить пути для выстраивания траектории своей педагогической деятельности. Представленные выборочно портфолио педагогов достаточно результативные. Во всех проверенных образовательных организациях мониторинг профессиональных достижений ведётся на достаточном уровне. Целесообразно всем координаторам вести мониторинг в электронном виде на каждого педагога.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Неслучайно, в тех образовательных организациях, где сформирована система работы по аттестации педагогов,  ежегодно аттестуются педагоги с высоким уровнем результативности и практически отсутствуют заявления с просьбой не проводить аттестацию в назначенные сроки. В 2017 – 2018 учебном году активно работали в данном направлении: МБОУ «Борисовская СОШ № 1 имени А. М. Рудого» (10 аттестованных педагогов), МБОУ «Борисовская СОШ № 2» (10 аттестованных педагогов), МБОУ «Стригуновская СОШ» (5 аттестованных педагогов), МБДОУ – детский сад комбинированного вида «Теремок» (7 педагогов).  Поэтому процент педагогов, имеющих квалификационные категории по итогам 2017 – 2018 учебного года в этих образовательных учреждениях достаточно высок.  Большая заслуга в этом и административных корпусов данных образовательных учреждений и самих педагогов, достигших высоких результатов. В учреждениях чётко продумана административная система мониторинга и контроля. Запланированы консультационные семинары, где администрация ведёт разъяснительную работу и по процедуре аттестации, разъясняет права и обязанности аттестующихся, требования к заявленной категории. Ведут  методическое (общее) портфолио педагогов, где фиксируют все результаты (от контрольных срезов, выступлений на МО до результатов олимпиад, конкуров различного уровня, грантов и т. д.). Такой документ позволяет наглядно и объективно </w:t>
      </w:r>
      <w:r w:rsidRPr="000D7EB0">
        <w:rPr>
          <w:rFonts w:ascii="Times New Roman" w:hAnsi="Times New Roman"/>
          <w:sz w:val="28"/>
          <w:szCs w:val="28"/>
        </w:rPr>
        <w:lastRenderedPageBreak/>
        <w:t xml:space="preserve">оценивать результаты самим педагогам, а также задаёт определенный стимул в работе. Имея методическое потфолио, намного проще составить аттестационное портфолио. Так же удобно каждому педагогу иметь аттестационные критерии и показатели, которые и будут служить определённым планом в работе, помогут конкретно и избирательно относиться к участию в тех или иных мероприятиях, форумах и т. д., то есть рационально выстраивать свою педагогическую траекторию с целью наиболее разностороннего достижения результатов, Но. к сожалении, ещё не во всех образовательных организациях ведётся мониторинг профессиональных достижений на должном уровне, в результате задерживается заполнение аттестационных данных электронного мониторинга. Качественное выполнение работы по аттестации педагогов зависит и от грамотно составленного плана работы по данному направлению.  При проведении мониторинга координаторы всех проверенных образовательных организаций представили планы работы по аттестации педагогических работников. Планы достаточно конкретные, но перечень запланированных мероприятий ограничен. Следует предусмотреть точечную работу с каждым педагогом в форме индивидуальных консультаций, посещение уроков, занятий и мероприятий с целью составления объективного и ёмкого представления педагога, содержащего мотивированную оценку его профессиональной деятельности, а также мероприятия по обмену опытом о процедуре аттестации как об одном из главных стимулов повышения квалификации педагогов. В плане следует заранее предусмотреть мероприятия не только для тех педагогов, которые аттестуются в нынешнем учебном году, но и для тех, кто аттестуется в последующие годы в соответствии с перспективным планом, это позволит готовить педагогов к аттестации целенаправленно и будет способствовать их профессиональному росту. Планы следует утверждать.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общешкольном плане работы тоже должны просматриваться мероприятия, связанные с аттестацией педагогов, так же должны быть запланированы мероприятия в плане по ВШК (внутриучрежденческому контролю) с целью составления более полного и всесторонне характеризующего представления.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Одним из важнейших направлений при подготовке к аттестации педагогов является информированность педагогов о данной процедуре, так как от этого зависит не только правильное заполнение аттестующимися электронных полей и формирование электронного портфолио в автоматизированной системе «Аттестация кадров» ЭМОУ Белгородской области, но и правильное формирование мотивационной сферы каждого педагога. Важно школьному координатору и руководству быстро и качественно реагировать на все изменения в процедуре, изучать документы, своевременно информировать об этом педагогический коллектив. Во всех учреждениях должны быть документы об ознакомлении со сроками аттестации, включая дату </w:t>
      </w:r>
      <w:r w:rsidRPr="000D7EB0">
        <w:rPr>
          <w:rFonts w:ascii="Times New Roman" w:hAnsi="Times New Roman"/>
          <w:sz w:val="28"/>
          <w:szCs w:val="28"/>
        </w:rPr>
        <w:lastRenderedPageBreak/>
        <w:t xml:space="preserve">заседания ГАК и документы об ознакомлении со сроками проведения экспертизы. Информированность по другим вопросам аттестации педагогов так же нужно вести и через размещение документов в аттестационном уголке, систематизировав его по разделам или направлениям. Разъяснительная работа о процедуре аттестации в проверенных организациях ведётся, в основном, через выступления, ознакомление с отдельными вопросами на совещаниях при директоре, заведующем. Но протоколы мероприятий и явочные листы с подписями об ознакомлении представлены только координаторами МБДОУ «Стригуновский детский сад общеразвивающего вида» Герасимовой М. В. и МБОУ «Борисовская СОШ № 1 имени А. М. Рудого» Кулаковой В. В. Наиболее оптимально разъяснительная работа и информирование ведётся в МБДОУ «Стригуновский детский сад общеразвивающего вида». Информирование по вопросам аттестации ведётся на недостаточном уровне, целесообразно разнообразить формы разъяснительной работы (можно использовать выступления – взаимообмен опытом по подготовке к аттестации, обсуждение вопросов за «круглым столом», то есть активные формы, в которых педагоги - не просто слушатели, но участники обсуждения). Обратить особое внимание на оформление документов по фиксированию результатов проведения разъяснительной работы (оформление протоколов мероприятий и явочных листов).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Следует контролировать вопрос ознакомления со сроками аттестации во избежание нарушения процедуры аттестации. Недостаточная информированность ведёт к нарушению сроков подачи заявления и заполнения «Аттестационных данных» ЭМОУ. В истекшем учебном году нарушений подачи заявлений и нарушений сроков заполнения электронного мониторинга со стороны педагогов образовательных организаций не было, но в некоторых учреждениях (МБОУ «Стригуновская СОШ» и др.) наблюдается задержка при заполнении аттестационных данных, поэтому руководству указанных образовательных организаций следует взять под контроль данное направление и более мобильно и ответственно относиться к его выполнению.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2017 – 2018 учебном году аттестация педагогов образовательных организаций Борисовского района проводилась по уже апробированной и положительно принятой в регионе технологии, действующей с 2008-2009 учебного года в виде автоматизированной программы «Аттестация кадров» (в ЭМОУ), как системе оценивания посредством электронного мониторинга педагогических достижений в баллах с учётом уровня достижений. В настоящее время системой мониторинга по аттестации охвачены практически все должности педагогов образовательных организаций (в том числе педагог – библиотекарь). Суть её в соотнесении количественных и качественных параметров (перевод количества в качество). Опыт работы показывает, что система имеет ряд преимуществ и работает в соответствии с принципами аттестации, указанными в Порядке аттестации педагогических работников </w:t>
      </w:r>
      <w:r w:rsidRPr="000D7EB0">
        <w:rPr>
          <w:rFonts w:ascii="Times New Roman" w:hAnsi="Times New Roman"/>
          <w:sz w:val="28"/>
          <w:szCs w:val="28"/>
        </w:rPr>
        <w:lastRenderedPageBreak/>
        <w:t xml:space="preserve">организаций, осуществляющих образовательную деятельность: гласность, открытость объективное отношение к аттестующимся, недопустимость дискриминации при проведении аттестации.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Преимущества:</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малозатратность (формируется электронное портфолио и проводится дистанционная экспертиза),</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объективность при оценивании уровня профессионализма и результативности педагога (исключены приписки, так как все результаты необходимо подтвердить документами, результаты анализируются каждым членом экспертной группы и затем вырабатывается общее решение или рекомендация, то есть работает принцип коллегиальности при принятии решения);</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система позволяет сформировать педагогу объективную самооценку и обоснованно заявить на ту или иную квалификационную категорию (так как критерии и показатели находятся в свободном доступе, и педагог может заранее их заполнять (на бумажных носителях) и выстраивать свою профессиональную деятельность, планируя при этом участие в мероприятиях различной направленности);</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-аттестующемуся педагогу созданы условия, максимально позволяющие не отрывать его от основной деятельности, не вторгаться в учебный процесс.  </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  прозрачность, общие подходы ко всем категориям педагогических работников.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Аттестационная экспертиза в 2017 – 2018 учебном году проводилась в виде анализа результативности электронного портфолио, (количество баллов, уровень результативности, плотность результативности – активность), профессионализма и компетентности.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Все аттестованные педагоги прошли аттестационные испытания согласно предусмотренным в регионе формам аттестации. Согласно региональным нормативным документам, регламентирующим проведение аттестации педагогических работников в Белгородской области, проверка уровня профессионализма и результативности осуществляется через анализ  результатов, представленных в электронном портфолио, где лаконично и очень наглядно представлена результативность и самого педагога и его учащихся по различным уровням и направлениям. Это даёт возможность объективно оценить соответствие требованиям, предъявляемым заявленной квалификационной категории, определённым п. 36 и 37. Порядка аттестации педагогических работников организаций, осуществляющих образовательную деятельность (утверждённого приказом Министерства образования и науки РФ от 07.04.2014 г. № 276). Мониторинг охватывает все направления деятельности педагога, включая и учебную, и воспитательную работу, и внеклассную работу по предмету. Он делает процедуру аттестации прозрачной, наглядно демонстрируются результаты работы. Экспертиза профессионализма и результативности проводилась дистанционно по материалам электронных </w:t>
      </w:r>
      <w:r w:rsidRPr="000D7EB0">
        <w:rPr>
          <w:rFonts w:ascii="Times New Roman" w:hAnsi="Times New Roman"/>
          <w:sz w:val="28"/>
          <w:szCs w:val="28"/>
        </w:rPr>
        <w:lastRenderedPageBreak/>
        <w:t xml:space="preserve">портфолио. Большую роль при этом играет качество заполнения электронного мониторинга, и качество загруженных подтверждающих документов и их правильное комплектование. Часть аттестованных педагогов образовательных организаций прошла экспертизу без замечаний или же с незначительными замечаниями. Следует отметить хороший уровень пакета документов (электронного портфолио), представленного педагогами  МБОУ «Борисовская СОШ № 1 имени А. М. Рудого» (ответственный – заместитель директора Кулакова В. В. – портфолио Кушнарёвой З. Н., Рыбаковой О. М.), МБОУ «Борисовская СОШ № 2» (ответственный – Оробинская И. Н. и Зверева С. А. – портфолио Кравченко Ю. В., Сиротенко Н. Н., Зверевой С. А.), МБОУ «Борисовская ООШ № 4» (ответственный заместитель директора Воскобойник Е. Н. – портфолио Мурзиной Е. Н., Трегубенко Е. Г.), МБОУ «Октябрьскогот нянская СОШ» (ответственный – учитель математики Зоря А. В. – портфолио Благодарного О. А.), МБДОУ «Центр развития ребёнка – детский сад «Сказка» (ответственный – старший воспитатель Луценко Л. И. – портфолио Киричковой Г. Г.), МБДОУ – детский сад комбинированного вида «Теремок» (ответственный – старший воспитатель Мамонтова Л. Н. – портфолио Корецкой Л. Н.., Беженцевой Н. И., Карнауховой С. В., Михайленко Т. Н.), МБДОУ «Стригуновский детский сад общеразвивающего вида» (ответственный – старший воспитатель Герасимова М. В. – портфолио Яровой Е. Я), МБУ ДО «Борисовская ДЮСШ» (ответственный заместитель директора Трущенко С. В. – портфолио Лазарева А. И.), Но, к сожалению, были случаи некачественного заполнения мониторинга (ошибки и в электронных полях, и в документах, неаккуратность оформления), хотя есть разработанные в регионе рекомендации по заполнению ЭМОУ и ежегодно приказом департамента Белгородской области утверждаются обновлённые (откорректированные) критерии с пакетом подтверждающих документов. Лицам, ответственным за заполнение электронного мониторинга, следует обратить внимание на перечень загружаемых документов, а руководству – на культуру делопроизводства. </w:t>
      </w:r>
    </w:p>
    <w:p w:rsidR="00FE7990" w:rsidRPr="000D7EB0" w:rsidRDefault="00FE7990" w:rsidP="00655705">
      <w:pPr>
        <w:spacing w:after="0" w:line="240" w:lineRule="auto"/>
        <w:ind w:firstLine="709"/>
        <w:jc w:val="both"/>
        <w:rPr>
          <w:rFonts w:ascii="Times New Roman" w:hAnsi="Times New Roman"/>
          <w:sz w:val="28"/>
          <w:szCs w:val="28"/>
        </w:rPr>
      </w:pPr>
      <w:r w:rsidRPr="000D7EB0">
        <w:rPr>
          <w:rFonts w:ascii="Times New Roman" w:hAnsi="Times New Roman"/>
          <w:sz w:val="28"/>
          <w:szCs w:val="28"/>
        </w:rPr>
        <w:t xml:space="preserve">По результатам заполнения «Аттестационных данных» электронного мониторинга все аттестующиеся набрали количество баллов, необходимое для аттестации на заявленную квалификационную категорию и уровень результативности был достаточным, поэтому дополнительная экспертиза не проводилась. Но согласно приказу департамента образования, культуры и молодёжной политики Белгородской области от 1 сентября 2011 года № 2383  «О внесении изменений в процедуру аттестации педагогических работников Белгородской области», набранные баллы – это всё – таки количественная характеристика результативности (это только первый этап при установлении квалификационной категории), основной акцент эксперты делают на качество полученных результатов, то есть анализируется  уровень результата каждого критерия и показателя, активность аттестующихся.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lastRenderedPageBreak/>
        <w:t xml:space="preserve">Многие педагоги, аттестованные на первую квалификационную категорию, имели достаточно результативное портфолио, это потенциал педагогов, которых нужно целенаправленно готовить к аттестации на высшую квалификационную категорию, так как некоторые педагоги не смогли на неё заявить, не имея первой квалификационной категории, но имели результаты, соответствующие требованиям, предъявляемым к высшей квалификационной категории. К сожалению, в истекшем 2017 – 2018 учебном году при аттестации уровень результативности педагогов был несколько ниже, чем при аттестации в 2016 – 2017 учебном году. С достаточно низкой результативностью были аттестованы Борисенко Л. В., учитель математики МБОУ «Борисовская СОШ № 2», Долгодуш Л. Б., учитель начальных классов МБОУ «Борисовская СОШ имени Кирова», Посиняя Т. В., учитель истории МБОУ «Грузсчанская СОШ»,   Балабанова В. А., учитель начальных классов МБОУ «Крюковская СОШ», Герасимова Е. Н.., воспитатель МБОУ «Хотмыжская СОШ»,  Яковенко О. С., воспитатель МБДОУ «Стригуновский детский сад общеразвивающего вида», Кудрявцев А. Н., тренер – преподаватель МБУ ДО «Борисовская ДЮСШ», Бабич В. Г., педагог дополнительного образования МБУ ДО «Борисовский Дом творчества».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На всех аттестующихся в Главную аттестационную комиссию были представлены справки руководителя об отсутствии нарушений и взысканий в межаттестационный период при выполнении должностных обязанностей (экспертные заключения давались экспертами по результатам анализа электронного портфолио). В Белгородской области действуют региональные документы, предусматривающие льготы для аттестующихся педагогов при наличии определенных условий. Согласно Положению об использовании автоматизированных технологий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(утверждённому приказом департамента образования Белгородской области от 07.06 </w:t>
      </w:r>
      <w:smartTag w:uri="urn:schemas-microsoft-com:office:smarttags" w:element="metricconverter">
        <w:smartTagPr>
          <w:attr w:name="ProductID" w:val="2017 г"/>
        </w:smartTagPr>
        <w:r w:rsidRPr="000D7EB0">
          <w:rPr>
            <w:rFonts w:ascii="Times New Roman" w:hAnsi="Times New Roman"/>
            <w:sz w:val="28"/>
            <w:szCs w:val="28"/>
          </w:rPr>
          <w:t>2017 г</w:t>
        </w:r>
      </w:smartTag>
      <w:r w:rsidRPr="000D7EB0">
        <w:rPr>
          <w:rFonts w:ascii="Times New Roman" w:hAnsi="Times New Roman"/>
          <w:sz w:val="28"/>
          <w:szCs w:val="28"/>
        </w:rPr>
        <w:t>. № 1764) аттестующиеся педагоги могут пройти аттестацию по упрощённой процедуре, то есть без экспертизы. Это победителди и призёры различных конкурсов муниципального и регионального уровней, проводимых по приказам органов управления образованием, председатели, заместители председателей и эксперты предметных комиссий по проверке экзаменационных работ, награждённые в межаттестационный период государственными и отраслевыми наградами и т. д. В 2017 – 2018 учебном году по упрощённой процедуре аттестовались 16 педагогов образовательных организаций: учитель истории МБОУ «Борисовская СОШ № 1 имени А. М. Рудого» Ямпольская М. И. – победитель конкурсного отбора лучших учителей (</w:t>
      </w:r>
      <w:smartTag w:uri="urn:schemas-microsoft-com:office:smarttags" w:element="metricconverter">
        <w:smartTagPr>
          <w:attr w:name="ProductID" w:val="2015 г"/>
        </w:smartTagPr>
        <w:r w:rsidRPr="000D7EB0">
          <w:rPr>
            <w:rFonts w:ascii="Times New Roman" w:hAnsi="Times New Roman"/>
            <w:sz w:val="28"/>
            <w:szCs w:val="28"/>
          </w:rPr>
          <w:t>2015 г</w:t>
        </w:r>
      </w:smartTag>
      <w:r w:rsidRPr="000D7EB0">
        <w:rPr>
          <w:rFonts w:ascii="Times New Roman" w:hAnsi="Times New Roman"/>
          <w:sz w:val="28"/>
          <w:szCs w:val="28"/>
        </w:rPr>
        <w:t xml:space="preserve">.), учитель биологии и географии МБОУ «Борисовская СОШ № 1 имени А. М. Рудого» Куравина Т. Л. – член предметной комиссии ГИА, учитель истории и обществознания МБОУ «Борисовская СОШ « 1имени А. М. Рудого» </w:t>
      </w:r>
      <w:r w:rsidRPr="000D7EB0">
        <w:rPr>
          <w:rFonts w:ascii="Times New Roman" w:hAnsi="Times New Roman"/>
          <w:sz w:val="28"/>
          <w:szCs w:val="28"/>
        </w:rPr>
        <w:lastRenderedPageBreak/>
        <w:t>Мыц Н. Н. – член предметной комиссии ГИА, учитель истории и обществознания МБОУ «Борисовская СОШ №2» Коравченко Ю. В. – член предметной комиссии ГИА, учитель математики МБОУ  «Борисовская СОШ № 2» Борисенко Л. В. – член предметной комиссии ГИА, учитель биологии МБОУ «Борисовская СОШ №2» Гринченко Э. В. – член предметной комиссии ГИА, учитель информатики МБОУ «Борисовская СОШ № 2» Сергеева А. Г. – победитель в номинации «Педагогический дебют» муниципального этапа Всероссийского конкурса «Учитель года 2018», учитель химии и биологии МБОУ «грузсчанская СОШ» Передрий О. Е. – член предметнеой комиссии ГИА, учитель русского языка и литературы МБОУ «Новоборисовская СОШ имени Сырового А. В.» Криничеая И. В. – член предметной комиссии ГИА, учитель математики МБОУ «Октябрьскоготнянская СОШ» Зоря А. В. – член предметной комиссии ГИА, учитель русского языка и литературы МБОУ «Стригуновская СОШ» Карпенко Е. Н.     – член предметной комиссии ГИА, учитель английского языка и православной культуры МБОУ «Стригуновская СОШ» - победитель в номинации «Лучшая инновационная разработка» Всероссийского конкурса «За нравственный подвиг учителя», воспитатель МБДОУ «Борисовский детский сад «Ягодка» Кириченко Е. М. – Почётная грамота Министерства образования и науки РФ (</w:t>
      </w:r>
      <w:smartTag w:uri="urn:schemas-microsoft-com:office:smarttags" w:element="metricconverter">
        <w:smartTagPr>
          <w:attr w:name="ProductID" w:val="2017 г"/>
        </w:smartTagPr>
        <w:r w:rsidRPr="000D7EB0">
          <w:rPr>
            <w:rFonts w:ascii="Times New Roman" w:hAnsi="Times New Roman"/>
            <w:sz w:val="28"/>
            <w:szCs w:val="28"/>
          </w:rPr>
          <w:t>2017 г</w:t>
        </w:r>
      </w:smartTag>
      <w:r w:rsidRPr="000D7EB0">
        <w:rPr>
          <w:rFonts w:ascii="Times New Roman" w:hAnsi="Times New Roman"/>
          <w:sz w:val="28"/>
          <w:szCs w:val="28"/>
        </w:rPr>
        <w:t xml:space="preserve">.), педагог дополнительного образования МБУ ДО «Борисовский Дом творчества» Ивичук а. Д. – победитель в номинации «Художественная деятельность» муниципального этапа Всероссийского конкурса «Сердце отдаю детям», тренер – преподаватель МБУ ДО «Борисовская ДЮСШ» Кудрявцев А. Н. – победитель в номинации «Физкультурно – спортивная деятельность» муниципального этапа Всероссмийского конкурса «Сердце отдаю детям».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Итак, анализируя основания для упрощённой процедуры, можно сделать вывод, чем активнее проявил себя педагог в межаттестационный период, тем проще ему пройти аттестационные процедуры. Таким образом, аттестация – это не оторванная отдельная процедура или дополнительная нагрузка, это определённый итог в работе педагога в межаттестационый период.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Невозможно педагогу за 60 отведённых для аттестации дней (экспертный период) и даже в последний год до аттестации обобщить опыт, подготовить публикацию (или несколько публикаций), поучаствовать в конкурсах, выступить на различных форумах и т. д. на момент начала аттестации, эту работу следует проводить в 4 предыдущих года. Все эти достижения должны стать итогом работы педагога, органично входящей в основной рабочий процесс. И опять остаётся актуальным ведение мониторинга профессиональных достижений. По результатам анализа мониторинга методическому корпусу, руководству следует предусматривать для педагогов мероприятия, необходимые для заявления на тот или иной уровень квалификации, сотрудничать с муниципальной методической службой, региональными методическими институтами. Это ещё раз доказывает </w:t>
      </w:r>
      <w:r w:rsidRPr="000D7EB0">
        <w:rPr>
          <w:rFonts w:ascii="Times New Roman" w:hAnsi="Times New Roman"/>
          <w:sz w:val="28"/>
          <w:szCs w:val="28"/>
        </w:rPr>
        <w:lastRenderedPageBreak/>
        <w:t xml:space="preserve">неразрывную связь всех направлений работы, соединённых в один общий образовательный процесс. А руководству и методическим службам образовательных организаций нужно рационально спланировать и откорректировать работу в данном направлении, сформировать положительную мотивационную среду.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Введение автоматизированной технологии «Аттестация кадров» ЭМОУ в процедуру аттестации было позитивно принято и аттестующимися, и экспертами, и руководителями образовательных организаций, так как такая система позволяет наглядно, ёмко и лаконично представить работу аттестуемого по всем основным направлениям деятельности. Даёт возможность каждому объективно оценить уровень профессиональной результативности и сделать сравнительный анализ достижений, наметить пути профессионального роста. Ведь достижение того или иного результата связано с изучением дополнительных научно – методических материалов, апробированием каких – либо технологий и т. д., то есть в любом случае это способствует профессиональному росту и совершенствованию педагогического мастерства.</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sz w:val="28"/>
          <w:szCs w:val="28"/>
        </w:rPr>
        <w:t xml:space="preserve">Если сравнить результаты работы общеобразовательных организаций района по аттестации кадров,  то наиболее высокие показатели по наличию педагогов с первой и высшей квалификационными категориями в МБОУ «Стригуновская СОШ» (96,2 %), МБОУ «Октябрьскоготнянская СОШ» (92,3 %), МБОУ «Грузсчанская СОШ» (90,0 %), Категорийный уровень снизился по сравнению с прошлым учебным годом в МБОУ «Борисовская СОШ № 1 имени А. М. Рудого» (80,7 %) – 76,8 %), МБОУ «Борисовская СОШ № 2» (70,7% - 64,4 %), МБОУ «Борисовская СОШ имени Кирова» (76,5 % - 70,6 %), МБОУ «Грузсчанская СОШ» (94,7 % - 90,0%), МБОУ Новоборисовская СОШ имени Сырового А. В.» (76,2 % - 70,0 %). В некоторых общеобразовательных организациях категорийный уровень повысился: МБОУ «Крюковская СОШ» (68,4 % - 77,8 %), МБОУ «Октябрьскоготнянская СОШ»  (84,6 % - 92,3 %), МБОУ «Стригуновская СОШ» (89,3 % - 96,2  %). Но высокий % педагогов с категориями достигается во многих образовательных организациях за счёт доли первой квалификационной категории и при этом низкий % или практически нет педагогов с высшей квалификационной категорией. Общеобразовательные учреждения, в которых высокий процент высшей квалификационной категории: МБОУ «Борисовская СОШ № 1 имени А. М. Рудого» (44,6 %), МБОУ «Октябрьскоготнянская СОШ» (38,5 %), МБОУ «Борисовская СОШ № 2» (35,6 %). Среди сельских общеобразовательных организаций следует отметить работу по аттестации административных корпусов и педагогических  коллективов МБОУ «Октябрьскоготнянская СОШ», МБОУ «Стригуновская СОШ» по аттестации на высшую и первую квалификационные категории.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Среди дошкольных образовательных организаций наиболее позитивно по наличию первой и высшей квалификационных категорий выглядят дошкольная группа МБОУ «Борисовская ООШ № 4» (100 %), МБДОУ </w:t>
      </w:r>
      <w:r w:rsidRPr="000D7EB0">
        <w:rPr>
          <w:rFonts w:ascii="Times New Roman" w:hAnsi="Times New Roman"/>
          <w:sz w:val="28"/>
          <w:szCs w:val="28"/>
        </w:rPr>
        <w:lastRenderedPageBreak/>
        <w:t xml:space="preserve">«Байцуровский детский сад «Чебурашка» (100 %), МБДОУ «Борисовский детский сад «Ягодка» (93,3 %). Но в большинстве ДОУ высокий процент категорийности педагогов достигается лишь за счёт первой квалификационной категории. Среди дошкольных образовательных организаций только в нескольких есть педагоги с высшей квалификационной категорией: МБДОУ «Центр развития ребёнка - детский сад «Сказка» (общая доля – 76, 5 %, высшая категория - 41,2 %),  МБДОУ «Борисовский детский сад «Ягодка» (общая доля – 93,3 %, высшая категория – 33,3 %),  МБДОУ  - детский сад комбинированного вида «Теремок» (общая доля – 73,0 %, высшая категория – 27,0 %), МБДОУ «Грузсчанский детский сад» (общая доля - 50, %, высшая категория – 50,0 %). В 2017 - 2018 учебном году увеличилась доля аттестованных на квалификационные категории педагогов в МБДОУ «Борисовский детский сад «Ягодка» (81,3 %  - 93,3 %). К сожалению, в некоторых ДОУ по итогам 2017 – 2018 учебного года наблюдается небольшое уменьшение доли аттестованных на квалификационные категории педагогов: МБДОУ «Берёзовский детский сад» (50,0 % - 0 %), МБДОУ «Зозулянский детский сад» (100 % - 50), МБДОУ «Центр развития ребёнка – детский сад «Сказка» (47, 1 % - 41,2 %). В целом,  следует отметить работу педагогов и административных корпусов, старших воспитателей организаций по аттестации кадров МБДОУ – детского сада комбинированного вида «Теремок», МБДОУ «Борисовский детский сад «Ягодка», МБДОУ «Центр развития ребёнка – детский сад «Сказка», МБДОУ «Стригуновский детский сад общеразвивающего вида», так как в истекшем учебном году квалификационный уровень по ДОУ вырос в основном за счёт этих дошкольных образовательных организаций. По итогам 2017 – 2018 учебного года следует отметить МБДОУ «Стригуновский детский сад общеразвивающего вида» и дошкольную группу МБОУ «Борисовская ОШ № 4», в коллективах которых воспитатели впервые аттестовались на высшую квалификационную категорию. К сожалению, высшую квалификационную категорию не имеют педагоги МБДОУ «Байцуровский детский сад «Чебурашка», МБДОУ «Зозулянский детский сад», хотя в этих учреждения сложившиеся коллективы, педагоги имеют  опыт работы, при аттестации у них полные и результативные аттестационные данные, результаты показаны по различным направлениям педагогической деятельности, в динамике, и количество баллов позволяет заявить на повышение квалификационной категории, но уровень результативности в основном муниципальный. Следует ежегодно анализировать результаты портфолио, намечать конкретные пути решения возникающих проблем, включать в план работы пропедевтический аспект, активнее сотрудничать с муниципальной методической службой, нарабатывать результативность более высоких уровней.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Среди учреждений дополнительного образования (без учёта МБОУ ДОД «Борисовская детская школа искусств имени Г.Я Ломакина) наиболее высокий </w:t>
      </w:r>
      <w:r w:rsidRPr="000D7EB0">
        <w:rPr>
          <w:rFonts w:ascii="Times New Roman" w:hAnsi="Times New Roman"/>
          <w:sz w:val="28"/>
          <w:szCs w:val="28"/>
        </w:rPr>
        <w:lastRenderedPageBreak/>
        <w:t xml:space="preserve">категорийный состав (первая и высшая квалификационная категории) МБУ ДО «Борисовская ДЮСШ» (85,7 %). Самый низкий в МБУ ДО «Бюрисовская СЮН» (40,0 %). В МБУ ДО «Борисовский Дом творчества» - 57,1 %. Относительно наличия высшей квалификационной категории: МБУ ДО «Борисовская ДЮСШ» - 28,6 %, МБУ ДО «Борисовский Дом творчества» - 7,1 %., МБУ ДО «Борисовская СЮН» - 0 %. По итогам 2017 – 2018 учебного года повысился категорийный уровень в МБУ ДО «Борисовская ДЮСШ» (44,4 % - 85,7 %), понизился категорийный уровень в МБУ ДО «Борисовский Дом творчества» (69,2 % - 57,1 %) и в МБУ ДО «Борисовская СЮН» (50, 0 % - 40,0 %). В организациях дополнительного образования педагоги имеют достаточное количество достижений своих воспитанников, показывают высокий уровень своих личных достижений. Хочется отметить активное участие педагогов дополнительного образования в конкурсах профессионального мастерства, в частности в конкурсе «Сердце отдаю детям». Но слабее выглядят результаты по подтверждению уровня компетентности и профессионализма. Поэтому  методическим службам указанных учреждений следует включиться в активную работу по обобщению опыта педагогов на более высоких уровнях, подготовке печатных работ, проведению открытых занятий и мероприятий, и особое внимание уделить реализации критерия «Разработка авторских программ», так как следует не только правильно сформировать пакет подтверждающих документов, но и должны быть выдержаны все необходимые условия и нормы утверждения и оформления указанного документа. Также уделить особое внимание на неоднократные выступления и открытые показы педагогов дополнительного образования на региональном и Всероссийском уровнях, так как дополнительные баллы по соответствующим критериям можно получить только за достижения повышенного уровня.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целом, среди всех образовательных организаций Борисовского района по уровню высшей квалификационной категории лидируют МБДОУ «Грузсчанский детский сад» (50,0 %), МБОУ «Борисовская СОШ № 1 имени А. М. Рудого» (44,6 %), МБДОУ  «Центр развития ребёнка – детский сад «Сказка» (41,2 %), МБОУ «Октябрьскоготнянская СОШ» (38,5 %).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течение 2017 – 2018 учебного года в образовательных организациях Борисовского района была продолжена активная работа по аттестации педагогов с целью подтверждения соответствия занимаемой должности. Проводится она согласно разделу </w:t>
      </w:r>
      <w:r w:rsidRPr="000D7EB0">
        <w:rPr>
          <w:rFonts w:ascii="Times New Roman" w:hAnsi="Times New Roman"/>
          <w:sz w:val="28"/>
          <w:szCs w:val="28"/>
          <w:lang w:val="en-US"/>
        </w:rPr>
        <w:t>II</w:t>
      </w:r>
      <w:r w:rsidRPr="000D7EB0">
        <w:rPr>
          <w:rFonts w:ascii="Times New Roman" w:hAnsi="Times New Roman"/>
          <w:sz w:val="28"/>
          <w:szCs w:val="28"/>
        </w:rPr>
        <w:t xml:space="preserve"> Порядка проведения аттестации педагогических работников организаций, осуществляющих образовательную деятельность самими образовательными организациями – это прямой документ, исключающий разработку локальных актов. В каждой образовательной организации на начало года изданы приказы: приказ, утверждающий состав аттестационной комиссии организации и определяющий её полномочия и срок её действия и приказ, утверждающий график аттестации на нынешний учебный год и список педагогов, подлежащих аттестации на подтверждение </w:t>
      </w:r>
      <w:r w:rsidRPr="000D7EB0">
        <w:rPr>
          <w:rFonts w:ascii="Times New Roman" w:hAnsi="Times New Roman"/>
          <w:sz w:val="28"/>
          <w:szCs w:val="28"/>
        </w:rPr>
        <w:lastRenderedPageBreak/>
        <w:t>соответствия занимаемой должности в нынешнем учебном году с указанием даты заседания аттестационной комиссии. Как показала проведённая проверка, во всех проверенных образовательных организациях такие приказы имеются в наличии, педагоги с ними ознакомлены под роспись не позднее, чем за 30 календарных дней до дня проведения их аттестации по утверждённому графику. По итогам 2016 – 2017 учебного года 106 педагогов (26,4 %) не  имеют квалификационной категории,  из них аттестованы с целью подтверждения соответствия занимаемой должности  56 педагогов (13,6 %). Среди них есть педагоги, понизившие категорию и подтвердившие соответствие занимаемой должности (Косуля О. Ф., Климова М. А.). Основная часть аттестованных на соответствие занимаемой должности – педагоги, отработавшие 2 года в данной должности в данной образовательной организации и не наработавшие нужной результативности для заявления на первую квалификационную категорию.</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Хочется поблагодарить всех педагогов, курирующих аттестацию педагогических работников. В истекшем учебном году аттестация педагогов проходила планомерно, без нарушений графика. Отзывов по заявленной квалификационной категории не было. Всем аттестующимся была установлена заявленная квалификационная категория.</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Итак, аттестация предполагает комплексную работу педагогического коллектива, методической службы и административного корпуса по всем направлениям, характеризующим работу каждого педагога, педагогического и ученического коллективов. Поэтому хочется пожелать активнее выходить на более высокие уровни, делиться опытом, творческими находками.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целом же аттестация способствует социальной защищённости педагогов,  выявлению перспектив использования потенциальных возможностей педагогических работников, непрерывному повышению уровня квалификации педагогов, их методологической культуры, личностному профессиональному росту, повышению эффективности и качества педагогического труда, и что немаловажно, обеспечению дифференциации размеров оплаты труда. В настоящее время аттестация – это практически главный механизм повышения профессионализма. То есть выиграет и сам педагог, и обучающиеся и образовательное учреждение в целом.</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Итак, аттестация – это определённый рубеж, это итог пятилетней работы педагога, это небольшой финиш  в цепочке педагогических свершений. Но за финишем открываются новые старты, поэтому аттестация – это стимул к непрерывному профессиональному росту, совершенствованию педагогического мастерства.</w:t>
      </w:r>
    </w:p>
    <w:p w:rsidR="00FE7990" w:rsidRPr="000D7EB0" w:rsidRDefault="00FE7990" w:rsidP="00655705">
      <w:pPr>
        <w:spacing w:after="0" w:line="240" w:lineRule="auto"/>
        <w:jc w:val="center"/>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Информация об аттестации руководителей</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муниципальных образовательных организаций Борисовского района</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2017 – 2018 учебном году</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Порядок проведения аттестации педагогических работников организаций, осуществляющих образовательную деятельность, утверждённый приказом Министерства образования и науки Российской Федерации от 7 апреля 2014 года № 276 (зарегистрирован в Минюсте России 23.05.2014 г, регистрационный № 32408) не предусматривает аттестацию руководителей образовательных организаций.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Согласно ч. 4 статьи 51 Федерального закона от 29.12.2012 г. № 273 – ФЗ «Об образовании в Российской Федерации» кандидаты на должность руководителя государственной или муниципальной образовательной организации и её руководитель (за исключением руководителей, указанных в пунктах 3 и 4 части </w:t>
      </w:r>
      <w:r w:rsidRPr="000D7EB0">
        <w:rPr>
          <w:rFonts w:ascii="Times New Roman" w:hAnsi="Times New Roman"/>
          <w:sz w:val="28"/>
          <w:szCs w:val="28"/>
          <w:lang w:val="en-US"/>
        </w:rPr>
        <w:t>I</w:t>
      </w:r>
      <w:r w:rsidRPr="000D7EB0">
        <w:rPr>
          <w:rFonts w:ascii="Times New Roman" w:hAnsi="Times New Roman"/>
          <w:sz w:val="28"/>
          <w:szCs w:val="28"/>
        </w:rPr>
        <w:t xml:space="preserve"> настоящей статьи) проходят обязательную аттестацию. Порядок и сроки проведения аттестации кандидатов на должность руководителя и руководителя государственной или муниципальной образовательной организации устанавливаются учредителями этих образовательных организаций.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 целью обеспечения единых подходов к процедуре аттестации  кандидатов на должность руководителя, руководителей, заместителей руководителей, руководителей структурных подразделений и их заместителей муниципальных образовательных организаций Борисовского района, в территории разработаны и действовали в 2017– 2018 учебном году: Порядок и сроки проведения аттестации кандидатов на должность руководителя и руководителей муниципальных образовательных организаций Борисовского района, утверждённые постановлением администрации Борисовского района от 24 мая 2017 года № 59.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 целью конкретизации процедуры аттестации были разработаны и приняты на заседании аттестационной комиссии администрации Борисовского района по аттестации кандидатов на должность руководителя и руководителей муниципальных образовательных организаций Борисовского районаот 26.09.2017 г. (протокол № 1) территориальные документы, регламентирующие её проведение и формы, используемые при указанной аттестации, а также состав экспертных групп, которые осуществляют экспертизу документов при аттестации на высшую квалификационную категорию. Порядок предполагает два вида аттестации: аттестация на соответствие занимаемой должности (обязательная) и аттестация на высшую квалификационную категорию (по желанию). </w:t>
      </w:r>
      <w:r w:rsidRPr="000D7EB0">
        <w:rPr>
          <w:rFonts w:ascii="Times New Roman" w:hAnsi="Times New Roman"/>
          <w:bCs/>
          <w:sz w:val="28"/>
          <w:szCs w:val="28"/>
        </w:rPr>
        <w:t xml:space="preserve">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Правовой основой проведения аттестации указанных работников являются: </w:t>
      </w:r>
    </w:p>
    <w:p w:rsidR="00FE7990" w:rsidRPr="000D7EB0" w:rsidRDefault="00FE7990" w:rsidP="00655705">
      <w:pPr>
        <w:spacing w:after="0" w:line="240" w:lineRule="auto"/>
        <w:jc w:val="both"/>
        <w:rPr>
          <w:rFonts w:ascii="Times New Roman" w:hAnsi="Times New Roman"/>
          <w:sz w:val="28"/>
          <w:szCs w:val="28"/>
        </w:rPr>
      </w:pPr>
      <w:r w:rsidRPr="000D7EB0">
        <w:rPr>
          <w:rFonts w:ascii="Times New Roman" w:hAnsi="Times New Roman"/>
          <w:color w:val="000000"/>
          <w:sz w:val="28"/>
          <w:szCs w:val="28"/>
        </w:rPr>
        <w:t xml:space="preserve">- Федеральный </w:t>
      </w:r>
      <w:r w:rsidRPr="000D7EB0">
        <w:rPr>
          <w:rFonts w:ascii="Times New Roman" w:hAnsi="Times New Roman"/>
          <w:sz w:val="28"/>
          <w:szCs w:val="28"/>
        </w:rPr>
        <w:t>закон от 29.12.</w:t>
      </w:r>
      <w:smartTag w:uri="urn:schemas-microsoft-com:office:smarttags" w:element="metricconverter">
        <w:smartTagPr>
          <w:attr w:name="ProductID" w:val="2012 г"/>
        </w:smartTagPr>
        <w:r w:rsidRPr="000D7EB0">
          <w:rPr>
            <w:rFonts w:ascii="Times New Roman" w:hAnsi="Times New Roman"/>
            <w:sz w:val="28"/>
            <w:szCs w:val="28"/>
          </w:rPr>
          <w:t>2012 г</w:t>
        </w:r>
      </w:smartTag>
      <w:r w:rsidRPr="000D7EB0">
        <w:rPr>
          <w:rFonts w:ascii="Times New Roman" w:hAnsi="Times New Roman"/>
          <w:sz w:val="28"/>
          <w:szCs w:val="28"/>
        </w:rPr>
        <w:t>. № 273 - ФЗ «Об образовании в Российской Федерации»;</w:t>
      </w:r>
    </w:p>
    <w:p w:rsidR="00FE7990" w:rsidRPr="000D7EB0" w:rsidRDefault="00FE7990" w:rsidP="00655705">
      <w:pPr>
        <w:spacing w:after="0" w:line="240" w:lineRule="auto"/>
        <w:jc w:val="both"/>
        <w:rPr>
          <w:rFonts w:ascii="Times New Roman" w:hAnsi="Times New Roman"/>
          <w:color w:val="000000"/>
          <w:sz w:val="28"/>
          <w:szCs w:val="28"/>
        </w:rPr>
      </w:pPr>
      <w:r w:rsidRPr="000D7EB0">
        <w:rPr>
          <w:rFonts w:ascii="Times New Roman" w:hAnsi="Times New Roman"/>
          <w:sz w:val="28"/>
          <w:szCs w:val="28"/>
        </w:rPr>
        <w:t>- Положение об управлении образования администрации Борисовского района</w:t>
      </w:r>
      <w:r w:rsidRPr="000D7EB0">
        <w:rPr>
          <w:rFonts w:ascii="Times New Roman" w:hAnsi="Times New Roman"/>
          <w:color w:val="000000"/>
          <w:sz w:val="28"/>
          <w:szCs w:val="28"/>
        </w:rPr>
        <w:t xml:space="preserve">; </w:t>
      </w:r>
    </w:p>
    <w:p w:rsidR="00FE7990" w:rsidRPr="000D7EB0" w:rsidRDefault="00FE7990" w:rsidP="00655705">
      <w:pPr>
        <w:spacing w:after="0" w:line="240" w:lineRule="auto"/>
        <w:jc w:val="both"/>
        <w:rPr>
          <w:rFonts w:ascii="Times New Roman" w:hAnsi="Times New Roman"/>
          <w:color w:val="000000"/>
          <w:sz w:val="28"/>
          <w:szCs w:val="28"/>
        </w:rPr>
      </w:pPr>
      <w:r w:rsidRPr="000D7EB0">
        <w:rPr>
          <w:rFonts w:ascii="Times New Roman" w:hAnsi="Times New Roman"/>
          <w:color w:val="000000"/>
          <w:sz w:val="28"/>
          <w:szCs w:val="28"/>
        </w:rPr>
        <w:lastRenderedPageBreak/>
        <w:t>- Приказ Министерства здравоохранения и социального развития РФ от 26.08.2010 г. № 761н «Об утверждении Единого классификационного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E7990" w:rsidRPr="000D7EB0" w:rsidRDefault="00FE7990" w:rsidP="00655705">
      <w:pPr>
        <w:spacing w:after="0" w:line="240" w:lineRule="auto"/>
        <w:jc w:val="both"/>
        <w:rPr>
          <w:rFonts w:ascii="Times New Roman" w:hAnsi="Times New Roman"/>
          <w:color w:val="000000"/>
          <w:sz w:val="28"/>
          <w:szCs w:val="28"/>
        </w:rPr>
      </w:pPr>
      <w:r w:rsidRPr="000D7EB0">
        <w:rPr>
          <w:rFonts w:ascii="Times New Roman" w:hAnsi="Times New Roman"/>
          <w:color w:val="000000"/>
          <w:sz w:val="28"/>
          <w:szCs w:val="28"/>
        </w:rPr>
        <w:t>- Постановление Правительства Российской Федерации от 08.08.2013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раздел «Должности руководителей образовательных организаций»;</w:t>
      </w:r>
    </w:p>
    <w:p w:rsidR="00FE7990" w:rsidRPr="000D7EB0" w:rsidRDefault="00FE7990" w:rsidP="00655705">
      <w:pPr>
        <w:spacing w:after="0" w:line="240" w:lineRule="auto"/>
        <w:jc w:val="both"/>
        <w:rPr>
          <w:rFonts w:ascii="Times New Roman" w:hAnsi="Times New Roman"/>
          <w:color w:val="000000"/>
          <w:sz w:val="28"/>
          <w:szCs w:val="28"/>
        </w:rPr>
      </w:pPr>
      <w:r w:rsidRPr="000D7EB0">
        <w:rPr>
          <w:rFonts w:ascii="Times New Roman" w:hAnsi="Times New Roman"/>
          <w:color w:val="000000"/>
          <w:sz w:val="28"/>
          <w:szCs w:val="28"/>
        </w:rPr>
        <w:t>- Трудовой кодекс российской  Федерации от 30.12.2001 г. № 197 – ФЗ;</w:t>
      </w:r>
    </w:p>
    <w:p w:rsidR="00FE7990" w:rsidRPr="000D7EB0" w:rsidRDefault="00FE7990" w:rsidP="00655705">
      <w:pPr>
        <w:spacing w:after="0" w:line="240" w:lineRule="auto"/>
        <w:jc w:val="both"/>
        <w:rPr>
          <w:rFonts w:ascii="Times New Roman" w:hAnsi="Times New Roman"/>
          <w:color w:val="000000"/>
          <w:sz w:val="28"/>
          <w:szCs w:val="28"/>
        </w:rPr>
      </w:pPr>
      <w:r w:rsidRPr="000D7EB0">
        <w:rPr>
          <w:rFonts w:ascii="Times New Roman" w:hAnsi="Times New Roman"/>
          <w:color w:val="000000"/>
          <w:sz w:val="28"/>
          <w:szCs w:val="28"/>
        </w:rPr>
        <w:t>- настоящий Порядок.</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качестве организационно – распорядительной документации использовались: распоряжение администрации Борисовского района от 30.05.2017 г. № 612 – р «Об утверждении состава аттестационной комиссии по аттестации кандидатов на должность руководителя и руководителей муниципальных образовательных организаций Борисовского района» с изменениями, внесёнными распоряжением администрации Борисовского района от 12.09.2017 г. № 1084 – р «О внесении изменений в распоряжение администрации Борисовского района» от 30.05.2017 г. № 612 – р.</w:t>
      </w:r>
    </w:p>
    <w:p w:rsidR="00FE7990" w:rsidRPr="000D7EB0" w:rsidRDefault="00FE7990" w:rsidP="00655705">
      <w:pPr>
        <w:spacing w:after="0" w:line="240" w:lineRule="auto"/>
        <w:ind w:firstLine="851"/>
        <w:jc w:val="both"/>
        <w:rPr>
          <w:rFonts w:ascii="Times New Roman" w:hAnsi="Times New Roman"/>
          <w:bCs/>
          <w:sz w:val="28"/>
          <w:szCs w:val="28"/>
        </w:rPr>
      </w:pPr>
      <w:r w:rsidRPr="000D7EB0">
        <w:rPr>
          <w:rFonts w:ascii="Times New Roman" w:hAnsi="Times New Roman"/>
          <w:sz w:val="28"/>
          <w:szCs w:val="28"/>
        </w:rPr>
        <w:t xml:space="preserve">Критерии и показатели по аттестации на высшую квалификационную категорию (приложение к Порядку аттестации руководителей муниципальных образовательных организаций на высшую квалификационную категорию) утверждены постановлением администрации Борисовского района от 24.05.2017 г. № 59. </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Но</w:t>
      </w:r>
      <w:r w:rsidRPr="000D7EB0">
        <w:rPr>
          <w:rFonts w:ascii="Times New Roman" w:hAnsi="Times New Roman"/>
          <w:b/>
          <w:bCs/>
          <w:sz w:val="28"/>
          <w:szCs w:val="28"/>
        </w:rPr>
        <w:t xml:space="preserve"> </w:t>
      </w:r>
      <w:r w:rsidRPr="000D7EB0">
        <w:rPr>
          <w:rFonts w:ascii="Times New Roman" w:hAnsi="Times New Roman"/>
          <w:bCs/>
          <w:sz w:val="28"/>
          <w:szCs w:val="28"/>
        </w:rPr>
        <w:t>Федеральный закон от 29.12.2012 г. № 273 – ФЗ «Об образовании в РФ» не предусматривает аттестацию заместителей руководителей. В разъяснениях по применению Порядка аттестации педагогических работников организаций, осуществляющих образовательную деятельность, утверждённого приказом Министерства образования и науки РФ от 07.04.2014 г. на вопрос, кто осуществляет процедуру аттестации заместителей руководителей, был дан следующий ответ:</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 xml:space="preserve">«Порядок аттестации, согласно п. 1 применяется к педагогическим работникам организаций, замещающим должности, поименованные в подразделе 2 раздела </w:t>
      </w:r>
      <w:r w:rsidRPr="000D7EB0">
        <w:rPr>
          <w:rFonts w:ascii="Times New Roman" w:hAnsi="Times New Roman"/>
          <w:bCs/>
          <w:sz w:val="28"/>
          <w:szCs w:val="28"/>
          <w:lang w:val="en-US"/>
        </w:rPr>
        <w:t>I</w:t>
      </w:r>
      <w:r w:rsidRPr="000D7EB0">
        <w:rPr>
          <w:rFonts w:ascii="Times New Roman" w:hAnsi="Times New Roman"/>
          <w:bCs/>
          <w:sz w:val="28"/>
          <w:szCs w:val="28"/>
        </w:rPr>
        <w:t xml:space="preserve"> номенклатуры должностей. </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 xml:space="preserve">Должности же руководителей организаций, их заместителей, руководителей структурных подразделений и их заместителей поименованы в разделе </w:t>
      </w:r>
      <w:r w:rsidRPr="000D7EB0">
        <w:rPr>
          <w:rFonts w:ascii="Times New Roman" w:hAnsi="Times New Roman"/>
          <w:bCs/>
          <w:sz w:val="28"/>
          <w:szCs w:val="28"/>
          <w:lang w:val="en-US"/>
        </w:rPr>
        <w:t>II</w:t>
      </w:r>
      <w:r w:rsidRPr="000D7EB0">
        <w:rPr>
          <w:rFonts w:ascii="Times New Roman" w:hAnsi="Times New Roman"/>
          <w:bCs/>
          <w:sz w:val="28"/>
          <w:szCs w:val="28"/>
        </w:rPr>
        <w:t xml:space="preserve"> номенклатуры должностей. </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 xml:space="preserve">При этом, в соответствии с частью 4 статьи 51 Федерального закона «Об образовании в Российской Федерации» кандидаты на должность руководителя государственной или муниципальной образовательной организации и её руководитель (за исключением руководителей, указанных в пунктах 3 и 4 части 1 этой же статьи, то есть назначаемых Президентом Российской Федерации в </w:t>
      </w:r>
      <w:r w:rsidRPr="000D7EB0">
        <w:rPr>
          <w:rFonts w:ascii="Times New Roman" w:hAnsi="Times New Roman"/>
          <w:bCs/>
          <w:sz w:val="28"/>
          <w:szCs w:val="28"/>
        </w:rPr>
        <w:lastRenderedPageBreak/>
        <w:t>случаях, установленных федеральными законами и назначаемых правительством Российской Федерации проходят обязательную аттестацию, порядок и сроки которой устанавливаются учредителем этой организации.</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Аттестация заместителей руководителей организаций, руководителей структурных подразделений и их заместителей федеральным законом «Об образования в РФ» не предусмотрена.</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В то же время, если основанием для расторжения трудового договора по инициативе работодателя с заместителями руководителей организаций, руководителями структурных подразделений и их заместителями является пункт 3 части первой статьи 81 ТК РФ (несоответствие работника занимаемой должности или выполняемой работе вследствие недостаточной квалификации, подтверждённой результатами аттестации), то порядок её проведения может быть установлен локальным нормативным актом организации, принимаемым с учётом мнения представительного органа работников (часть 2 статьи 81 ТК РФ)».</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 xml:space="preserve">Аттестация заместителей руководителей муниципальных образовательных организаций Борисовского района с целью установления соответствия требованиям, предъявляемым к должности (требованиям соответствующих квалификационных характеристик) проводится непосредственно в образовательной организации. С 24.05.2017 г. аттестация заместителей руководителей муниципальных образовательных организаций с целью установления высшей квалификационной категории также проводится образовательными организациями (до 24.05.2017 г. – в муниципалитете).  </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 xml:space="preserve">В 2017 – 2018 учебном году состоялись 7 заседаний Аттестационной комиссии.  Аттестационной комиссией администрации Борисовского района  от 26.09.2017 г. были рассмотрены и приняты к использованию: Положение об экспертных группах аттестационной комиссии администрации Борисовского района по аттестации кандидатов на должность руководителя и руководителей муниципальных образовательных организаций Борисовского района, состав экспертных групп, формы экспертных заключений, формы заявлений на аттестацию и отказа от аттестации, а также о переносе сроков аттестации. На заседании аттестационной комиссии от 26.10.2017 г. рассматривались материалы директора МБУ ДО « Борисовский Дом творчества» Лавро Е. Н. с целью установления соответствия занимаемой должности. По результатам аттестации Руководитель МБУ ДО «Борисовский Дом творчества» соответствует занимаемой должности «директор». На заседании аттестационной комиссии от 27.11.2017 г. рассматривалось заявление директора МБУ ДО «Борисовский Дом творчества» Лавро Е. Н. с целью установления высшей квалификационной категории и установление ей сроков аттестации на заявленную категорию. На заседании аттестационной комиссии от 26.01.2018 г. рассматривались материалы директора МБУ ДО «Борисовский Дом творчества» по установлению высшей квалификационной категории. По </w:t>
      </w:r>
      <w:r w:rsidRPr="000D7EB0">
        <w:rPr>
          <w:rFonts w:ascii="Times New Roman" w:hAnsi="Times New Roman"/>
          <w:bCs/>
          <w:sz w:val="28"/>
          <w:szCs w:val="28"/>
        </w:rPr>
        <w:lastRenderedPageBreak/>
        <w:t xml:space="preserve">результатам аттестации руководитель МБУ ДО «Борисовский Дом творчества» Лавро Е. Н. установлена высшая квалификационная категория. На заседании аттестационной комиссии от 26.02.2018 г. рассматривался и принят к использованию персональный состав экспертной группы по оценке уровня профессионализма и результативности директоров учреждений дополнительного образования.  На заседании аттестационной комиссии от 18.05.2018 г. рассматривались материалы кандидата на должность заведующего (МБДОУ «Крюковский детский сад») Четвериковой В. А. По результатам аттестации кандидат на должность руководителя Четверикова В. А. соответствует требованиям, предъявляемым к должности «заведующий». Были представлены регламентированные Порядком аттестации документы, характеристики с предыдущего места работы. Конкурсный отбор для кандидатов на должность «заведующий» не проводится, аттестованный положительно кандидат Четверикова В. А. назначена заведующим МБДОУ «Крюковский детский сад» (на время отсутствия основного работника). </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В течение 2017 – 2018 учебного года согласно распоряжениям администрации Борисовского района от 13.09.2017 г. № 1088 – р «О проведении аттестаций руководителей муниципальных образовательных организаций Борисовского района в 2017 – 2018 учебном году» и от 16.02.2018 г. № 127 – р «О внесении изменений в распоряжение администрации Борисовского района от 13 сентября 2017 года № 1088 – р»  на соответствие занимаемой должности аттестовались 3 руководителя:</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1 директор учреждения дополнительного образования;</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 xml:space="preserve">2 директора общеобразовательных организаций. </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 xml:space="preserve">В течение 2017 – 2018 учебного года в АК поступило заявление об установлении высшей квалификационной категории – от  1 руководителя. Заявление удовлетворено, в результате </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на высшую квалификационную категорию:</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1 директор учреждения дополнительного образования.</w:t>
      </w:r>
    </w:p>
    <w:p w:rsidR="00FE7990" w:rsidRPr="000D7EB0" w:rsidRDefault="00FE7990" w:rsidP="00655705">
      <w:pPr>
        <w:autoSpaceDE w:val="0"/>
        <w:autoSpaceDN w:val="0"/>
        <w:adjustRightInd w:val="0"/>
        <w:spacing w:after="0" w:line="240" w:lineRule="auto"/>
        <w:ind w:firstLine="851"/>
        <w:jc w:val="both"/>
        <w:outlineLvl w:val="0"/>
        <w:rPr>
          <w:rFonts w:ascii="Times New Roman" w:hAnsi="Times New Roman"/>
          <w:bCs/>
          <w:sz w:val="28"/>
          <w:szCs w:val="28"/>
        </w:rPr>
      </w:pPr>
      <w:r w:rsidRPr="000D7EB0">
        <w:rPr>
          <w:rFonts w:ascii="Times New Roman" w:hAnsi="Times New Roman"/>
          <w:bCs/>
          <w:sz w:val="28"/>
          <w:szCs w:val="28"/>
        </w:rPr>
        <w:t xml:space="preserve">При аттестации на установление соответствия занимаемой должности (требованиям соответствующей квалификационной характеристики) аттестующиеся руководители предоставляют в МАК представление, заверенное вышестоящим руководителем. При этом представление анализируется в соответствии с квалификационными характеристиками по разделам "Должностные обязанности", "Должен знать" и "Требования к квалификации", учитываются результаты проверок, прошедших в межаттестационный период.  Члены комиссии беседуют с аттестующимся по вопросам, отражающим исполнение должностных обязанностей, направлений руководящей работы. </w:t>
      </w:r>
    </w:p>
    <w:p w:rsidR="00FE7990" w:rsidRPr="000D7EB0" w:rsidRDefault="00FE7990" w:rsidP="00655705">
      <w:pPr>
        <w:autoSpaceDE w:val="0"/>
        <w:autoSpaceDN w:val="0"/>
        <w:adjustRightInd w:val="0"/>
        <w:spacing w:after="0" w:line="240" w:lineRule="auto"/>
        <w:jc w:val="both"/>
        <w:outlineLvl w:val="0"/>
        <w:rPr>
          <w:rFonts w:ascii="Times New Roman" w:hAnsi="Times New Roman"/>
          <w:bCs/>
          <w:sz w:val="28"/>
          <w:szCs w:val="28"/>
        </w:rPr>
      </w:pPr>
      <w:r w:rsidRPr="000D7EB0">
        <w:rPr>
          <w:rFonts w:ascii="Times New Roman" w:hAnsi="Times New Roman"/>
          <w:bCs/>
          <w:sz w:val="28"/>
          <w:szCs w:val="28"/>
        </w:rPr>
        <w:t xml:space="preserve">При аттестации с целью установления высшей квалификационной категории, претенденты должны представить в комиссию не только заявление и представление, но и портфолио, с документами, отражающими повышенный уровень результативности по отношению к соответствию требованиям, </w:t>
      </w:r>
      <w:r w:rsidRPr="000D7EB0">
        <w:rPr>
          <w:rFonts w:ascii="Times New Roman" w:hAnsi="Times New Roman"/>
          <w:bCs/>
          <w:sz w:val="28"/>
          <w:szCs w:val="28"/>
        </w:rPr>
        <w:lastRenderedPageBreak/>
        <w:t xml:space="preserve">предъявляемым к должности, а также выписку из протокола об установлении соответствия квалификационным характеристикам. Все аттестующиеся успешно прошли аттестационные процедуры в виде анализа документально зафиксированных результатов, определения профессионализма и результативности аттестующегося. При наличии определённых условий (победы и призовые места в конкурсах профессионального мастерства «Директор года», присвоение почётных званий «Заслуженный …», «Народный …» по профилю работы,  работа в качестве эксперта ГАК или в качестве эксперта, привлекаемого для осуществления контрольно – надзорных мероприятий) аттестация на высшую квалификационную категорию проходит по упрощённой поцедуре, то есть без экспертной оценки. В 2017 – 2018 учебном году  по упрощённой процедуре руководители не аттестовались. </w:t>
      </w:r>
    </w:p>
    <w:p w:rsidR="00FE7990" w:rsidRPr="000D7EB0" w:rsidRDefault="00FE7990" w:rsidP="00655705">
      <w:pPr>
        <w:keepNext/>
        <w:spacing w:after="0" w:line="240" w:lineRule="auto"/>
        <w:jc w:val="both"/>
        <w:outlineLvl w:val="1"/>
        <w:rPr>
          <w:rFonts w:ascii="Times New Roman" w:hAnsi="Times New Roman"/>
          <w:sz w:val="28"/>
          <w:szCs w:val="28"/>
        </w:rPr>
      </w:pPr>
      <w:r w:rsidRPr="000D7EB0">
        <w:rPr>
          <w:rFonts w:ascii="Times New Roman" w:hAnsi="Times New Roman"/>
          <w:sz w:val="28"/>
          <w:szCs w:val="28"/>
          <w:lang w:val="x-none"/>
        </w:rPr>
        <w:t xml:space="preserve">При оценке профессиональной деятельности руководителя, анализируются результаты работы педагогического коллектива, ученического коллектива, личные достижения самого руководителя и ОУ в целом. Эксперты АК отметили высокий уровень результативности портфолио </w:t>
      </w:r>
      <w:r w:rsidRPr="000D7EB0">
        <w:rPr>
          <w:rFonts w:ascii="Times New Roman" w:hAnsi="Times New Roman"/>
          <w:sz w:val="28"/>
          <w:szCs w:val="28"/>
        </w:rPr>
        <w:t>Лавро Е. Н., директора МБУ ДО «Борисовский Дом творчества»,</w:t>
      </w:r>
    </w:p>
    <w:p w:rsidR="00FE7990" w:rsidRPr="000D7EB0" w:rsidRDefault="00FE7990" w:rsidP="00655705">
      <w:pPr>
        <w:keepNext/>
        <w:spacing w:after="0" w:line="240" w:lineRule="auto"/>
        <w:jc w:val="both"/>
        <w:outlineLvl w:val="1"/>
        <w:rPr>
          <w:rFonts w:ascii="Times New Roman" w:hAnsi="Times New Roman"/>
          <w:sz w:val="28"/>
          <w:szCs w:val="28"/>
        </w:rPr>
      </w:pPr>
      <w:r w:rsidRPr="000D7EB0">
        <w:rPr>
          <w:rFonts w:ascii="Times New Roman" w:hAnsi="Times New Roman"/>
          <w:sz w:val="28"/>
          <w:szCs w:val="28"/>
          <w:lang w:val="x-none"/>
        </w:rPr>
        <w:t xml:space="preserve">Некоторым руководителям рекомендовано активнее делиться опытом работы через участие в раличных форумах, участие в конкурсах, </w:t>
      </w:r>
      <w:r w:rsidRPr="000D7EB0">
        <w:rPr>
          <w:rFonts w:ascii="Times New Roman" w:hAnsi="Times New Roman"/>
          <w:sz w:val="28"/>
          <w:szCs w:val="28"/>
        </w:rPr>
        <w:t>готовить</w:t>
      </w:r>
      <w:r w:rsidRPr="000D7EB0">
        <w:rPr>
          <w:rFonts w:ascii="Times New Roman" w:hAnsi="Times New Roman"/>
          <w:sz w:val="28"/>
          <w:szCs w:val="28"/>
          <w:lang w:val="x-none"/>
        </w:rPr>
        <w:t xml:space="preserve"> работы</w:t>
      </w:r>
      <w:r w:rsidRPr="000D7EB0">
        <w:rPr>
          <w:rFonts w:ascii="Times New Roman" w:hAnsi="Times New Roman"/>
          <w:sz w:val="28"/>
          <w:szCs w:val="28"/>
        </w:rPr>
        <w:t xml:space="preserve"> к публикации</w:t>
      </w:r>
      <w:r w:rsidRPr="000D7EB0">
        <w:rPr>
          <w:rFonts w:ascii="Times New Roman" w:hAnsi="Times New Roman"/>
          <w:sz w:val="28"/>
          <w:szCs w:val="28"/>
          <w:lang w:val="x-none"/>
        </w:rPr>
        <w:t>, выходить на более высокий уровень, целенаправленно готовиться к аттестации на высшую квалификационную категорию.</w:t>
      </w:r>
      <w:r w:rsidRPr="000D7EB0">
        <w:rPr>
          <w:rFonts w:ascii="Times New Roman" w:hAnsi="Times New Roman"/>
          <w:sz w:val="28"/>
          <w:szCs w:val="28"/>
        </w:rPr>
        <w:t xml:space="preserve"> Некоторым руководителям было рекомендовано пройти обучение по программам дополнительного профессионального образования. </w:t>
      </w:r>
      <w:r w:rsidRPr="000D7EB0">
        <w:rPr>
          <w:rFonts w:ascii="Times New Roman" w:hAnsi="Times New Roman"/>
          <w:sz w:val="28"/>
          <w:szCs w:val="28"/>
          <w:lang w:val="x-none"/>
        </w:rPr>
        <w:t xml:space="preserve">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Таким образом, в 2017 – 2018 учебном году в АК были аттестованы 4 руководителя, что составляет 5,9 %. </w:t>
      </w:r>
    </w:p>
    <w:p w:rsidR="00FE7990" w:rsidRPr="000D7EB0" w:rsidRDefault="00FE7990" w:rsidP="00655705">
      <w:pPr>
        <w:spacing w:after="0" w:line="240" w:lineRule="auto"/>
        <w:jc w:val="center"/>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руководителей и заместителей руководителей образовательных организаций Борисовского района,</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имеющих высшую квалификационную категорию</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(в сравнении за три года)</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jc w:val="both"/>
        <w:rPr>
          <w:rFonts w:ascii="Times New Roman" w:hAnsi="Times New Roman"/>
          <w:b/>
          <w:sz w:val="28"/>
          <w:szCs w:val="28"/>
        </w:rPr>
      </w:pPr>
      <w:r w:rsidRPr="000D7EB0">
        <w:rPr>
          <w:rFonts w:ascii="Times New Roman" w:hAnsi="Times New Roman"/>
          <w:b/>
          <w:sz w:val="28"/>
          <w:szCs w:val="28"/>
        </w:rPr>
        <w:t xml:space="preserve">   2015 – 2016 уч. г.             2016 – 2017 уч.г.             2017 – 2018 уч. г.</w:t>
      </w:r>
    </w:p>
    <w:p w:rsidR="00FE7990" w:rsidRPr="000D7EB0" w:rsidRDefault="00FE7990" w:rsidP="00655705">
      <w:pPr>
        <w:spacing w:after="0" w:line="240" w:lineRule="auto"/>
        <w:jc w:val="both"/>
        <w:rPr>
          <w:rFonts w:ascii="Times New Roman" w:hAnsi="Times New Roman"/>
          <w:b/>
          <w:sz w:val="28"/>
          <w:szCs w:val="28"/>
        </w:rPr>
      </w:pPr>
    </w:p>
    <w:p w:rsidR="00FE7990" w:rsidRPr="000D7EB0" w:rsidRDefault="00FE7990" w:rsidP="00655705">
      <w:pPr>
        <w:tabs>
          <w:tab w:val="left" w:pos="7410"/>
        </w:tabs>
        <w:spacing w:after="0" w:line="240" w:lineRule="auto"/>
        <w:jc w:val="both"/>
        <w:rPr>
          <w:rFonts w:ascii="Times New Roman" w:hAnsi="Times New Roman"/>
          <w:sz w:val="28"/>
          <w:szCs w:val="28"/>
        </w:rPr>
      </w:pPr>
      <w:r w:rsidRPr="000D7EB0">
        <w:rPr>
          <w:rFonts w:ascii="Times New Roman" w:hAnsi="Times New Roman"/>
          <w:sz w:val="28"/>
          <w:szCs w:val="28"/>
        </w:rPr>
        <w:t xml:space="preserve">          26,9 %                                 27,5 %                            27,5 %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Сравнительный анализ категорийного состава руководителей и   заместителей образовательных организаций Борисовского района за три последних года показывает, что доля руководителей с высшей квалификационной категорией выше по сравнению с 2015 – 2016 учебным годом на 0,6 %, и на уровне 2016 – 2017 учебного года, то есть практически категорийный состав руководителей и заместителей руководителей остаётся стабильным. </w:t>
      </w:r>
    </w:p>
    <w:p w:rsidR="00FE7990" w:rsidRPr="000D7EB0" w:rsidRDefault="00FE7990" w:rsidP="00655705">
      <w:pPr>
        <w:spacing w:after="0" w:line="240" w:lineRule="auto"/>
        <w:jc w:val="both"/>
        <w:rPr>
          <w:rFonts w:ascii="Times New Roman" w:hAnsi="Times New Roman"/>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Доля руководителей и и заместителей руководителей</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 образовательных организаций Борисовского района,</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имеющих высшую квалификационную категорию</w:t>
      </w: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по типам образовательных учреждений</w:t>
      </w:r>
    </w:p>
    <w:p w:rsidR="00FE7990" w:rsidRPr="000D7EB0" w:rsidRDefault="00FE7990" w:rsidP="00655705">
      <w:pPr>
        <w:spacing w:after="0" w:line="240" w:lineRule="auto"/>
        <w:jc w:val="center"/>
        <w:rPr>
          <w:rFonts w:ascii="Times New Roman" w:hAnsi="Times New Roman"/>
          <w:b/>
          <w:sz w:val="28"/>
          <w:szCs w:val="28"/>
        </w:rPr>
      </w:pPr>
    </w:p>
    <w:p w:rsidR="00FE7990" w:rsidRPr="000D7EB0" w:rsidRDefault="00FE7990" w:rsidP="00655705">
      <w:pPr>
        <w:spacing w:after="0" w:line="240" w:lineRule="auto"/>
        <w:jc w:val="center"/>
        <w:rPr>
          <w:rFonts w:ascii="Times New Roman" w:hAnsi="Times New Roman"/>
          <w:b/>
          <w:sz w:val="28"/>
          <w:szCs w:val="28"/>
        </w:rPr>
      </w:pPr>
      <w:r w:rsidRPr="000D7EB0">
        <w:rPr>
          <w:rFonts w:ascii="Times New Roman" w:hAnsi="Times New Roman"/>
          <w:b/>
          <w:sz w:val="28"/>
          <w:szCs w:val="28"/>
        </w:rPr>
        <w:t xml:space="preserve">                                ОУ            ДОУ                   УДО</w:t>
      </w:r>
    </w:p>
    <w:p w:rsidR="00FE7990" w:rsidRPr="000D7EB0" w:rsidRDefault="00FE7990" w:rsidP="00655705">
      <w:pPr>
        <w:tabs>
          <w:tab w:val="center" w:pos="5037"/>
        </w:tabs>
        <w:spacing w:after="0" w:line="240" w:lineRule="auto"/>
        <w:jc w:val="both"/>
        <w:rPr>
          <w:rFonts w:ascii="Times New Roman" w:hAnsi="Times New Roman"/>
          <w:b/>
          <w:sz w:val="28"/>
          <w:szCs w:val="28"/>
        </w:rPr>
      </w:pPr>
    </w:p>
    <w:p w:rsidR="00FE7990" w:rsidRPr="000D7EB0" w:rsidRDefault="00FE7990" w:rsidP="00655705">
      <w:pPr>
        <w:tabs>
          <w:tab w:val="center" w:pos="5037"/>
        </w:tabs>
        <w:spacing w:after="0" w:line="240" w:lineRule="auto"/>
        <w:jc w:val="both"/>
        <w:rPr>
          <w:rFonts w:ascii="Times New Roman" w:hAnsi="Times New Roman"/>
          <w:b/>
          <w:sz w:val="28"/>
          <w:szCs w:val="28"/>
        </w:rPr>
      </w:pPr>
      <w:r w:rsidRPr="000D7EB0">
        <w:rPr>
          <w:rFonts w:ascii="Times New Roman" w:hAnsi="Times New Roman"/>
          <w:b/>
          <w:sz w:val="28"/>
          <w:szCs w:val="28"/>
        </w:rPr>
        <w:t>2015 – 2016 уч. г.                   26,3 %                   33,3 %                20 %</w:t>
      </w:r>
    </w:p>
    <w:p w:rsidR="00FE7990" w:rsidRPr="000D7EB0" w:rsidRDefault="00FE7990" w:rsidP="00655705">
      <w:pPr>
        <w:tabs>
          <w:tab w:val="center" w:pos="5037"/>
        </w:tabs>
        <w:spacing w:after="0" w:line="240" w:lineRule="auto"/>
        <w:jc w:val="both"/>
        <w:rPr>
          <w:rFonts w:ascii="Times New Roman" w:hAnsi="Times New Roman"/>
          <w:b/>
          <w:sz w:val="28"/>
          <w:szCs w:val="28"/>
        </w:rPr>
      </w:pPr>
    </w:p>
    <w:p w:rsidR="00FE7990" w:rsidRPr="000D7EB0" w:rsidRDefault="00FE7990" w:rsidP="00655705">
      <w:pPr>
        <w:tabs>
          <w:tab w:val="center" w:pos="5037"/>
        </w:tabs>
        <w:spacing w:after="0" w:line="240" w:lineRule="auto"/>
        <w:jc w:val="both"/>
        <w:rPr>
          <w:rFonts w:ascii="Times New Roman" w:hAnsi="Times New Roman"/>
          <w:b/>
          <w:sz w:val="28"/>
          <w:szCs w:val="28"/>
        </w:rPr>
      </w:pPr>
      <w:r w:rsidRPr="000D7EB0">
        <w:rPr>
          <w:rFonts w:ascii="Times New Roman" w:hAnsi="Times New Roman"/>
          <w:b/>
          <w:sz w:val="28"/>
          <w:szCs w:val="28"/>
        </w:rPr>
        <w:t>2016 – 2017 уч. г.                   27,0 %                   33,3 %                20 %</w:t>
      </w:r>
    </w:p>
    <w:p w:rsidR="00FE7990" w:rsidRPr="000D7EB0" w:rsidRDefault="00FE7990" w:rsidP="00655705">
      <w:pPr>
        <w:tabs>
          <w:tab w:val="center" w:pos="5037"/>
        </w:tabs>
        <w:spacing w:after="0" w:line="240" w:lineRule="auto"/>
        <w:jc w:val="both"/>
        <w:rPr>
          <w:rFonts w:ascii="Times New Roman" w:hAnsi="Times New Roman"/>
          <w:b/>
          <w:sz w:val="28"/>
          <w:szCs w:val="28"/>
        </w:rPr>
      </w:pPr>
    </w:p>
    <w:p w:rsidR="00FE7990" w:rsidRPr="000D7EB0" w:rsidRDefault="00FE7990" w:rsidP="00655705">
      <w:pPr>
        <w:tabs>
          <w:tab w:val="left" w:pos="3450"/>
        </w:tabs>
        <w:spacing w:after="0" w:line="240" w:lineRule="auto"/>
        <w:jc w:val="both"/>
        <w:rPr>
          <w:rFonts w:ascii="Times New Roman" w:hAnsi="Times New Roman"/>
          <w:b/>
          <w:sz w:val="28"/>
          <w:szCs w:val="28"/>
        </w:rPr>
      </w:pPr>
      <w:r w:rsidRPr="000D7EB0">
        <w:rPr>
          <w:rFonts w:ascii="Times New Roman" w:hAnsi="Times New Roman"/>
          <w:b/>
          <w:sz w:val="28"/>
          <w:szCs w:val="28"/>
        </w:rPr>
        <w:t>2017 – 2018 уч. г.                  27,0 %                    33,3 %               20,0 %</w:t>
      </w:r>
    </w:p>
    <w:p w:rsidR="00FE7990" w:rsidRPr="000D7EB0" w:rsidRDefault="00FE7990" w:rsidP="00655705">
      <w:pPr>
        <w:tabs>
          <w:tab w:val="center" w:pos="5037"/>
        </w:tabs>
        <w:spacing w:after="0" w:line="240" w:lineRule="auto"/>
        <w:jc w:val="both"/>
        <w:rPr>
          <w:rFonts w:ascii="Times New Roman" w:hAnsi="Times New Roman"/>
          <w:b/>
          <w:sz w:val="28"/>
          <w:szCs w:val="28"/>
        </w:rPr>
      </w:pPr>
    </w:p>
    <w:p w:rsidR="00FE7990" w:rsidRPr="000D7EB0" w:rsidRDefault="00FE7990" w:rsidP="00655705">
      <w:pPr>
        <w:tabs>
          <w:tab w:val="center" w:pos="5037"/>
        </w:tabs>
        <w:spacing w:after="0" w:line="240" w:lineRule="auto"/>
        <w:ind w:firstLine="851"/>
        <w:jc w:val="both"/>
        <w:rPr>
          <w:rFonts w:ascii="Times New Roman" w:hAnsi="Times New Roman"/>
          <w:sz w:val="28"/>
          <w:szCs w:val="28"/>
        </w:rPr>
      </w:pPr>
      <w:r w:rsidRPr="000D7EB0">
        <w:rPr>
          <w:rFonts w:ascii="Times New Roman" w:hAnsi="Times New Roman"/>
          <w:sz w:val="28"/>
          <w:szCs w:val="28"/>
        </w:rPr>
        <w:t>Сравнительный анализ категорийного состава руководителей  по типам образовательных организаций показывает, что в общеобразовательных организациях доля руководителей и заместителей руководителей с высшей квалификационной категорией составляет 27,0 %, что на 6.3 % ниже, чем по дошкольным образовательным организациям (33,3 %) и на 7 % выше, чем в учреждения дополнительного образования (20 %). То есть самый высокий % руководителей с высшей квалификационной категорией в дошкольных образовательных организациях</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Основная часть руководителей и заместителей руководителей с высшей квалификационной категорией сконцентрирована в поселковых средних школах, и лишь в  немногих сельских школах есть руководители и заместители руководителей с высшей квалификационной категорией (МБОУ «Хотмыжская СОШ», МБОУ «Стригуновская СОШ»).</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ДОУ только 3 руководителя имеют высшую квалификационную категорию: Рудась Н. Э., заведующий МБДОУ - детским садом комбинированного вида «Теремок», Пономаренко В. Ф., заведующий МБДОУ «Зозулянский детский сад», Потехинская Р. М., заведующий МБДОу «Стригуновский детский сад общеразвивающего вида». В организациях дополнительного образования только 1 руководитель имеет высшую квалификационную категорию - Лавро Е. Н., директор МБУ ДО «Борисовский Дом творчества». У руководителей МБДОУ «Центр развития ребёнка – детский сад «Сказка», МБОУ «Борисовская ООШ № 4» есть потенциал для аттестации на высшую квалификационную категорию.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сравнении с показателями прошлого учебного года доля руководителей и заместителей с высшей квалификационной категорией по общеобразовательным организациям, дошкольным образовательным организациям и организациям дополнительного образования остаётся стабильной, но по общеобразовательным организациям в сравнении с 2015 – </w:t>
      </w:r>
      <w:r w:rsidRPr="000D7EB0">
        <w:rPr>
          <w:rFonts w:ascii="Times New Roman" w:hAnsi="Times New Roman"/>
          <w:sz w:val="28"/>
          <w:szCs w:val="28"/>
        </w:rPr>
        <w:lastRenderedPageBreak/>
        <w:t xml:space="preserve">2016 учебным годом выше на 0,7 %. Итак, прирост доли руководителей, имеющих высшую квалификационную категорию равен 0%.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Большая работа проведена членами экспертных групп, которые вели экспертизу на общественных началах, но проявили компетентность, объективность, тактичность и профессионализм в отношении проверяемых материалов аттестующихся.  Хочется отметить экспертов: Куртову Е. П., заместителя начальника управления образования администрации Борисовского района, Осыченко О. Л., начальника отдела методического  сопровождения по внедрению инновационных технологий и реализации проектов.  </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В территории достаточно небольшой процент аттестованных руководителей с высшей квалификационной категорией, поэтому руководству остальных образовательных организаций следует проанализировать работу педагогического коллектива, ученического и свои профессиональные достижения, соотнести их с критериями и показателями для оценки уровня профессионализма и результативности руководителей, наметить перспективы работы, обратив внимание на методический блок. Так, в учреждениях дополнительного образования при высоком уровне достижений воспитанников, имеются лишь разовые результаты участия педагогов  и руководителей в методической работе. Работу в указанном направлении нужно проводить систематически, выходя на более высокие уровни, используя межрайонные, зональные МО, семинары и др. форумы.</w:t>
      </w:r>
    </w:p>
    <w:p w:rsidR="00FE7990" w:rsidRPr="000D7EB0" w:rsidRDefault="00FE7990" w:rsidP="00655705">
      <w:pPr>
        <w:spacing w:after="0" w:line="240" w:lineRule="auto"/>
        <w:ind w:firstLine="851"/>
        <w:jc w:val="both"/>
        <w:rPr>
          <w:rFonts w:ascii="Times New Roman" w:hAnsi="Times New Roman"/>
          <w:sz w:val="28"/>
          <w:szCs w:val="28"/>
        </w:rPr>
      </w:pPr>
      <w:r w:rsidRPr="000D7EB0">
        <w:rPr>
          <w:rFonts w:ascii="Times New Roman" w:hAnsi="Times New Roman"/>
          <w:sz w:val="28"/>
          <w:szCs w:val="28"/>
        </w:rPr>
        <w:t xml:space="preserve">В целом, аттестацию руководящих работников можно рассматривать, как определённый этап деятельности всего учреждения, стимул к совершенствованию управленческой деятельности, а значит улучшению работы образовательной организации и организации образовательного процесса. </w:t>
      </w:r>
    </w:p>
    <w:p w:rsidR="00FE7990" w:rsidRPr="000D7EB0" w:rsidRDefault="00FE7990" w:rsidP="00655705">
      <w:pPr>
        <w:spacing w:after="0" w:line="240" w:lineRule="auto"/>
        <w:jc w:val="both"/>
        <w:rPr>
          <w:rFonts w:ascii="Times New Roman" w:hAnsi="Times New Roman"/>
          <w:sz w:val="28"/>
          <w:szCs w:val="28"/>
        </w:rPr>
      </w:pPr>
    </w:p>
    <w:p w:rsidR="00B24C15" w:rsidRPr="000D7EB0" w:rsidRDefault="00B24C15" w:rsidP="00655705">
      <w:pPr>
        <w:pStyle w:val="a7"/>
        <w:spacing w:after="0" w:line="240" w:lineRule="auto"/>
        <w:ind w:left="0"/>
        <w:jc w:val="center"/>
        <w:rPr>
          <w:rFonts w:ascii="Times New Roman" w:hAnsi="Times New Roman"/>
          <w:color w:val="FF0000"/>
          <w:sz w:val="28"/>
          <w:szCs w:val="28"/>
        </w:rPr>
        <w:sectPr w:rsidR="00B24C15" w:rsidRPr="000D7EB0" w:rsidSect="00FE7990">
          <w:pgSz w:w="11906" w:h="16838"/>
          <w:pgMar w:top="1134" w:right="566" w:bottom="1134" w:left="1701" w:header="708" w:footer="708" w:gutter="0"/>
          <w:cols w:space="708"/>
          <w:docGrid w:linePitch="360"/>
        </w:sectPr>
      </w:pPr>
    </w:p>
    <w:p w:rsidR="000D7EB0" w:rsidRPr="000D7EB0" w:rsidRDefault="000D7EB0" w:rsidP="000D7EB0">
      <w:pPr>
        <w:jc w:val="center"/>
        <w:rPr>
          <w:rFonts w:ascii="Times New Roman" w:hAnsi="Times New Roman"/>
          <w:b/>
          <w:color w:val="FF0000"/>
          <w:sz w:val="36"/>
          <w:szCs w:val="36"/>
        </w:rPr>
      </w:pPr>
    </w:p>
    <w:p w:rsidR="000D7EB0" w:rsidRPr="000D7EB0" w:rsidRDefault="000D7EB0" w:rsidP="000D7EB0">
      <w:pPr>
        <w:jc w:val="center"/>
        <w:rPr>
          <w:rFonts w:ascii="Times New Roman" w:hAnsi="Times New Roman"/>
          <w:b/>
          <w:sz w:val="36"/>
          <w:szCs w:val="36"/>
        </w:rPr>
      </w:pPr>
      <w:r w:rsidRPr="000D7EB0">
        <w:rPr>
          <w:rFonts w:ascii="Times New Roman" w:hAnsi="Times New Roman"/>
          <w:b/>
          <w:sz w:val="36"/>
          <w:szCs w:val="36"/>
        </w:rPr>
        <w:t>Анализ работы</w:t>
      </w:r>
    </w:p>
    <w:p w:rsidR="000D7EB0" w:rsidRPr="000D7EB0" w:rsidRDefault="000D7EB0" w:rsidP="000D7EB0">
      <w:pPr>
        <w:jc w:val="center"/>
        <w:rPr>
          <w:rFonts w:ascii="Times New Roman" w:hAnsi="Times New Roman"/>
          <w:b/>
          <w:smallCaps/>
          <w:sz w:val="36"/>
          <w:szCs w:val="36"/>
        </w:rPr>
      </w:pPr>
      <w:r w:rsidRPr="000D7EB0">
        <w:rPr>
          <w:rFonts w:ascii="Times New Roman" w:hAnsi="Times New Roman"/>
          <w:b/>
          <w:smallCaps/>
          <w:sz w:val="36"/>
          <w:szCs w:val="36"/>
        </w:rPr>
        <w:t>за 2017-2018 учебный  год</w:t>
      </w:r>
    </w:p>
    <w:tbl>
      <w:tblPr>
        <w:tblpPr w:leftFromText="180" w:rightFromText="180" w:vertAnchor="page" w:horzAnchor="margin" w:tblpY="45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2457"/>
        <w:gridCol w:w="2263"/>
        <w:gridCol w:w="2551"/>
        <w:gridCol w:w="2391"/>
      </w:tblGrid>
      <w:tr w:rsidR="000D7EB0" w:rsidRPr="000D7EB0" w:rsidTr="007223B7">
        <w:trPr>
          <w:trHeight w:val="214"/>
        </w:trPr>
        <w:tc>
          <w:tcPr>
            <w:tcW w:w="175"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w:t>
            </w:r>
          </w:p>
        </w:tc>
        <w:tc>
          <w:tcPr>
            <w:tcW w:w="1227" w:type="pct"/>
            <w:shd w:val="clear" w:color="auto" w:fill="auto"/>
          </w:tcPr>
          <w:p w:rsidR="000D7EB0" w:rsidRPr="000D7EB0" w:rsidRDefault="000D7EB0" w:rsidP="007223B7">
            <w:pPr>
              <w:jc w:val="center"/>
              <w:rPr>
                <w:rFonts w:ascii="Times New Roman" w:eastAsia="Calibri" w:hAnsi="Times New Roman"/>
                <w:color w:val="000000"/>
              </w:rPr>
            </w:pPr>
            <w:r w:rsidRPr="000D7EB0">
              <w:rPr>
                <w:rFonts w:ascii="Times New Roman" w:eastAsia="Calibri" w:hAnsi="Times New Roman"/>
                <w:color w:val="000000"/>
              </w:rPr>
              <w:t>Наименование учреждеия</w:t>
            </w:r>
          </w:p>
        </w:tc>
        <w:tc>
          <w:tcPr>
            <w:tcW w:w="1130"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Эл.адрес</w:t>
            </w:r>
          </w:p>
        </w:tc>
        <w:tc>
          <w:tcPr>
            <w:tcW w:w="1274" w:type="pct"/>
            <w:shd w:val="clear" w:color="auto" w:fill="auto"/>
            <w:noWrap/>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сайт</w:t>
            </w:r>
          </w:p>
        </w:tc>
        <w:tc>
          <w:tcPr>
            <w:tcW w:w="1194"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Кол-во обучающихся</w:t>
            </w:r>
          </w:p>
        </w:tc>
      </w:tr>
      <w:tr w:rsidR="000D7EB0" w:rsidRPr="000D7EB0" w:rsidTr="007223B7">
        <w:trPr>
          <w:trHeight w:val="1612"/>
        </w:trPr>
        <w:tc>
          <w:tcPr>
            <w:tcW w:w="175"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1</w:t>
            </w:r>
          </w:p>
        </w:tc>
        <w:tc>
          <w:tcPr>
            <w:tcW w:w="1227" w:type="pct"/>
            <w:shd w:val="clear" w:color="auto" w:fill="auto"/>
          </w:tcPr>
          <w:p w:rsidR="000D7EB0" w:rsidRPr="000D7EB0" w:rsidRDefault="000D7EB0" w:rsidP="007223B7">
            <w:pPr>
              <w:jc w:val="center"/>
              <w:rPr>
                <w:rFonts w:ascii="Times New Roman" w:eastAsia="Calibri" w:hAnsi="Times New Roman"/>
                <w:color w:val="000000"/>
              </w:rPr>
            </w:pPr>
            <w:r w:rsidRPr="000D7EB0">
              <w:rPr>
                <w:rFonts w:ascii="Times New Roman" w:eastAsia="Calibri" w:hAnsi="Times New Roman"/>
                <w:color w:val="000000"/>
              </w:rPr>
              <w:t>Муниципальное бюджетное учреждение дополнительного образования «Борисовский Дом творчества»</w:t>
            </w:r>
          </w:p>
        </w:tc>
        <w:tc>
          <w:tcPr>
            <w:tcW w:w="1130" w:type="pct"/>
            <w:shd w:val="clear" w:color="auto" w:fill="auto"/>
          </w:tcPr>
          <w:p w:rsidR="000D7EB0" w:rsidRPr="000D7EB0" w:rsidRDefault="000D7EB0" w:rsidP="007223B7">
            <w:pPr>
              <w:rPr>
                <w:rFonts w:ascii="Times New Roman" w:eastAsia="Calibri" w:hAnsi="Times New Roman"/>
                <w:color w:val="0000FF"/>
                <w:u w:val="single"/>
              </w:rPr>
            </w:pPr>
            <w:hyperlink r:id="rId53" w:history="1">
              <w:r w:rsidRPr="000D7EB0">
                <w:rPr>
                  <w:rFonts w:ascii="Times New Roman" w:eastAsia="Calibri" w:hAnsi="Times New Roman"/>
                  <w:color w:val="0000FF"/>
                  <w:u w:val="single"/>
                </w:rPr>
                <w:t>lavro_bor@mail.ru</w:t>
              </w:r>
            </w:hyperlink>
          </w:p>
        </w:tc>
        <w:tc>
          <w:tcPr>
            <w:tcW w:w="1274" w:type="pct"/>
            <w:shd w:val="clear" w:color="auto" w:fill="auto"/>
            <w:noWrap/>
          </w:tcPr>
          <w:p w:rsidR="000D7EB0" w:rsidRPr="000D7EB0" w:rsidRDefault="000D7EB0" w:rsidP="007223B7">
            <w:pPr>
              <w:rPr>
                <w:rFonts w:ascii="Times New Roman" w:eastAsia="Calibri" w:hAnsi="Times New Roman"/>
              </w:rPr>
            </w:pPr>
            <w:hyperlink r:id="rId54" w:history="1">
              <w:r w:rsidRPr="000D7EB0">
                <w:rPr>
                  <w:rFonts w:ascii="Times New Roman" w:eastAsia="Calibri" w:hAnsi="Times New Roman"/>
                  <w:color w:val="0000FF"/>
                  <w:u w:val="single"/>
                </w:rPr>
                <w:t>http://dom-tvorchestva.ucoz.org/</w:t>
              </w:r>
            </w:hyperlink>
          </w:p>
          <w:p w:rsidR="000D7EB0" w:rsidRPr="000D7EB0" w:rsidRDefault="000D7EB0" w:rsidP="007223B7">
            <w:pPr>
              <w:rPr>
                <w:rFonts w:ascii="Times New Roman" w:eastAsia="Calibri" w:hAnsi="Times New Roman"/>
              </w:rPr>
            </w:pPr>
          </w:p>
        </w:tc>
        <w:tc>
          <w:tcPr>
            <w:tcW w:w="1194" w:type="pct"/>
            <w:shd w:val="clear" w:color="auto" w:fill="auto"/>
          </w:tcPr>
          <w:p w:rsidR="000D7EB0" w:rsidRPr="000D7EB0" w:rsidRDefault="000D7EB0" w:rsidP="007223B7">
            <w:pPr>
              <w:ind w:firstLine="2256"/>
              <w:jc w:val="center"/>
              <w:rPr>
                <w:rFonts w:ascii="Times New Roman" w:eastAsia="Calibri" w:hAnsi="Times New Roman"/>
              </w:rPr>
            </w:pPr>
            <w:r w:rsidRPr="000D7EB0">
              <w:rPr>
                <w:rFonts w:ascii="Times New Roman" w:eastAsia="Calibri" w:hAnsi="Times New Roman"/>
              </w:rPr>
              <w:t>11014</w:t>
            </w:r>
          </w:p>
        </w:tc>
      </w:tr>
      <w:tr w:rsidR="000D7EB0" w:rsidRPr="000D7EB0" w:rsidTr="007223B7">
        <w:trPr>
          <w:trHeight w:val="214"/>
        </w:trPr>
        <w:tc>
          <w:tcPr>
            <w:tcW w:w="175"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2</w:t>
            </w:r>
          </w:p>
        </w:tc>
        <w:tc>
          <w:tcPr>
            <w:tcW w:w="1227" w:type="pct"/>
            <w:shd w:val="clear" w:color="auto" w:fill="auto"/>
          </w:tcPr>
          <w:p w:rsidR="000D7EB0" w:rsidRPr="000D7EB0" w:rsidRDefault="000D7EB0" w:rsidP="007223B7">
            <w:pPr>
              <w:jc w:val="center"/>
              <w:rPr>
                <w:rFonts w:ascii="Times New Roman" w:eastAsia="Calibri" w:hAnsi="Times New Roman"/>
                <w:color w:val="000000"/>
              </w:rPr>
            </w:pPr>
            <w:r w:rsidRPr="000D7EB0">
              <w:rPr>
                <w:rFonts w:ascii="Times New Roman" w:eastAsia="Calibri" w:hAnsi="Times New Roman"/>
                <w:color w:val="000000"/>
              </w:rPr>
              <w:t>Муниципальное бюджетное учреждение дополнительного образования «Борисовская станция юных натуралистов»</w:t>
            </w:r>
          </w:p>
        </w:tc>
        <w:tc>
          <w:tcPr>
            <w:tcW w:w="1130" w:type="pct"/>
            <w:shd w:val="clear" w:color="auto" w:fill="auto"/>
          </w:tcPr>
          <w:p w:rsidR="000D7EB0" w:rsidRPr="000D7EB0" w:rsidRDefault="000D7EB0" w:rsidP="007223B7">
            <w:pPr>
              <w:rPr>
                <w:rFonts w:ascii="Times New Roman" w:eastAsia="Calibri" w:hAnsi="Times New Roman"/>
                <w:color w:val="0000FF"/>
                <w:u w:val="single"/>
              </w:rPr>
            </w:pPr>
            <w:hyperlink r:id="rId55" w:history="1">
              <w:r w:rsidRPr="000D7EB0">
                <w:rPr>
                  <w:rFonts w:ascii="Times New Roman" w:eastAsia="Calibri" w:hAnsi="Times New Roman"/>
                  <w:color w:val="0000FF"/>
                  <w:u w:val="single"/>
                </w:rPr>
                <w:t>bor_ynat@mail.ru</w:t>
              </w:r>
            </w:hyperlink>
          </w:p>
        </w:tc>
        <w:tc>
          <w:tcPr>
            <w:tcW w:w="1274" w:type="pct"/>
            <w:shd w:val="clear" w:color="auto" w:fill="auto"/>
            <w:noWrap/>
          </w:tcPr>
          <w:p w:rsidR="000D7EB0" w:rsidRPr="000D7EB0" w:rsidRDefault="000D7EB0" w:rsidP="007223B7">
            <w:pPr>
              <w:rPr>
                <w:rFonts w:ascii="Times New Roman" w:eastAsia="Calibri" w:hAnsi="Times New Roman"/>
                <w:color w:val="0000FF"/>
                <w:u w:val="single"/>
              </w:rPr>
            </w:pPr>
            <w:hyperlink r:id="rId56" w:history="1">
              <w:r w:rsidRPr="000D7EB0">
                <w:rPr>
                  <w:rFonts w:ascii="Times New Roman" w:eastAsia="Calibri" w:hAnsi="Times New Roman"/>
                  <w:color w:val="0000FF"/>
                  <w:u w:val="single"/>
                </w:rPr>
                <w:t>http://stannatur.ucoz.ru/</w:t>
              </w:r>
            </w:hyperlink>
          </w:p>
          <w:p w:rsidR="000D7EB0" w:rsidRPr="000D7EB0" w:rsidRDefault="000D7EB0" w:rsidP="007223B7">
            <w:pPr>
              <w:rPr>
                <w:rFonts w:ascii="Times New Roman" w:eastAsia="Calibri" w:hAnsi="Times New Roman"/>
              </w:rPr>
            </w:pPr>
          </w:p>
        </w:tc>
        <w:tc>
          <w:tcPr>
            <w:tcW w:w="1194"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292</w:t>
            </w:r>
          </w:p>
        </w:tc>
      </w:tr>
      <w:tr w:rsidR="000D7EB0" w:rsidRPr="000D7EB0" w:rsidTr="007223B7">
        <w:trPr>
          <w:trHeight w:val="214"/>
        </w:trPr>
        <w:tc>
          <w:tcPr>
            <w:tcW w:w="175"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3</w:t>
            </w:r>
          </w:p>
        </w:tc>
        <w:tc>
          <w:tcPr>
            <w:tcW w:w="1227" w:type="pct"/>
            <w:shd w:val="clear" w:color="auto" w:fill="auto"/>
          </w:tcPr>
          <w:p w:rsidR="000D7EB0" w:rsidRPr="000D7EB0" w:rsidRDefault="000D7EB0" w:rsidP="007223B7">
            <w:pPr>
              <w:jc w:val="center"/>
              <w:rPr>
                <w:rFonts w:ascii="Times New Roman" w:eastAsia="Calibri" w:hAnsi="Times New Roman"/>
                <w:color w:val="000000"/>
              </w:rPr>
            </w:pPr>
            <w:r w:rsidRPr="000D7EB0">
              <w:rPr>
                <w:rFonts w:ascii="Times New Roman" w:eastAsia="Calibri" w:hAnsi="Times New Roman"/>
                <w:color w:val="000000"/>
              </w:rPr>
              <w:t>Муниципальное бюджетное учреждение дополнительного образования «Борисовская детская юношеская спортивная школа»</w:t>
            </w:r>
          </w:p>
        </w:tc>
        <w:tc>
          <w:tcPr>
            <w:tcW w:w="1130" w:type="pct"/>
            <w:shd w:val="clear" w:color="auto" w:fill="auto"/>
          </w:tcPr>
          <w:p w:rsidR="000D7EB0" w:rsidRPr="000D7EB0" w:rsidRDefault="000D7EB0" w:rsidP="007223B7">
            <w:pPr>
              <w:rPr>
                <w:rFonts w:ascii="Times New Roman" w:eastAsia="Calibri" w:hAnsi="Times New Roman"/>
              </w:rPr>
            </w:pPr>
            <w:r w:rsidRPr="000D7EB0">
              <w:rPr>
                <w:rFonts w:ascii="Times New Roman" w:eastAsia="Calibri" w:hAnsi="Times New Roman"/>
              </w:rPr>
              <w:t>bdussh@mail.ru</w:t>
            </w:r>
          </w:p>
        </w:tc>
        <w:tc>
          <w:tcPr>
            <w:tcW w:w="1274" w:type="pct"/>
            <w:shd w:val="clear" w:color="auto" w:fill="auto"/>
            <w:noWrap/>
          </w:tcPr>
          <w:p w:rsidR="000D7EB0" w:rsidRPr="000D7EB0" w:rsidRDefault="000D7EB0" w:rsidP="007223B7">
            <w:pPr>
              <w:rPr>
                <w:rFonts w:ascii="Times New Roman" w:eastAsia="Calibri" w:hAnsi="Times New Roman"/>
              </w:rPr>
            </w:pPr>
            <w:r w:rsidRPr="000D7EB0">
              <w:rPr>
                <w:rFonts w:ascii="Times New Roman" w:eastAsia="Calibri" w:hAnsi="Times New Roman"/>
              </w:rPr>
              <w:t>http://borisovka-sport.ucoz.ru/</w:t>
            </w:r>
          </w:p>
        </w:tc>
        <w:tc>
          <w:tcPr>
            <w:tcW w:w="1194" w:type="pct"/>
            <w:shd w:val="clear" w:color="auto" w:fill="auto"/>
          </w:tcPr>
          <w:p w:rsidR="000D7EB0" w:rsidRPr="000D7EB0" w:rsidRDefault="000D7EB0" w:rsidP="007223B7">
            <w:pPr>
              <w:jc w:val="center"/>
              <w:rPr>
                <w:rFonts w:ascii="Times New Roman" w:eastAsia="Calibri" w:hAnsi="Times New Roman"/>
              </w:rPr>
            </w:pPr>
            <w:r w:rsidRPr="000D7EB0">
              <w:rPr>
                <w:rFonts w:ascii="Times New Roman" w:eastAsia="Calibri" w:hAnsi="Times New Roman"/>
              </w:rPr>
              <w:t>578</w:t>
            </w:r>
          </w:p>
        </w:tc>
      </w:tr>
    </w:tbl>
    <w:p w:rsidR="000D7EB0" w:rsidRPr="000D7EB0" w:rsidRDefault="000D7EB0" w:rsidP="000D7EB0">
      <w:pPr>
        <w:jc w:val="center"/>
        <w:rPr>
          <w:rFonts w:ascii="Times New Roman" w:hAnsi="Times New Roman"/>
          <w:b/>
          <w:smallCaps/>
          <w:sz w:val="36"/>
          <w:szCs w:val="36"/>
        </w:rPr>
      </w:pPr>
      <w:r w:rsidRPr="000D7EB0">
        <w:rPr>
          <w:rFonts w:ascii="Times New Roman" w:hAnsi="Times New Roman"/>
          <w:b/>
          <w:smallCaps/>
          <w:sz w:val="36"/>
          <w:szCs w:val="36"/>
        </w:rPr>
        <w:t>учреждений дополнительного образования</w:t>
      </w:r>
    </w:p>
    <w:p w:rsidR="000D7EB0" w:rsidRPr="000D7EB0" w:rsidRDefault="000D7EB0" w:rsidP="000D7EB0">
      <w:pPr>
        <w:jc w:val="center"/>
        <w:rPr>
          <w:rFonts w:ascii="Times New Roman" w:hAnsi="Times New Roman"/>
          <w:b/>
          <w:color w:val="FF0000"/>
          <w:sz w:val="36"/>
          <w:szCs w:val="36"/>
        </w:rPr>
      </w:pP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 xml:space="preserve">Управлению образования администрации Борисовского района подведомственные три учреждения дополнительного образования: </w:t>
      </w:r>
    </w:p>
    <w:p w:rsidR="000D7EB0" w:rsidRPr="000D7EB0" w:rsidRDefault="000D7EB0" w:rsidP="000D7EB0">
      <w:pPr>
        <w:jc w:val="center"/>
        <w:rPr>
          <w:rFonts w:ascii="Times New Roman" w:hAnsi="Times New Roman"/>
          <w:sz w:val="28"/>
          <w:szCs w:val="28"/>
        </w:rPr>
      </w:pPr>
    </w:p>
    <w:p w:rsidR="000D7EB0" w:rsidRPr="000D7EB0" w:rsidRDefault="000D7EB0" w:rsidP="000D7EB0">
      <w:pPr>
        <w:jc w:val="both"/>
        <w:rPr>
          <w:rFonts w:ascii="Times New Roman" w:hAnsi="Times New Roman"/>
          <w:b/>
          <w:sz w:val="28"/>
          <w:szCs w:val="28"/>
        </w:rPr>
      </w:pP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xml:space="preserve">      </w:t>
      </w:r>
      <w:r w:rsidRPr="000D7EB0">
        <w:rPr>
          <w:sz w:val="28"/>
          <w:szCs w:val="28"/>
        </w:rPr>
        <w:tab/>
      </w:r>
    </w:p>
    <w:p w:rsidR="000D7EB0" w:rsidRPr="000D7EB0" w:rsidRDefault="000D7EB0" w:rsidP="000D7EB0">
      <w:pPr>
        <w:pStyle w:val="af"/>
        <w:shd w:val="clear" w:color="auto" w:fill="FFFFFF"/>
        <w:spacing w:before="0" w:beforeAutospacing="0" w:after="0" w:afterAutospacing="0"/>
        <w:jc w:val="both"/>
        <w:rPr>
          <w:sz w:val="28"/>
          <w:szCs w:val="28"/>
        </w:rPr>
      </w:pPr>
    </w:p>
    <w:p w:rsidR="000D7EB0" w:rsidRPr="000D7EB0" w:rsidRDefault="000D7EB0" w:rsidP="000D7EB0">
      <w:pPr>
        <w:pStyle w:val="af"/>
        <w:shd w:val="clear" w:color="auto" w:fill="FFFFFF"/>
        <w:spacing w:before="0" w:beforeAutospacing="0" w:after="0" w:afterAutospacing="0"/>
        <w:ind w:firstLine="708"/>
        <w:jc w:val="both"/>
        <w:rPr>
          <w:b/>
          <w:bCs/>
          <w:sz w:val="28"/>
          <w:szCs w:val="28"/>
        </w:rPr>
      </w:pPr>
      <w:r w:rsidRPr="000D7EB0">
        <w:rPr>
          <w:sz w:val="28"/>
          <w:szCs w:val="28"/>
        </w:rPr>
        <w:lastRenderedPageBreak/>
        <w:t xml:space="preserve">МБУ ДО «Борисовский Дом творчества»,  как  учреждение дополнительного образования, осуществляет свою деятельность в соответствии с основополагающими документами: </w:t>
      </w:r>
      <w:r w:rsidRPr="000D7EB0">
        <w:rPr>
          <w:b/>
          <w:bCs/>
          <w:sz w:val="28"/>
          <w:szCs w:val="28"/>
        </w:rPr>
        <w:t xml:space="preserve"> </w:t>
      </w:r>
      <w:r w:rsidRPr="000D7EB0">
        <w:rPr>
          <w:bCs/>
          <w:sz w:val="28"/>
          <w:szCs w:val="28"/>
        </w:rPr>
        <w:t xml:space="preserve">Федеральным Законом от 29 декабря 2012 года №273-ФЗ «Об образовании в Российской Федерации», Концепцией  развития дополнительного образования детей (утверждена распоряжением Правительства Российской Федерации от 4 сентября </w:t>
      </w:r>
      <w:smartTag w:uri="urn:schemas-microsoft-com:office:smarttags" w:element="metricconverter">
        <w:smartTagPr>
          <w:attr w:name="ProductID" w:val="2014 г"/>
        </w:smartTagPr>
        <w:r w:rsidRPr="000D7EB0">
          <w:rPr>
            <w:bCs/>
            <w:sz w:val="28"/>
            <w:szCs w:val="28"/>
          </w:rPr>
          <w:t>2014 г</w:t>
        </w:r>
      </w:smartTag>
      <w:r w:rsidRPr="000D7EB0">
        <w:rPr>
          <w:bCs/>
          <w:sz w:val="28"/>
          <w:szCs w:val="28"/>
        </w:rPr>
        <w:t xml:space="preserve">.  № 1726-р),    Порядком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Российской Федерации (Минобрнауки России) от 29 августа </w:t>
      </w:r>
      <w:smartTag w:uri="urn:schemas-microsoft-com:office:smarttags" w:element="metricconverter">
        <w:smartTagPr>
          <w:attr w:name="ProductID" w:val="2013 г"/>
        </w:smartTagPr>
        <w:r w:rsidRPr="000D7EB0">
          <w:rPr>
            <w:bCs/>
            <w:sz w:val="28"/>
            <w:szCs w:val="28"/>
          </w:rPr>
          <w:t>2013 г</w:t>
        </w:r>
      </w:smartTag>
      <w:r w:rsidRPr="000D7EB0">
        <w:rPr>
          <w:bCs/>
          <w:sz w:val="28"/>
          <w:szCs w:val="28"/>
        </w:rPr>
        <w:t xml:space="preserve">. N 1008,  </w:t>
      </w:r>
      <w:r w:rsidRPr="000D7EB0">
        <w:rPr>
          <w:sz w:val="28"/>
          <w:szCs w:val="28"/>
        </w:rPr>
        <w:t>Образовательной программой и программой деятельности Борисовского Дома творчества, Уставом учреждения, муниципальным заданием и др.</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color w:val="FF0000"/>
          <w:sz w:val="28"/>
          <w:szCs w:val="28"/>
        </w:rPr>
        <w:tab/>
      </w:r>
      <w:r w:rsidRPr="000D7EB0">
        <w:rPr>
          <w:sz w:val="28"/>
          <w:szCs w:val="28"/>
        </w:rPr>
        <w:t xml:space="preserve">Деятельность учреждения обусловлена сложившимися традициями, проверенным опытом, формами и методами образовательной, досуговой, методической деятельности, что дает определенные результаты. </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color w:val="FF0000"/>
          <w:sz w:val="28"/>
          <w:szCs w:val="28"/>
        </w:rPr>
        <w:tab/>
      </w:r>
      <w:r w:rsidRPr="000D7EB0">
        <w:rPr>
          <w:sz w:val="28"/>
          <w:szCs w:val="28"/>
        </w:rPr>
        <w:t xml:space="preserve">Борисовский  Дом творчества – это многопрофильное учреждение, осуществляющее деятельность по замкнутому циклу: во время учебного года и в период каникул обучающиеся развивают свои творческие способности, расширяют кругозор, учатся общению.  </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sz w:val="28"/>
          <w:szCs w:val="28"/>
        </w:rPr>
        <w:t xml:space="preserve"> </w:t>
      </w:r>
      <w:r w:rsidRPr="000D7EB0">
        <w:rPr>
          <w:sz w:val="28"/>
          <w:szCs w:val="28"/>
        </w:rPr>
        <w:tab/>
        <w:t xml:space="preserve">Цель работы МБУ ДО «Борисовский Дом творчества»: совершенствование образовательной деятельности, направленной на адаптацию, интеграцию всех обучающихся в социуме, на создание позитивных социально-педагогических условий образовательной среды. </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xml:space="preserve">   </w:t>
      </w:r>
      <w:r w:rsidRPr="000D7EB0">
        <w:rPr>
          <w:sz w:val="28"/>
          <w:szCs w:val="28"/>
        </w:rPr>
        <w:tab/>
        <w:t xml:space="preserve"> В ходе работы по выполнению поставленной цели, коллектив Борисовского Дома творчества на основе использования всех имеющихся ресурсов (кадровых, программно-методических, материально-технических, сотрудничества с социумом):</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реализовывал 36 дополнительных общеобразовательных  (общеразвивающих) программ;</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ряд досуговых программ;</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продолжал деятельность по выявлению и поддержке одаренных обучающихся;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-обеспечивал активное участие обучающихся в мероприятиях различного уровня;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-реализовывал методическое сопровождение образовательного процесса, осуществлял повышение квалификации педагогов.</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r>
      <w:r w:rsidRPr="000D7EB0">
        <w:rPr>
          <w:rFonts w:ascii="Times New Roman" w:hAnsi="Times New Roman"/>
          <w:sz w:val="28"/>
          <w:szCs w:val="28"/>
        </w:rPr>
        <w:t>Деятельность педагогов учреждения направлена на развитие личностных особенностей обучающихся, на создание условий, где обеспечивается успешность, рождается творчество, вдохновение и профессиональное самоопределение.</w:t>
      </w:r>
    </w:p>
    <w:p w:rsidR="000D7EB0" w:rsidRPr="000D7EB0" w:rsidRDefault="000D7EB0" w:rsidP="000D7EB0">
      <w:pPr>
        <w:jc w:val="both"/>
        <w:rPr>
          <w:rFonts w:ascii="Times New Roman" w:hAnsi="Times New Roman"/>
          <w:b/>
          <w:sz w:val="28"/>
          <w:szCs w:val="28"/>
        </w:rPr>
      </w:pPr>
    </w:p>
    <w:p w:rsidR="000D7EB0" w:rsidRPr="000D7EB0" w:rsidRDefault="000D7EB0" w:rsidP="00E64652">
      <w:pPr>
        <w:numPr>
          <w:ilvl w:val="0"/>
          <w:numId w:val="36"/>
        </w:numPr>
        <w:spacing w:after="0" w:line="240" w:lineRule="auto"/>
        <w:ind w:left="0"/>
        <w:jc w:val="both"/>
        <w:rPr>
          <w:rFonts w:ascii="Times New Roman" w:hAnsi="Times New Roman"/>
          <w:b/>
          <w:bCs/>
          <w:sz w:val="28"/>
          <w:szCs w:val="28"/>
        </w:rPr>
      </w:pPr>
      <w:r w:rsidRPr="000D7EB0">
        <w:rPr>
          <w:rFonts w:ascii="Times New Roman" w:hAnsi="Times New Roman"/>
          <w:b/>
          <w:bCs/>
          <w:sz w:val="28"/>
          <w:szCs w:val="28"/>
        </w:rPr>
        <w:lastRenderedPageBreak/>
        <w:t xml:space="preserve">Образовательная - </w:t>
      </w:r>
      <w:r w:rsidRPr="000D7EB0">
        <w:rPr>
          <w:rFonts w:ascii="Times New Roman" w:hAnsi="Times New Roman"/>
          <w:sz w:val="28"/>
          <w:szCs w:val="28"/>
        </w:rPr>
        <w:t>выявление и поддержка обучающихся, способных к творческой деятельности, реализация познавательных потребностей по дополнительным общеобразовательным (общеразвивающим)  программам в 4 направленностях;</w:t>
      </w:r>
      <w:r w:rsidRPr="000D7EB0">
        <w:rPr>
          <w:rFonts w:ascii="Times New Roman" w:hAnsi="Times New Roman"/>
          <w:b/>
          <w:bCs/>
          <w:sz w:val="28"/>
          <w:szCs w:val="28"/>
        </w:rPr>
        <w:t xml:space="preserve"> </w:t>
      </w:r>
    </w:p>
    <w:p w:rsidR="000D7EB0" w:rsidRPr="000D7EB0" w:rsidRDefault="000D7EB0" w:rsidP="00E64652">
      <w:pPr>
        <w:numPr>
          <w:ilvl w:val="0"/>
          <w:numId w:val="36"/>
        </w:numPr>
        <w:spacing w:after="0" w:line="240" w:lineRule="auto"/>
        <w:ind w:left="0"/>
        <w:jc w:val="both"/>
        <w:rPr>
          <w:rFonts w:ascii="Times New Roman" w:hAnsi="Times New Roman"/>
          <w:b/>
          <w:bCs/>
          <w:sz w:val="28"/>
          <w:szCs w:val="28"/>
        </w:rPr>
      </w:pPr>
      <w:r w:rsidRPr="000D7EB0">
        <w:rPr>
          <w:rFonts w:ascii="Times New Roman" w:hAnsi="Times New Roman"/>
          <w:b/>
          <w:bCs/>
          <w:sz w:val="28"/>
          <w:szCs w:val="28"/>
        </w:rPr>
        <w:t xml:space="preserve">Воспитательная – </w:t>
      </w:r>
      <w:r w:rsidRPr="000D7EB0">
        <w:rPr>
          <w:rFonts w:ascii="Times New Roman" w:hAnsi="Times New Roman"/>
          <w:sz w:val="28"/>
          <w:szCs w:val="28"/>
        </w:rPr>
        <w:t>формирование, обогащение и расширение культурной среды, определение на этой основе четких нравственных ориентиров, ненавязчивое воспитание обучающихся через приобщение к культуре;</w:t>
      </w:r>
      <w:r w:rsidRPr="000D7EB0">
        <w:rPr>
          <w:rFonts w:ascii="Times New Roman" w:hAnsi="Times New Roman"/>
          <w:b/>
          <w:bCs/>
          <w:sz w:val="28"/>
          <w:szCs w:val="28"/>
        </w:rPr>
        <w:t xml:space="preserve"> </w:t>
      </w:r>
    </w:p>
    <w:p w:rsidR="000D7EB0" w:rsidRPr="000D7EB0" w:rsidRDefault="000D7EB0" w:rsidP="00E64652">
      <w:pPr>
        <w:numPr>
          <w:ilvl w:val="0"/>
          <w:numId w:val="36"/>
        </w:numPr>
        <w:spacing w:after="0" w:line="240" w:lineRule="auto"/>
        <w:ind w:left="0"/>
        <w:jc w:val="both"/>
        <w:rPr>
          <w:rFonts w:ascii="Times New Roman" w:hAnsi="Times New Roman"/>
          <w:b/>
          <w:bCs/>
          <w:sz w:val="28"/>
          <w:szCs w:val="28"/>
        </w:rPr>
      </w:pPr>
      <w:r w:rsidRPr="000D7EB0">
        <w:rPr>
          <w:rFonts w:ascii="Times New Roman" w:hAnsi="Times New Roman"/>
          <w:b/>
          <w:bCs/>
          <w:sz w:val="28"/>
          <w:szCs w:val="28"/>
        </w:rPr>
        <w:t xml:space="preserve">Методическая - </w:t>
      </w:r>
      <w:r w:rsidRPr="000D7EB0">
        <w:rPr>
          <w:rFonts w:ascii="Times New Roman" w:hAnsi="Times New Roman"/>
          <w:sz w:val="28"/>
          <w:szCs w:val="28"/>
        </w:rPr>
        <w:t>организационно-методическое обеспечение педагогических проектов, поддержка педагогических инноваций, повышение квалификации педагогов дополнительного образования;</w:t>
      </w:r>
      <w:r w:rsidRPr="000D7EB0">
        <w:rPr>
          <w:rFonts w:ascii="Times New Roman" w:hAnsi="Times New Roman"/>
          <w:b/>
          <w:bCs/>
          <w:sz w:val="28"/>
          <w:szCs w:val="28"/>
        </w:rPr>
        <w:t xml:space="preserve"> </w:t>
      </w:r>
    </w:p>
    <w:p w:rsidR="000D7EB0" w:rsidRPr="000D7EB0" w:rsidRDefault="000D7EB0" w:rsidP="00E64652">
      <w:pPr>
        <w:numPr>
          <w:ilvl w:val="0"/>
          <w:numId w:val="36"/>
        </w:numPr>
        <w:spacing w:after="0" w:line="240" w:lineRule="auto"/>
        <w:ind w:left="0"/>
        <w:jc w:val="both"/>
        <w:rPr>
          <w:rFonts w:ascii="Times New Roman" w:hAnsi="Times New Roman"/>
          <w:b/>
          <w:bCs/>
          <w:sz w:val="28"/>
          <w:szCs w:val="28"/>
        </w:rPr>
      </w:pPr>
      <w:r w:rsidRPr="000D7EB0">
        <w:rPr>
          <w:rFonts w:ascii="Times New Roman" w:hAnsi="Times New Roman"/>
          <w:b/>
          <w:bCs/>
          <w:sz w:val="28"/>
          <w:szCs w:val="28"/>
        </w:rPr>
        <w:t xml:space="preserve">Досуговая - </w:t>
      </w:r>
      <w:r w:rsidRPr="000D7EB0">
        <w:rPr>
          <w:rFonts w:ascii="Times New Roman" w:hAnsi="Times New Roman"/>
          <w:sz w:val="28"/>
          <w:szCs w:val="28"/>
        </w:rPr>
        <w:t>организация содержательного досуга через проведение местных и районных конкурсов, фестивалей, слетов, поддержка здоровья обучающихся общеобразовательных учреждений Борисовского района;</w:t>
      </w:r>
      <w:r w:rsidRPr="000D7EB0">
        <w:rPr>
          <w:rFonts w:ascii="Times New Roman" w:hAnsi="Times New Roman"/>
          <w:b/>
          <w:bCs/>
          <w:sz w:val="28"/>
          <w:szCs w:val="28"/>
        </w:rPr>
        <w:t xml:space="preserve"> </w:t>
      </w:r>
    </w:p>
    <w:p w:rsidR="000D7EB0" w:rsidRPr="000D7EB0" w:rsidRDefault="000D7EB0" w:rsidP="00E64652">
      <w:pPr>
        <w:numPr>
          <w:ilvl w:val="0"/>
          <w:numId w:val="36"/>
        </w:numPr>
        <w:spacing w:after="0" w:line="240" w:lineRule="auto"/>
        <w:ind w:left="0"/>
        <w:jc w:val="both"/>
        <w:rPr>
          <w:rFonts w:ascii="Times New Roman" w:hAnsi="Times New Roman"/>
          <w:bCs/>
          <w:sz w:val="28"/>
          <w:szCs w:val="28"/>
        </w:rPr>
      </w:pPr>
      <w:r w:rsidRPr="000D7EB0">
        <w:rPr>
          <w:rFonts w:ascii="Times New Roman" w:hAnsi="Times New Roman"/>
          <w:b/>
          <w:bCs/>
          <w:sz w:val="28"/>
          <w:szCs w:val="28"/>
        </w:rPr>
        <w:t xml:space="preserve">Креативная – </w:t>
      </w:r>
      <w:r w:rsidRPr="000D7EB0">
        <w:rPr>
          <w:rFonts w:ascii="Times New Roman" w:hAnsi="Times New Roman"/>
          <w:bCs/>
          <w:sz w:val="28"/>
          <w:szCs w:val="28"/>
        </w:rPr>
        <w:t>создание гибкой системы для реализации индивидуальных творческих интересов личности;</w:t>
      </w:r>
    </w:p>
    <w:p w:rsidR="000D7EB0" w:rsidRPr="000D7EB0" w:rsidRDefault="000D7EB0" w:rsidP="00E64652">
      <w:pPr>
        <w:numPr>
          <w:ilvl w:val="0"/>
          <w:numId w:val="36"/>
        </w:numPr>
        <w:spacing w:after="0" w:line="240" w:lineRule="auto"/>
        <w:ind w:left="0"/>
        <w:jc w:val="both"/>
        <w:rPr>
          <w:rFonts w:ascii="Times New Roman" w:hAnsi="Times New Roman"/>
          <w:bCs/>
          <w:sz w:val="28"/>
          <w:szCs w:val="28"/>
        </w:rPr>
      </w:pPr>
      <w:r w:rsidRPr="000D7EB0">
        <w:rPr>
          <w:rFonts w:ascii="Times New Roman" w:hAnsi="Times New Roman"/>
          <w:b/>
          <w:bCs/>
          <w:sz w:val="28"/>
          <w:szCs w:val="28"/>
        </w:rPr>
        <w:t>Профориентационная –</w:t>
      </w:r>
      <w:r w:rsidRPr="000D7EB0">
        <w:rPr>
          <w:rFonts w:ascii="Times New Roman" w:hAnsi="Times New Roman"/>
          <w:bCs/>
          <w:sz w:val="28"/>
          <w:szCs w:val="28"/>
        </w:rPr>
        <w:t xml:space="preserve"> формирование устойчивого интереса к социально- значимым видам деятельности, содействие определению жизненных планов обучающихся;</w:t>
      </w:r>
    </w:p>
    <w:p w:rsidR="000D7EB0" w:rsidRPr="000D7EB0" w:rsidRDefault="000D7EB0" w:rsidP="00E64652">
      <w:pPr>
        <w:numPr>
          <w:ilvl w:val="0"/>
          <w:numId w:val="36"/>
        </w:numPr>
        <w:spacing w:after="0" w:line="240" w:lineRule="auto"/>
        <w:ind w:left="0"/>
        <w:jc w:val="both"/>
        <w:rPr>
          <w:rFonts w:ascii="Times New Roman" w:hAnsi="Times New Roman"/>
          <w:bCs/>
          <w:sz w:val="28"/>
          <w:szCs w:val="28"/>
        </w:rPr>
      </w:pPr>
      <w:r w:rsidRPr="000D7EB0">
        <w:rPr>
          <w:rFonts w:ascii="Times New Roman" w:hAnsi="Times New Roman"/>
          <w:b/>
          <w:bCs/>
          <w:sz w:val="28"/>
          <w:szCs w:val="28"/>
        </w:rPr>
        <w:t>Функция социализации –</w:t>
      </w:r>
      <w:r w:rsidRPr="000D7EB0">
        <w:rPr>
          <w:rFonts w:ascii="Times New Roman" w:hAnsi="Times New Roman"/>
          <w:bCs/>
          <w:sz w:val="28"/>
          <w:szCs w:val="28"/>
        </w:rPr>
        <w:t xml:space="preserve"> освоение обучающимися социального опыта, приобретение ими навыков воспроизводства социальных связей и личностных качеств, необходимых для жизни;</w:t>
      </w:r>
    </w:p>
    <w:p w:rsidR="000D7EB0" w:rsidRPr="000D7EB0" w:rsidRDefault="000D7EB0" w:rsidP="00E64652">
      <w:pPr>
        <w:numPr>
          <w:ilvl w:val="0"/>
          <w:numId w:val="36"/>
        </w:numPr>
        <w:spacing w:after="0" w:line="240" w:lineRule="auto"/>
        <w:ind w:left="0"/>
        <w:jc w:val="both"/>
        <w:rPr>
          <w:rFonts w:ascii="Times New Roman" w:hAnsi="Times New Roman"/>
          <w:bCs/>
          <w:sz w:val="28"/>
          <w:szCs w:val="28"/>
        </w:rPr>
      </w:pPr>
      <w:r w:rsidRPr="000D7EB0">
        <w:rPr>
          <w:rFonts w:ascii="Times New Roman" w:hAnsi="Times New Roman"/>
          <w:b/>
          <w:bCs/>
          <w:sz w:val="28"/>
          <w:szCs w:val="28"/>
        </w:rPr>
        <w:t>Функция самореализации –</w:t>
      </w:r>
      <w:r w:rsidRPr="000D7EB0">
        <w:rPr>
          <w:rFonts w:ascii="Times New Roman" w:hAnsi="Times New Roman"/>
          <w:bCs/>
          <w:sz w:val="28"/>
          <w:szCs w:val="28"/>
        </w:rPr>
        <w:t xml:space="preserve"> самоопределение обучающихся в социально  и культурно- значимых формах жизнедеятельности, личностное саморазвитие.</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t xml:space="preserve"> </w:t>
      </w:r>
      <w:r w:rsidRPr="000D7EB0">
        <w:rPr>
          <w:rFonts w:ascii="Times New Roman" w:hAnsi="Times New Roman"/>
          <w:sz w:val="28"/>
          <w:szCs w:val="28"/>
        </w:rPr>
        <w:t xml:space="preserve">В Борисовском Доме творчества каждому обучающемуся представлена максимальная возможность самореализации, проявления способностей и талантов. Обучающиеся занимаются в объединениях  социально-педагогической, туристско-краеведческой, художественной и технической направленностей. Занятия проходят на базе общеобразовательных учреждений Борисовского района, что дает уникальную возможность обеспечить на данной территории оптимизацию тематико-возрастного поля.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r w:rsidRPr="000D7EB0">
        <w:rPr>
          <w:rFonts w:ascii="Times New Roman" w:hAnsi="Times New Roman"/>
          <w:sz w:val="28"/>
          <w:szCs w:val="28"/>
        </w:rPr>
        <w:tab/>
        <w:t>Таким образом, решаются следующие задачи:</w:t>
      </w:r>
    </w:p>
    <w:p w:rsidR="000D7EB0" w:rsidRPr="000D7EB0" w:rsidRDefault="000D7EB0" w:rsidP="00E64652">
      <w:pPr>
        <w:numPr>
          <w:ilvl w:val="0"/>
          <w:numId w:val="37"/>
        </w:numPr>
        <w:spacing w:after="0" w:line="240" w:lineRule="auto"/>
        <w:jc w:val="both"/>
        <w:rPr>
          <w:rFonts w:ascii="Times New Roman" w:hAnsi="Times New Roman"/>
          <w:sz w:val="28"/>
          <w:szCs w:val="28"/>
        </w:rPr>
      </w:pPr>
      <w:r w:rsidRPr="000D7EB0">
        <w:rPr>
          <w:rFonts w:ascii="Times New Roman" w:hAnsi="Times New Roman"/>
          <w:sz w:val="28"/>
          <w:szCs w:val="28"/>
        </w:rPr>
        <w:t>Территориальной доступности дополнительного образования обучающихся;</w:t>
      </w:r>
    </w:p>
    <w:p w:rsidR="000D7EB0" w:rsidRPr="000D7EB0" w:rsidRDefault="000D7EB0" w:rsidP="00E64652">
      <w:pPr>
        <w:numPr>
          <w:ilvl w:val="0"/>
          <w:numId w:val="37"/>
        </w:numPr>
        <w:spacing w:after="0" w:line="240" w:lineRule="auto"/>
        <w:jc w:val="both"/>
        <w:rPr>
          <w:rFonts w:ascii="Times New Roman" w:hAnsi="Times New Roman"/>
          <w:sz w:val="28"/>
          <w:szCs w:val="28"/>
        </w:rPr>
      </w:pPr>
      <w:r w:rsidRPr="000D7EB0">
        <w:rPr>
          <w:rFonts w:ascii="Times New Roman" w:hAnsi="Times New Roman"/>
          <w:sz w:val="28"/>
          <w:szCs w:val="28"/>
        </w:rPr>
        <w:t>Массового охвата и занятости обучающихся во второй половине дня дополнительным образованием;</w:t>
      </w:r>
    </w:p>
    <w:p w:rsidR="000D7EB0" w:rsidRPr="000D7EB0" w:rsidRDefault="000D7EB0" w:rsidP="00E64652">
      <w:pPr>
        <w:numPr>
          <w:ilvl w:val="0"/>
          <w:numId w:val="37"/>
        </w:numPr>
        <w:spacing w:after="0" w:line="240" w:lineRule="auto"/>
        <w:jc w:val="both"/>
        <w:rPr>
          <w:rFonts w:ascii="Times New Roman" w:hAnsi="Times New Roman"/>
          <w:sz w:val="28"/>
          <w:szCs w:val="28"/>
        </w:rPr>
      </w:pPr>
      <w:r w:rsidRPr="000D7EB0">
        <w:rPr>
          <w:rFonts w:ascii="Times New Roman" w:hAnsi="Times New Roman"/>
          <w:sz w:val="28"/>
          <w:szCs w:val="28"/>
        </w:rPr>
        <w:t>Создания условий для взаимопроникновения, интеграции основного и дополнительного образования обучающихся;</w:t>
      </w:r>
    </w:p>
    <w:p w:rsidR="000D7EB0" w:rsidRPr="000D7EB0" w:rsidRDefault="000D7EB0" w:rsidP="00E64652">
      <w:pPr>
        <w:numPr>
          <w:ilvl w:val="0"/>
          <w:numId w:val="37"/>
        </w:numPr>
        <w:spacing w:after="0" w:line="240" w:lineRule="auto"/>
        <w:jc w:val="both"/>
        <w:rPr>
          <w:rFonts w:ascii="Times New Roman" w:hAnsi="Times New Roman"/>
          <w:sz w:val="28"/>
          <w:szCs w:val="28"/>
        </w:rPr>
      </w:pPr>
      <w:r w:rsidRPr="000D7EB0">
        <w:rPr>
          <w:rFonts w:ascii="Times New Roman" w:hAnsi="Times New Roman"/>
          <w:sz w:val="28"/>
          <w:szCs w:val="28"/>
        </w:rPr>
        <w:t>Формирования воспитательного пространства района в целом, как ближайшую среду жизнедеятельности обучающихся;</w:t>
      </w:r>
    </w:p>
    <w:p w:rsidR="000D7EB0" w:rsidRPr="000D7EB0" w:rsidRDefault="000D7EB0" w:rsidP="00E64652">
      <w:pPr>
        <w:numPr>
          <w:ilvl w:val="0"/>
          <w:numId w:val="37"/>
        </w:numPr>
        <w:spacing w:after="0" w:line="240" w:lineRule="auto"/>
        <w:jc w:val="both"/>
        <w:rPr>
          <w:rFonts w:ascii="Times New Roman" w:hAnsi="Times New Roman"/>
          <w:sz w:val="28"/>
          <w:szCs w:val="28"/>
        </w:rPr>
      </w:pPr>
      <w:r w:rsidRPr="000D7EB0">
        <w:rPr>
          <w:rFonts w:ascii="Times New Roman" w:hAnsi="Times New Roman"/>
          <w:sz w:val="28"/>
          <w:szCs w:val="28"/>
        </w:rPr>
        <w:lastRenderedPageBreak/>
        <w:t>Создания условий персонализированного обучения, воспитания, развития, социализации и профориентации обучающихся.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color w:val="FF0000"/>
          <w:sz w:val="28"/>
          <w:szCs w:val="28"/>
        </w:rPr>
        <w:tab/>
        <w:t>  </w:t>
      </w:r>
      <w:r w:rsidRPr="000D7EB0">
        <w:rPr>
          <w:sz w:val="28"/>
          <w:szCs w:val="28"/>
        </w:rPr>
        <w:t xml:space="preserve">Педагогический коллектив Борисовского Дома творчества – это сплочённый коллектив единомышленников, имеющий реальный потенциал для осуществления образовательного процесса на достаточно высоком уровне и существенный опыт работы в системе дополнительного образования. </w:t>
      </w:r>
    </w:p>
    <w:p w:rsidR="000D7EB0" w:rsidRPr="000D7EB0" w:rsidRDefault="000D7EB0" w:rsidP="000D7EB0">
      <w:pPr>
        <w:jc w:val="both"/>
        <w:rPr>
          <w:rFonts w:ascii="Times New Roman" w:hAnsi="Times New Roman"/>
          <w:sz w:val="28"/>
          <w:szCs w:val="28"/>
        </w:rPr>
      </w:pPr>
      <w:r w:rsidRPr="000D7EB0">
        <w:rPr>
          <w:rFonts w:ascii="Times New Roman" w:hAnsi="Times New Roman"/>
        </w:rPr>
        <w:t xml:space="preserve">   </w:t>
      </w:r>
      <w:r w:rsidRPr="000D7EB0">
        <w:rPr>
          <w:rFonts w:ascii="Times New Roman" w:hAnsi="Times New Roman"/>
        </w:rPr>
        <w:tab/>
        <w:t xml:space="preserve">  </w:t>
      </w:r>
      <w:r w:rsidRPr="000D7EB0">
        <w:rPr>
          <w:rFonts w:ascii="Times New Roman" w:hAnsi="Times New Roman"/>
          <w:sz w:val="28"/>
          <w:szCs w:val="28"/>
        </w:rPr>
        <w:t>В 2017-2018 учебном году в МБУ ДО «Борисовский Дом творчества» работали 33 педагога дополнительного образования: 13 основных и 20 совместителей.</w:t>
      </w:r>
    </w:p>
    <w:p w:rsidR="000D7EB0" w:rsidRPr="000D7EB0" w:rsidRDefault="000D7EB0" w:rsidP="000D7EB0">
      <w:pPr>
        <w:jc w:val="both"/>
        <w:rPr>
          <w:rFonts w:ascii="Times New Roman" w:hAnsi="Times New Roman"/>
          <w:sz w:val="28"/>
          <w:szCs w:val="28"/>
        </w:rPr>
      </w:pPr>
    </w:p>
    <w:p w:rsidR="000D7EB0" w:rsidRPr="000D7EB0" w:rsidRDefault="000D7EB0" w:rsidP="000D7EB0">
      <w:pPr>
        <w:pStyle w:val="af0"/>
        <w:jc w:val="center"/>
        <w:rPr>
          <w:b/>
          <w:bCs/>
          <w:i/>
          <w:szCs w:val="28"/>
        </w:rPr>
      </w:pPr>
      <w:r w:rsidRPr="000D7EB0">
        <w:rPr>
          <w:b/>
          <w:bCs/>
          <w:i/>
          <w:szCs w:val="28"/>
        </w:rPr>
        <w:t>Число педагогов по наличию образования</w:t>
      </w:r>
    </w:p>
    <w:p w:rsidR="000D7EB0" w:rsidRPr="000D7EB0" w:rsidRDefault="000D7EB0" w:rsidP="000D7EB0">
      <w:pPr>
        <w:tabs>
          <w:tab w:val="left" w:pos="1553"/>
        </w:tabs>
        <w:rPr>
          <w:rFonts w:ascii="Times New Roman" w:hAnsi="Times New Roman"/>
          <w:color w:val="FF0000"/>
        </w:rPr>
      </w:pPr>
    </w:p>
    <w:bookmarkStart w:id="1" w:name="_MON_1502618268"/>
    <w:bookmarkStart w:id="2" w:name="_MON_1525072347"/>
    <w:bookmarkStart w:id="3" w:name="_MON_1557840051"/>
    <w:bookmarkStart w:id="4" w:name="_MON_1557840128"/>
    <w:bookmarkStart w:id="5" w:name="_MON_1557840140"/>
    <w:bookmarkStart w:id="6" w:name="_MON_1585984663"/>
    <w:bookmarkStart w:id="7" w:name="_MON_1589288074"/>
    <w:bookmarkStart w:id="8" w:name="_MON_1592809283"/>
    <w:bookmarkEnd w:id="1"/>
    <w:bookmarkEnd w:id="2"/>
    <w:bookmarkEnd w:id="3"/>
    <w:bookmarkEnd w:id="4"/>
    <w:bookmarkEnd w:id="5"/>
    <w:bookmarkEnd w:id="6"/>
    <w:bookmarkEnd w:id="7"/>
    <w:bookmarkEnd w:id="8"/>
    <w:p w:rsidR="000D7EB0" w:rsidRPr="000D7EB0" w:rsidRDefault="000D7EB0" w:rsidP="000D7EB0">
      <w:pPr>
        <w:jc w:val="center"/>
        <w:rPr>
          <w:rFonts w:ascii="Times New Roman" w:hAnsi="Times New Roman"/>
          <w:color w:val="FF0000"/>
          <w:sz w:val="28"/>
          <w:szCs w:val="28"/>
        </w:rPr>
      </w:pPr>
      <w:r w:rsidRPr="000D7EB0">
        <w:rPr>
          <w:rFonts w:ascii="Times New Roman" w:hAnsi="Times New Roman"/>
          <w:noProof/>
          <w:color w:val="FF0000"/>
          <w:sz w:val="28"/>
          <w:szCs w:val="28"/>
        </w:rPr>
        <w:object w:dxaOrig="9643" w:dyaOrig="2866">
          <v:shape id="_x0000_i1025" type="#_x0000_t75" style="width:482.25pt;height:143.25pt" o:ole="">
            <v:imagedata r:id="rId57" o:title="" cropbottom="-194f"/>
            <o:lock v:ext="edit" aspectratio="f"/>
          </v:shape>
          <o:OLEObject Type="Embed" ProgID="Excel.Chart.8" ShapeID="_x0000_i1025" DrawAspect="Content" ObjectID="_1614602481" r:id="rId58">
            <o:FieldCodes>\s</o:FieldCodes>
          </o:OLEObject>
        </w:object>
      </w:r>
    </w:p>
    <w:p w:rsidR="000D7EB0" w:rsidRPr="000D7EB0" w:rsidRDefault="000D7EB0" w:rsidP="000D7EB0">
      <w:pPr>
        <w:jc w:val="center"/>
        <w:rPr>
          <w:rFonts w:ascii="Times New Roman" w:hAnsi="Times New Roman"/>
          <w:b/>
          <w:bCs/>
          <w:i/>
          <w:iCs/>
          <w:color w:val="FF0000"/>
          <w:sz w:val="28"/>
          <w:szCs w:val="28"/>
        </w:rPr>
      </w:pP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r w:rsidRPr="000D7EB0">
        <w:rPr>
          <w:rFonts w:ascii="Times New Roman" w:hAnsi="Times New Roman"/>
          <w:sz w:val="28"/>
          <w:szCs w:val="28"/>
        </w:rPr>
        <w:tab/>
        <w:t xml:space="preserve">Анализ представленной диаграммы свидетельствует о высоком профессиональном уровне педагогического состава учреждения. </w:t>
      </w:r>
    </w:p>
    <w:p w:rsidR="000D7EB0" w:rsidRPr="000D7EB0" w:rsidRDefault="000D7EB0" w:rsidP="000D7EB0">
      <w:pPr>
        <w:jc w:val="center"/>
        <w:rPr>
          <w:rFonts w:ascii="Times New Roman" w:hAnsi="Times New Roman"/>
          <w:b/>
          <w:bCs/>
          <w:i/>
          <w:iCs/>
          <w:color w:val="FF0000"/>
          <w:sz w:val="28"/>
          <w:szCs w:val="28"/>
        </w:rPr>
      </w:pPr>
    </w:p>
    <w:p w:rsidR="000D7EB0" w:rsidRPr="000D7EB0" w:rsidRDefault="000D7EB0" w:rsidP="000D7EB0">
      <w:pPr>
        <w:jc w:val="center"/>
        <w:rPr>
          <w:rFonts w:ascii="Times New Roman" w:hAnsi="Times New Roman"/>
          <w:b/>
          <w:bCs/>
          <w:i/>
          <w:iCs/>
          <w:sz w:val="28"/>
          <w:szCs w:val="28"/>
        </w:rPr>
      </w:pPr>
      <w:r w:rsidRPr="000D7EB0">
        <w:rPr>
          <w:rFonts w:ascii="Times New Roman" w:hAnsi="Times New Roman"/>
          <w:b/>
          <w:bCs/>
          <w:i/>
          <w:iCs/>
          <w:sz w:val="28"/>
          <w:szCs w:val="28"/>
        </w:rPr>
        <w:t>Число педагогов по стажу и педагогической деятельности</w:t>
      </w:r>
    </w:p>
    <w:bookmarkStart w:id="9" w:name="_MON_1502618435"/>
    <w:bookmarkStart w:id="10" w:name="_MON_1525073501"/>
    <w:bookmarkStart w:id="11" w:name="_MON_1557840331"/>
    <w:bookmarkStart w:id="12" w:name="_MON_1557840579"/>
    <w:bookmarkStart w:id="13" w:name="_MON_1592809637"/>
    <w:bookmarkEnd w:id="9"/>
    <w:bookmarkEnd w:id="10"/>
    <w:bookmarkEnd w:id="11"/>
    <w:bookmarkEnd w:id="12"/>
    <w:bookmarkEnd w:id="13"/>
    <w:p w:rsidR="000D7EB0" w:rsidRPr="000D7EB0" w:rsidRDefault="000D7EB0" w:rsidP="000D7EB0">
      <w:pPr>
        <w:jc w:val="center"/>
        <w:rPr>
          <w:rFonts w:ascii="Times New Roman" w:hAnsi="Times New Roman"/>
          <w:color w:val="FF0000"/>
          <w:sz w:val="28"/>
          <w:szCs w:val="28"/>
        </w:rPr>
      </w:pPr>
      <w:r w:rsidRPr="000D7EB0">
        <w:rPr>
          <w:rFonts w:ascii="Times New Roman" w:hAnsi="Times New Roman"/>
          <w:noProof/>
          <w:color w:val="FF0000"/>
          <w:sz w:val="28"/>
          <w:szCs w:val="28"/>
        </w:rPr>
        <w:object w:dxaOrig="10606" w:dyaOrig="3135">
          <v:shape id="_x0000_i1026" type="#_x0000_t75" style="width:530.25pt;height:156.75pt" o:ole="">
            <v:imagedata r:id="rId59" o:title="" cropbottom="-194f"/>
            <o:lock v:ext="edit" aspectratio="f"/>
          </v:shape>
          <o:OLEObject Type="Embed" ProgID="Excel.Chart.8" ShapeID="_x0000_i1026" DrawAspect="Content" ObjectID="_1614602482" r:id="rId60">
            <o:FieldCodes>\s</o:FieldCodes>
          </o:OLEObject>
        </w:objec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rPr>
        <w:tab/>
        <w:t>Данные</w:t>
      </w:r>
      <w:r w:rsidRPr="000D7EB0">
        <w:rPr>
          <w:rFonts w:ascii="Times New Roman" w:hAnsi="Times New Roman"/>
          <w:bCs/>
          <w:iCs/>
          <w:sz w:val="28"/>
          <w:szCs w:val="28"/>
        </w:rPr>
        <w:t xml:space="preserve"> </w:t>
      </w:r>
      <w:r w:rsidRPr="000D7EB0">
        <w:rPr>
          <w:rFonts w:ascii="Times New Roman" w:hAnsi="Times New Roman"/>
          <w:sz w:val="28"/>
          <w:szCs w:val="28"/>
        </w:rPr>
        <w:t xml:space="preserve"> диаграммы свидетельствуют о том, что наибольшее количество педагогов дополнительного образования имеют стаж  20 лет и более. Это говорит о достаточно высоком профессиональном уровне педагогов.</w:t>
      </w:r>
    </w:p>
    <w:p w:rsidR="000D7EB0" w:rsidRPr="000D7EB0" w:rsidRDefault="000D7EB0" w:rsidP="000D7EB0">
      <w:pPr>
        <w:jc w:val="both"/>
        <w:rPr>
          <w:rFonts w:ascii="Times New Roman" w:hAnsi="Times New Roman"/>
          <w:sz w:val="28"/>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p>
    <w:p w:rsidR="000D7EB0" w:rsidRPr="000D7EB0" w:rsidRDefault="000D7EB0" w:rsidP="000D7EB0">
      <w:pPr>
        <w:pStyle w:val="af0"/>
        <w:jc w:val="center"/>
        <w:rPr>
          <w:b/>
          <w:bCs/>
          <w:i/>
          <w:szCs w:val="28"/>
        </w:rPr>
      </w:pPr>
      <w:r w:rsidRPr="000D7EB0">
        <w:rPr>
          <w:b/>
          <w:bCs/>
          <w:i/>
          <w:szCs w:val="28"/>
        </w:rPr>
        <w:t>Число педагогов по наличию квалификационных категорий</w:t>
      </w:r>
    </w:p>
    <w:bookmarkStart w:id="14" w:name="_MON_1502618527"/>
    <w:bookmarkStart w:id="15" w:name="_MON_1525074525"/>
    <w:bookmarkStart w:id="16" w:name="_MON_1525074796"/>
    <w:bookmarkStart w:id="17" w:name="_MON_1557840730"/>
    <w:bookmarkStart w:id="18" w:name="_MON_1557841345"/>
    <w:bookmarkStart w:id="19" w:name="_MON_1589288775"/>
    <w:bookmarkStart w:id="20" w:name="_MON_1589288999"/>
    <w:bookmarkStart w:id="21" w:name="_MON_1589289039"/>
    <w:bookmarkEnd w:id="14"/>
    <w:bookmarkEnd w:id="15"/>
    <w:bookmarkEnd w:id="16"/>
    <w:bookmarkEnd w:id="17"/>
    <w:bookmarkEnd w:id="18"/>
    <w:bookmarkEnd w:id="19"/>
    <w:bookmarkEnd w:id="20"/>
    <w:bookmarkEnd w:id="21"/>
    <w:p w:rsidR="000D7EB0" w:rsidRPr="000D7EB0" w:rsidRDefault="000D7EB0" w:rsidP="000D7EB0">
      <w:pPr>
        <w:pStyle w:val="af0"/>
        <w:jc w:val="center"/>
        <w:rPr>
          <w:color w:val="FF0000"/>
        </w:rPr>
      </w:pPr>
      <w:r w:rsidRPr="000D7EB0">
        <w:rPr>
          <w:noProof/>
          <w:color w:val="FF0000"/>
          <w:szCs w:val="28"/>
        </w:rPr>
        <w:object w:dxaOrig="8621" w:dyaOrig="3135">
          <v:shape id="_x0000_i1027" type="#_x0000_t75" style="width:431.25pt;height:156.75pt" o:ole="">
            <v:imagedata r:id="rId61" o:title="" cropbottom="-194f"/>
            <o:lock v:ext="edit" aspectratio="f"/>
          </v:shape>
          <o:OLEObject Type="Embed" ProgID="Excel.Chart.8" ShapeID="_x0000_i1027" DrawAspect="Content" ObjectID="_1614602483" r:id="rId62">
            <o:FieldCodes>\s</o:FieldCodes>
          </o:OLEObject>
        </w:object>
      </w:r>
    </w:p>
    <w:p w:rsidR="000D7EB0" w:rsidRPr="000D7EB0" w:rsidRDefault="000D7EB0" w:rsidP="000D7EB0">
      <w:pPr>
        <w:pStyle w:val="af0"/>
        <w:rPr>
          <w:iCs/>
          <w:szCs w:val="28"/>
        </w:rPr>
      </w:pPr>
      <w:r w:rsidRPr="000D7EB0">
        <w:rPr>
          <w:b/>
          <w:iCs/>
          <w:color w:val="FF0000"/>
        </w:rPr>
        <w:t xml:space="preserve">       </w:t>
      </w:r>
      <w:r w:rsidRPr="000D7EB0">
        <w:rPr>
          <w:b/>
          <w:iCs/>
        </w:rPr>
        <w:t xml:space="preserve"> </w:t>
      </w:r>
      <w:r w:rsidRPr="000D7EB0">
        <w:rPr>
          <w:b/>
          <w:iCs/>
        </w:rPr>
        <w:tab/>
      </w:r>
      <w:r w:rsidRPr="000D7EB0">
        <w:rPr>
          <w:iCs/>
          <w:szCs w:val="28"/>
        </w:rPr>
        <w:t>Данные диаграммы показывают, что незначительно уменьшилось число педагогов с высшей квалификационной категорией. Но проблемой остается и то, что достаточно большое количество  работают без категории.</w:t>
      </w:r>
    </w:p>
    <w:p w:rsidR="000D7EB0" w:rsidRPr="000D7EB0" w:rsidRDefault="000D7EB0" w:rsidP="000D7EB0">
      <w:pPr>
        <w:ind w:firstLine="375"/>
        <w:jc w:val="both"/>
        <w:rPr>
          <w:rFonts w:ascii="Times New Roman" w:hAnsi="Times New Roman"/>
          <w:sz w:val="28"/>
          <w:szCs w:val="28"/>
        </w:rPr>
      </w:pPr>
      <w:r w:rsidRPr="000D7EB0">
        <w:rPr>
          <w:rFonts w:ascii="Times New Roman" w:hAnsi="Times New Roman"/>
          <w:color w:val="FF0000"/>
        </w:rPr>
        <w:t xml:space="preserve"> </w:t>
      </w:r>
      <w:r w:rsidRPr="000D7EB0">
        <w:rPr>
          <w:rFonts w:ascii="Times New Roman" w:hAnsi="Times New Roman"/>
          <w:color w:val="FF0000"/>
        </w:rPr>
        <w:tab/>
        <w:t xml:space="preserve"> </w:t>
      </w:r>
      <w:r w:rsidRPr="000D7EB0">
        <w:rPr>
          <w:rFonts w:ascii="Times New Roman" w:hAnsi="Times New Roman"/>
          <w:sz w:val="28"/>
          <w:szCs w:val="28"/>
        </w:rPr>
        <w:t xml:space="preserve">В целом качественный состав педагогических кадров учреждения позволяет совершенствовать образовательный процесс и оптимально решать профессиональные задачи. </w:t>
      </w:r>
    </w:p>
    <w:p w:rsidR="000D7EB0" w:rsidRPr="000D7EB0" w:rsidRDefault="000D7EB0" w:rsidP="000D7EB0">
      <w:pPr>
        <w:spacing w:line="0" w:lineRule="atLeast"/>
        <w:ind w:firstLine="708"/>
        <w:jc w:val="both"/>
        <w:rPr>
          <w:rFonts w:ascii="Times New Roman" w:hAnsi="Times New Roman"/>
          <w:sz w:val="28"/>
          <w:szCs w:val="28"/>
        </w:rPr>
      </w:pPr>
      <w:r w:rsidRPr="000D7EB0">
        <w:rPr>
          <w:rFonts w:ascii="Times New Roman" w:hAnsi="Times New Roman"/>
          <w:sz w:val="28"/>
          <w:szCs w:val="28"/>
        </w:rPr>
        <w:lastRenderedPageBreak/>
        <w:t>Вся деятельность в учреждении осуществляется с учетом запросов обучающихся, потребностей семьи, особенностей национально-культурных традиций, как в разновозрастных, так и одновозрастных объединениях посредством реализации дополнительных общеобразовательных (общеразвивающих) программ по 4 направленностям:</w:t>
      </w:r>
    </w:p>
    <w:p w:rsidR="000D7EB0" w:rsidRPr="000D7EB0" w:rsidRDefault="000D7EB0" w:rsidP="000D7EB0">
      <w:pPr>
        <w:spacing w:line="0" w:lineRule="atLeast"/>
        <w:ind w:firstLine="375"/>
        <w:jc w:val="both"/>
        <w:rPr>
          <w:rFonts w:ascii="Times New Roman" w:hAnsi="Times New Roman"/>
          <w:color w:val="FF0000"/>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731"/>
        <w:gridCol w:w="1080"/>
        <w:gridCol w:w="1080"/>
        <w:gridCol w:w="1080"/>
        <w:gridCol w:w="1080"/>
        <w:gridCol w:w="1080"/>
        <w:gridCol w:w="1080"/>
      </w:tblGrid>
      <w:tr w:rsidR="000D7EB0" w:rsidRPr="000D7EB0" w:rsidTr="007223B7">
        <w:trPr>
          <w:trHeight w:val="680"/>
        </w:trPr>
        <w:tc>
          <w:tcPr>
            <w:tcW w:w="617" w:type="dxa"/>
          </w:tcPr>
          <w:p w:rsidR="000D7EB0" w:rsidRPr="000D7EB0" w:rsidRDefault="000D7EB0" w:rsidP="007223B7">
            <w:pPr>
              <w:jc w:val="both"/>
              <w:rPr>
                <w:rFonts w:ascii="Times New Roman" w:hAnsi="Times New Roman"/>
                <w:b/>
                <w:sz w:val="28"/>
                <w:szCs w:val="28"/>
              </w:rPr>
            </w:pPr>
            <w:r w:rsidRPr="000D7EB0">
              <w:rPr>
                <w:rFonts w:ascii="Times New Roman" w:hAnsi="Times New Roman"/>
                <w:b/>
                <w:sz w:val="28"/>
                <w:szCs w:val="28"/>
              </w:rPr>
              <w:t>№</w:t>
            </w:r>
          </w:p>
          <w:p w:rsidR="000D7EB0" w:rsidRPr="000D7EB0" w:rsidRDefault="000D7EB0" w:rsidP="007223B7">
            <w:pPr>
              <w:jc w:val="both"/>
              <w:rPr>
                <w:rFonts w:ascii="Times New Roman" w:hAnsi="Times New Roman"/>
                <w:b/>
                <w:sz w:val="28"/>
                <w:szCs w:val="28"/>
              </w:rPr>
            </w:pPr>
            <w:r w:rsidRPr="000D7EB0">
              <w:rPr>
                <w:rFonts w:ascii="Times New Roman" w:hAnsi="Times New Roman"/>
                <w:b/>
                <w:sz w:val="28"/>
                <w:szCs w:val="28"/>
              </w:rPr>
              <w:t>п/п</w:t>
            </w:r>
          </w:p>
        </w:tc>
        <w:tc>
          <w:tcPr>
            <w:tcW w:w="2731" w:type="dxa"/>
          </w:tcPr>
          <w:p w:rsidR="000D7EB0" w:rsidRPr="000D7EB0" w:rsidRDefault="000D7EB0" w:rsidP="007223B7">
            <w:pPr>
              <w:snapToGrid w:val="0"/>
              <w:jc w:val="both"/>
              <w:rPr>
                <w:rFonts w:ascii="Times New Roman" w:hAnsi="Times New Roman"/>
                <w:b/>
                <w:sz w:val="28"/>
                <w:szCs w:val="28"/>
              </w:rPr>
            </w:pPr>
            <w:r w:rsidRPr="000D7EB0">
              <w:rPr>
                <w:rFonts w:ascii="Times New Roman" w:hAnsi="Times New Roman"/>
                <w:b/>
                <w:sz w:val="28"/>
                <w:szCs w:val="28"/>
              </w:rPr>
              <w:t>Направление</w:t>
            </w:r>
          </w:p>
          <w:p w:rsidR="000D7EB0" w:rsidRPr="000D7EB0" w:rsidRDefault="000D7EB0" w:rsidP="007223B7">
            <w:pPr>
              <w:jc w:val="both"/>
              <w:rPr>
                <w:rFonts w:ascii="Times New Roman" w:hAnsi="Times New Roman"/>
                <w:b/>
                <w:sz w:val="28"/>
                <w:szCs w:val="28"/>
              </w:rPr>
            </w:pPr>
            <w:r w:rsidRPr="000D7EB0">
              <w:rPr>
                <w:rFonts w:ascii="Times New Roman" w:hAnsi="Times New Roman"/>
                <w:b/>
                <w:sz w:val="28"/>
                <w:szCs w:val="28"/>
              </w:rPr>
              <w:t>деятельности</w:t>
            </w:r>
          </w:p>
        </w:tc>
        <w:tc>
          <w:tcPr>
            <w:tcW w:w="1080" w:type="dxa"/>
          </w:tcPr>
          <w:p w:rsidR="000D7EB0" w:rsidRPr="000D7EB0" w:rsidRDefault="000D7EB0" w:rsidP="007223B7">
            <w:pPr>
              <w:jc w:val="center"/>
              <w:rPr>
                <w:rFonts w:ascii="Times New Roman" w:hAnsi="Times New Roman"/>
                <w:sz w:val="28"/>
                <w:szCs w:val="28"/>
              </w:rPr>
            </w:pPr>
            <w:r w:rsidRPr="000D7EB0">
              <w:rPr>
                <w:rFonts w:ascii="Times New Roman" w:hAnsi="Times New Roman"/>
                <w:sz w:val="28"/>
                <w:szCs w:val="28"/>
              </w:rPr>
              <w:t>2015-2016</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w:t>
            </w:r>
          </w:p>
        </w:tc>
        <w:tc>
          <w:tcPr>
            <w:tcW w:w="1080"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2016-2017</w:t>
            </w:r>
          </w:p>
        </w:tc>
        <w:tc>
          <w:tcPr>
            <w:tcW w:w="1080"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2017-2018</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w:t>
            </w:r>
          </w:p>
        </w:tc>
      </w:tr>
      <w:tr w:rsidR="000D7EB0" w:rsidRPr="000D7EB0" w:rsidTr="007223B7">
        <w:trPr>
          <w:trHeight w:val="431"/>
        </w:trPr>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1.</w:t>
            </w:r>
          </w:p>
        </w:tc>
        <w:tc>
          <w:tcPr>
            <w:tcW w:w="2731" w:type="dxa"/>
          </w:tcPr>
          <w:p w:rsidR="000D7EB0" w:rsidRPr="000D7EB0" w:rsidRDefault="000D7EB0" w:rsidP="007223B7">
            <w:pPr>
              <w:snapToGrid w:val="0"/>
              <w:rPr>
                <w:rFonts w:ascii="Times New Roman" w:hAnsi="Times New Roman"/>
                <w:sz w:val="28"/>
                <w:szCs w:val="28"/>
              </w:rPr>
            </w:pPr>
            <w:r w:rsidRPr="000D7EB0">
              <w:rPr>
                <w:rFonts w:ascii="Times New Roman" w:hAnsi="Times New Roman"/>
                <w:sz w:val="28"/>
                <w:szCs w:val="28"/>
              </w:rPr>
              <w:t>Всего детей в районе</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2430</w:t>
            </w:r>
          </w:p>
        </w:tc>
        <w:tc>
          <w:tcPr>
            <w:tcW w:w="1080" w:type="dxa"/>
          </w:tcPr>
          <w:p w:rsidR="000D7EB0" w:rsidRPr="000D7EB0" w:rsidRDefault="000D7EB0" w:rsidP="007223B7">
            <w:pPr>
              <w:snapToGrid w:val="0"/>
              <w:jc w:val="center"/>
              <w:rPr>
                <w:rFonts w:ascii="Times New Roman" w:hAnsi="Times New Roman"/>
                <w:sz w:val="28"/>
                <w:szCs w:val="28"/>
              </w:rPr>
            </w:pP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2455</w:t>
            </w:r>
          </w:p>
        </w:tc>
        <w:tc>
          <w:tcPr>
            <w:tcW w:w="1080" w:type="dxa"/>
          </w:tcPr>
          <w:p w:rsidR="000D7EB0" w:rsidRPr="000D7EB0" w:rsidRDefault="000D7EB0" w:rsidP="007223B7">
            <w:pPr>
              <w:snapToGrid w:val="0"/>
              <w:jc w:val="center"/>
              <w:rPr>
                <w:rFonts w:ascii="Times New Roman" w:hAnsi="Times New Roman"/>
                <w:sz w:val="28"/>
                <w:szCs w:val="28"/>
              </w:rPr>
            </w:pP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2467</w:t>
            </w:r>
          </w:p>
        </w:tc>
        <w:tc>
          <w:tcPr>
            <w:tcW w:w="1080" w:type="dxa"/>
          </w:tcPr>
          <w:p w:rsidR="000D7EB0" w:rsidRPr="000D7EB0" w:rsidRDefault="000D7EB0" w:rsidP="007223B7">
            <w:pPr>
              <w:snapToGrid w:val="0"/>
              <w:jc w:val="center"/>
              <w:rPr>
                <w:rFonts w:ascii="Times New Roman" w:hAnsi="Times New Roman"/>
                <w:sz w:val="28"/>
                <w:szCs w:val="28"/>
              </w:rPr>
            </w:pPr>
          </w:p>
        </w:tc>
      </w:tr>
      <w:tr w:rsidR="000D7EB0" w:rsidRPr="000D7EB0" w:rsidTr="007223B7">
        <w:trPr>
          <w:trHeight w:val="439"/>
        </w:trPr>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2.</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Всего детских объединений</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78</w:t>
            </w:r>
          </w:p>
        </w:tc>
        <w:tc>
          <w:tcPr>
            <w:tcW w:w="1080" w:type="dxa"/>
          </w:tcPr>
          <w:p w:rsidR="000D7EB0" w:rsidRPr="000D7EB0" w:rsidRDefault="000D7EB0" w:rsidP="007223B7">
            <w:pPr>
              <w:snapToGrid w:val="0"/>
              <w:jc w:val="center"/>
              <w:rPr>
                <w:rFonts w:ascii="Times New Roman" w:hAnsi="Times New Roman"/>
                <w:sz w:val="28"/>
                <w:szCs w:val="28"/>
              </w:rPr>
            </w:pP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80</w:t>
            </w:r>
          </w:p>
        </w:tc>
        <w:tc>
          <w:tcPr>
            <w:tcW w:w="1080" w:type="dxa"/>
          </w:tcPr>
          <w:p w:rsidR="000D7EB0" w:rsidRPr="000D7EB0" w:rsidRDefault="000D7EB0" w:rsidP="007223B7">
            <w:pPr>
              <w:snapToGrid w:val="0"/>
              <w:jc w:val="center"/>
              <w:rPr>
                <w:rFonts w:ascii="Times New Roman" w:hAnsi="Times New Roman"/>
                <w:sz w:val="28"/>
                <w:szCs w:val="28"/>
              </w:rPr>
            </w:pP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71</w:t>
            </w:r>
          </w:p>
        </w:tc>
        <w:tc>
          <w:tcPr>
            <w:tcW w:w="1080" w:type="dxa"/>
          </w:tcPr>
          <w:p w:rsidR="000D7EB0" w:rsidRPr="000D7EB0" w:rsidRDefault="000D7EB0" w:rsidP="007223B7">
            <w:pPr>
              <w:snapToGrid w:val="0"/>
              <w:jc w:val="center"/>
              <w:rPr>
                <w:rFonts w:ascii="Times New Roman" w:hAnsi="Times New Roman"/>
                <w:sz w:val="28"/>
                <w:szCs w:val="28"/>
              </w:rPr>
            </w:pPr>
          </w:p>
        </w:tc>
      </w:tr>
      <w:tr w:rsidR="000D7EB0" w:rsidRPr="000D7EB0" w:rsidTr="007223B7">
        <w:trPr>
          <w:trHeight w:val="432"/>
        </w:trPr>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3.</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В них детей</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1134</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46,7</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1141</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46,5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1054</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42,7</w:t>
            </w:r>
          </w:p>
        </w:tc>
      </w:tr>
      <w:tr w:rsidR="000D7EB0" w:rsidRPr="000D7EB0" w:rsidTr="007223B7">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4.</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Социально-педагогическое</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38/565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49,8</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36/520</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45,6</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31/483</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45,8</w:t>
            </w:r>
          </w:p>
        </w:tc>
      </w:tr>
      <w:tr w:rsidR="000D7EB0" w:rsidRPr="000D7EB0" w:rsidTr="007223B7">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5.</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Туристско-краеведческое</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4/52</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4,6</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5/75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6,6</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4/52</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4,9</w:t>
            </w:r>
          </w:p>
        </w:tc>
      </w:tr>
      <w:tr w:rsidR="000D7EB0" w:rsidRPr="000D7EB0" w:rsidTr="007223B7">
        <w:trPr>
          <w:trHeight w:val="308"/>
        </w:trPr>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6.</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Художественное</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28/414</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36,5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32/451</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39,5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30/436</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41,4</w:t>
            </w:r>
          </w:p>
        </w:tc>
      </w:tr>
      <w:tr w:rsidR="000D7EB0" w:rsidRPr="000D7EB0" w:rsidTr="007223B7">
        <w:trPr>
          <w:trHeight w:val="520"/>
        </w:trPr>
        <w:tc>
          <w:tcPr>
            <w:tcW w:w="617"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9.</w:t>
            </w:r>
          </w:p>
        </w:tc>
        <w:tc>
          <w:tcPr>
            <w:tcW w:w="2731" w:type="dxa"/>
          </w:tcPr>
          <w:p w:rsidR="000D7EB0" w:rsidRPr="000D7EB0" w:rsidRDefault="000D7EB0" w:rsidP="007223B7">
            <w:pPr>
              <w:snapToGrid w:val="0"/>
              <w:jc w:val="both"/>
              <w:rPr>
                <w:rFonts w:ascii="Times New Roman" w:hAnsi="Times New Roman"/>
                <w:sz w:val="28"/>
                <w:szCs w:val="28"/>
              </w:rPr>
            </w:pPr>
            <w:r w:rsidRPr="000D7EB0">
              <w:rPr>
                <w:rFonts w:ascii="Times New Roman" w:hAnsi="Times New Roman"/>
                <w:sz w:val="28"/>
                <w:szCs w:val="28"/>
              </w:rPr>
              <w:t>Техническое</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8/103</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9,1</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7/95</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8,3</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6/83</w:t>
            </w:r>
          </w:p>
        </w:tc>
        <w:tc>
          <w:tcPr>
            <w:tcW w:w="1080" w:type="dxa"/>
          </w:tcPr>
          <w:p w:rsidR="000D7EB0" w:rsidRPr="000D7EB0" w:rsidRDefault="000D7EB0" w:rsidP="007223B7">
            <w:pPr>
              <w:snapToGrid w:val="0"/>
              <w:jc w:val="center"/>
              <w:rPr>
                <w:rFonts w:ascii="Times New Roman" w:hAnsi="Times New Roman"/>
                <w:sz w:val="28"/>
                <w:szCs w:val="28"/>
              </w:rPr>
            </w:pPr>
            <w:r w:rsidRPr="000D7EB0">
              <w:rPr>
                <w:rFonts w:ascii="Times New Roman" w:hAnsi="Times New Roman"/>
                <w:sz w:val="28"/>
                <w:szCs w:val="28"/>
              </w:rPr>
              <w:t>7,9</w:t>
            </w:r>
          </w:p>
        </w:tc>
      </w:tr>
    </w:tbl>
    <w:p w:rsidR="000D7EB0" w:rsidRPr="000D7EB0" w:rsidRDefault="000D7EB0" w:rsidP="000D7EB0">
      <w:pPr>
        <w:suppressAutoHyphens/>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suppressAutoHyphens/>
        <w:ind w:firstLine="708"/>
        <w:jc w:val="both"/>
        <w:rPr>
          <w:rFonts w:ascii="Times New Roman" w:hAnsi="Times New Roman"/>
          <w:sz w:val="28"/>
          <w:szCs w:val="28"/>
        </w:rPr>
      </w:pPr>
      <w:r w:rsidRPr="000D7EB0">
        <w:rPr>
          <w:rFonts w:ascii="Times New Roman" w:hAnsi="Times New Roman"/>
          <w:sz w:val="28"/>
          <w:szCs w:val="28"/>
        </w:rPr>
        <w:t>Учебный план составил 290 часов. Занятия проводились на базе общеобразовательных учреждений Борисовского района, в 71 детском объединении занимались 1054 обучающихся.</w:t>
      </w:r>
    </w:p>
    <w:p w:rsidR="000D7EB0" w:rsidRPr="000D7EB0" w:rsidRDefault="000D7EB0" w:rsidP="000D7EB0">
      <w:pPr>
        <w:tabs>
          <w:tab w:val="left" w:pos="1580"/>
        </w:tabs>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p>
    <w:p w:rsidR="000D7EB0" w:rsidRPr="000D7EB0" w:rsidRDefault="000D7EB0" w:rsidP="000D7EB0">
      <w:pPr>
        <w:tabs>
          <w:tab w:val="left" w:pos="1580"/>
        </w:tabs>
        <w:jc w:val="both"/>
        <w:rPr>
          <w:rFonts w:ascii="Times New Roman" w:hAnsi="Times New Roman"/>
          <w:sz w:val="28"/>
          <w:szCs w:val="28"/>
        </w:rPr>
      </w:pPr>
      <w:r w:rsidRPr="000D7EB0">
        <w:rPr>
          <w:rFonts w:ascii="Times New Roman" w:hAnsi="Times New Roman"/>
          <w:sz w:val="28"/>
          <w:szCs w:val="28"/>
        </w:rPr>
        <w:t xml:space="preserve">                         </w:t>
      </w:r>
    </w:p>
    <w:p w:rsidR="000D7EB0" w:rsidRPr="000D7EB0" w:rsidRDefault="000D7EB0" w:rsidP="000D7EB0">
      <w:pPr>
        <w:tabs>
          <w:tab w:val="left" w:pos="1580"/>
        </w:tabs>
        <w:jc w:val="both"/>
        <w:rPr>
          <w:rFonts w:ascii="Times New Roman" w:hAnsi="Times New Roman"/>
          <w:sz w:val="28"/>
          <w:szCs w:val="28"/>
        </w:rPr>
      </w:pPr>
    </w:p>
    <w:p w:rsidR="000D7EB0" w:rsidRPr="000D7EB0" w:rsidRDefault="000D7EB0" w:rsidP="000D7EB0">
      <w:pPr>
        <w:tabs>
          <w:tab w:val="left" w:pos="1580"/>
        </w:tabs>
        <w:jc w:val="both"/>
        <w:rPr>
          <w:rFonts w:ascii="Times New Roman" w:hAnsi="Times New Roman"/>
          <w:sz w:val="28"/>
          <w:szCs w:val="28"/>
        </w:rPr>
      </w:pPr>
    </w:p>
    <w:p w:rsidR="000D7EB0" w:rsidRPr="000D7EB0" w:rsidRDefault="000D7EB0" w:rsidP="000D7EB0">
      <w:pPr>
        <w:tabs>
          <w:tab w:val="left" w:pos="1580"/>
        </w:tabs>
        <w:jc w:val="center"/>
        <w:rPr>
          <w:rFonts w:ascii="Times New Roman" w:hAnsi="Times New Roman"/>
          <w:b/>
          <w:i/>
          <w:sz w:val="28"/>
          <w:szCs w:val="28"/>
        </w:rPr>
      </w:pPr>
      <w:r w:rsidRPr="000D7EB0">
        <w:rPr>
          <w:rFonts w:ascii="Times New Roman" w:hAnsi="Times New Roman"/>
          <w:b/>
          <w:i/>
          <w:sz w:val="28"/>
          <w:szCs w:val="28"/>
        </w:rPr>
        <w:t>Количество групп по годам обучения</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b/>
          <w:i/>
          <w:color w:val="FF0000"/>
          <w:sz w:val="28"/>
          <w:szCs w:val="28"/>
        </w:rPr>
        <w:lastRenderedPageBreak/>
        <w:t xml:space="preserve">       </w:t>
      </w:r>
      <w:bookmarkStart w:id="22" w:name="_MON_1462172561"/>
      <w:bookmarkStart w:id="23" w:name="_MON_1462173818"/>
      <w:bookmarkStart w:id="24" w:name="_MON_1462173835"/>
      <w:bookmarkStart w:id="25" w:name="_MON_1462173841"/>
      <w:bookmarkStart w:id="26" w:name="_MON_1462174196"/>
      <w:bookmarkStart w:id="27" w:name="_MON_1502618840"/>
      <w:bookmarkStart w:id="28" w:name="_MON_1525076198"/>
      <w:bookmarkStart w:id="29" w:name="_MON_1557918384"/>
      <w:bookmarkStart w:id="30" w:name="_MON_1557918472"/>
      <w:bookmarkStart w:id="31" w:name="_MON_1589290126"/>
      <w:bookmarkEnd w:id="22"/>
      <w:bookmarkEnd w:id="23"/>
      <w:bookmarkEnd w:id="24"/>
      <w:bookmarkEnd w:id="25"/>
      <w:bookmarkEnd w:id="26"/>
      <w:bookmarkEnd w:id="27"/>
      <w:bookmarkEnd w:id="28"/>
      <w:bookmarkEnd w:id="29"/>
      <w:bookmarkEnd w:id="30"/>
      <w:bookmarkEnd w:id="31"/>
      <w:r w:rsidRPr="000D7EB0">
        <w:rPr>
          <w:rFonts w:ascii="Times New Roman" w:hAnsi="Times New Roman"/>
          <w:noProof/>
          <w:color w:val="FF0000"/>
          <w:sz w:val="28"/>
          <w:szCs w:val="28"/>
        </w:rPr>
        <w:object w:dxaOrig="10606" w:dyaOrig="3135">
          <v:shape id="_x0000_i1028" type="#_x0000_t75" style="width:530.25pt;height:156.75pt" o:ole="">
            <v:imagedata r:id="rId63" o:title="" cropbottom="-194f"/>
            <o:lock v:ext="edit" aspectratio="f"/>
          </v:shape>
          <o:OLEObject Type="Embed" ProgID="Excel.Chart.8" ShapeID="_x0000_i1028" DrawAspect="Content" ObjectID="_1614602484" r:id="rId64">
            <o:FieldCodes>\s</o:FieldCodes>
          </o:OLEObject>
        </w:object>
      </w:r>
    </w:p>
    <w:p w:rsidR="000D7EB0" w:rsidRPr="000D7EB0" w:rsidRDefault="000D7EB0" w:rsidP="000D7EB0">
      <w:pPr>
        <w:rPr>
          <w:rFonts w:ascii="Times New Roman" w:hAnsi="Times New Roman"/>
          <w:b/>
          <w:bCs/>
          <w:i/>
          <w:iCs/>
          <w:color w:val="FF0000"/>
          <w:sz w:val="28"/>
          <w:szCs w:val="28"/>
        </w:rPr>
      </w:pPr>
    </w:p>
    <w:p w:rsidR="000D7EB0" w:rsidRPr="000D7EB0" w:rsidRDefault="000D7EB0" w:rsidP="000D7EB0">
      <w:pPr>
        <w:jc w:val="center"/>
        <w:rPr>
          <w:rFonts w:ascii="Times New Roman" w:hAnsi="Times New Roman"/>
          <w:b/>
          <w:bCs/>
          <w:i/>
          <w:iCs/>
          <w:sz w:val="28"/>
          <w:szCs w:val="28"/>
        </w:rPr>
      </w:pPr>
      <w:r w:rsidRPr="000D7EB0">
        <w:rPr>
          <w:rFonts w:ascii="Times New Roman" w:hAnsi="Times New Roman"/>
          <w:b/>
          <w:bCs/>
          <w:i/>
          <w:iCs/>
          <w:sz w:val="28"/>
          <w:szCs w:val="28"/>
        </w:rPr>
        <w:t>Возрастной состав обучающихся детских объединений</w:t>
      </w:r>
    </w:p>
    <w:bookmarkStart w:id="32" w:name="_MON_1462091246"/>
    <w:bookmarkStart w:id="33" w:name="_MON_1502620028"/>
    <w:bookmarkStart w:id="34" w:name="_MON_1525076685"/>
    <w:bookmarkStart w:id="35" w:name="_MON_1557918592"/>
    <w:bookmarkStart w:id="36" w:name="_MON_1557919440"/>
    <w:bookmarkStart w:id="37" w:name="_MON_1557919465"/>
    <w:bookmarkStart w:id="38" w:name="_MON_1560858714"/>
    <w:bookmarkStart w:id="39" w:name="_MON_1592810349"/>
    <w:bookmarkStart w:id="40" w:name="_MON_1592810384"/>
    <w:bookmarkEnd w:id="32"/>
    <w:bookmarkEnd w:id="33"/>
    <w:bookmarkEnd w:id="34"/>
    <w:bookmarkEnd w:id="35"/>
    <w:bookmarkEnd w:id="36"/>
    <w:bookmarkEnd w:id="37"/>
    <w:bookmarkEnd w:id="38"/>
    <w:bookmarkEnd w:id="39"/>
    <w:bookmarkEnd w:id="40"/>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w:object w:dxaOrig="9643" w:dyaOrig="2866">
          <v:shape id="_x0000_i1029" type="#_x0000_t75" style="width:482.25pt;height:143.25pt" o:ole="">
            <v:imagedata r:id="rId65" o:title="" cropbottom="-194f"/>
            <o:lock v:ext="edit" aspectratio="f"/>
          </v:shape>
          <o:OLEObject Type="Embed" ProgID="Excel.Chart.8" ShapeID="_x0000_i1029" DrawAspect="Content" ObjectID="_1614602485" r:id="rId66">
            <o:FieldCodes>\s</o:FieldCodes>
          </o:OLEObject>
        </w:objec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color w:val="FF0000"/>
          <w:sz w:val="28"/>
          <w:szCs w:val="28"/>
        </w:rPr>
        <w:tab/>
      </w:r>
      <w:r w:rsidRPr="000D7EB0">
        <w:rPr>
          <w:rFonts w:ascii="Times New Roman" w:hAnsi="Times New Roman"/>
          <w:sz w:val="28"/>
          <w:szCs w:val="28"/>
        </w:rPr>
        <w:t xml:space="preserve">В 2017-2018 учебном году количество обучающихся в детских объединениях </w:t>
      </w:r>
      <w:r w:rsidRPr="000D7EB0">
        <w:rPr>
          <w:rFonts w:ascii="Times New Roman" w:hAnsi="Times New Roman"/>
          <w:b/>
          <w:sz w:val="28"/>
          <w:szCs w:val="28"/>
        </w:rPr>
        <w:t>художественной</w:t>
      </w:r>
      <w:r w:rsidRPr="000D7EB0">
        <w:rPr>
          <w:rFonts w:ascii="Times New Roman" w:hAnsi="Times New Roman"/>
          <w:sz w:val="28"/>
          <w:szCs w:val="28"/>
        </w:rPr>
        <w:t xml:space="preserve"> направленности составило 447</w:t>
      </w:r>
      <w:r w:rsidRPr="000D7EB0">
        <w:rPr>
          <w:rFonts w:ascii="Times New Roman" w:hAnsi="Times New Roman"/>
          <w:b/>
          <w:sz w:val="28"/>
          <w:szCs w:val="28"/>
        </w:rPr>
        <w:t xml:space="preserve"> </w:t>
      </w:r>
      <w:r w:rsidRPr="000D7EB0">
        <w:rPr>
          <w:rFonts w:ascii="Times New Roman" w:hAnsi="Times New Roman"/>
          <w:sz w:val="28"/>
          <w:szCs w:val="28"/>
        </w:rPr>
        <w:t xml:space="preserve">человек. Количество детских объединений – 17.  Вели работу следующие педагоги дополнительного образования:    </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 Макарова Наталья Васильевна – детское объединение «Город мастеров»;</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2. Гребенник Елена Николаевна – детское объединение «Волшебный мир мастерства»;</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3. Семихина Ирина Викторовна – детское объединение «Лепка из глины»;</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4. Бабич Виктория Геннадьевна – детское объединение «Природа и фантазия»;</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5. Алейник Константин Иванович – детское объединение «Резьба по дереву»;</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lastRenderedPageBreak/>
        <w:t>6. Меркулов Виктор Станиславович – детское объединение «Вокал»;</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7.Ивичук Анна Дмитриевна – детское объединение «Творческая мастерская «Лоск-А»</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8. Бредихина Юлия Сергеевна – детское объединение «Фантазия»;</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9. Зверева Нина Иосифовна – детское объединение «Радуга» и «Солнышко»;</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10. Лавро Елена Николаевна – детское объединение «Бисероплетение»</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11. Дикарева Антонина Николаевна – детское объединение «Бисероплетение»;</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12. Клочко Валентина Алексеевна – детское объединение «Капитошка»;</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13.Нестеренко Юлия Васильевна – детское объединение Хор «Родничок»;</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14.Крячко Маргарита Анатольевна – детское объединение «Лепка»;</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15.Литвинова Мария Викторовна -  детское объединение «Вдохновение»;</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 xml:space="preserve">16.Чертова Анна Игоревна – детское объединение «Художественное слово».   </w:t>
      </w:r>
    </w:p>
    <w:p w:rsidR="000D7EB0" w:rsidRPr="000D7EB0" w:rsidRDefault="000D7EB0" w:rsidP="000D7EB0">
      <w:pPr>
        <w:tabs>
          <w:tab w:val="left" w:pos="180"/>
          <w:tab w:val="left" w:pos="900"/>
        </w:tabs>
        <w:ind w:left="-180"/>
        <w:jc w:val="both"/>
        <w:rPr>
          <w:rFonts w:ascii="Times New Roman" w:hAnsi="Times New Roman"/>
          <w:sz w:val="28"/>
          <w:szCs w:val="28"/>
        </w:rPr>
      </w:pPr>
      <w:r w:rsidRPr="000D7EB0">
        <w:rPr>
          <w:rFonts w:ascii="Times New Roman" w:hAnsi="Times New Roman"/>
          <w:sz w:val="28"/>
          <w:szCs w:val="28"/>
        </w:rPr>
        <w:tab/>
        <w:t xml:space="preserve">  Основной </w:t>
      </w:r>
      <w:r w:rsidRPr="000D7EB0">
        <w:rPr>
          <w:rFonts w:ascii="Times New Roman" w:hAnsi="Times New Roman"/>
          <w:bCs/>
          <w:sz w:val="28"/>
          <w:szCs w:val="28"/>
        </w:rPr>
        <w:t>целью</w:t>
      </w:r>
      <w:r w:rsidRPr="000D7EB0">
        <w:rPr>
          <w:rFonts w:ascii="Times New Roman" w:hAnsi="Times New Roman"/>
          <w:sz w:val="28"/>
          <w:szCs w:val="28"/>
        </w:rPr>
        <w:t xml:space="preserve"> и задачами </w:t>
      </w:r>
      <w:r w:rsidRPr="000D7EB0">
        <w:rPr>
          <w:rFonts w:ascii="Times New Roman" w:hAnsi="Times New Roman"/>
          <w:b/>
          <w:sz w:val="28"/>
          <w:szCs w:val="28"/>
        </w:rPr>
        <w:t>художественного направления</w:t>
      </w:r>
      <w:r w:rsidRPr="000D7EB0">
        <w:rPr>
          <w:rFonts w:ascii="Times New Roman" w:hAnsi="Times New Roman"/>
          <w:sz w:val="28"/>
          <w:szCs w:val="28"/>
        </w:rPr>
        <w:t xml:space="preserve"> МБУ ДО «Борисовский Дом творчества» является формирование целостной творческой личности во всем ее интеллектуальном и эмоциональном богатстве, потребности в искусстве, ценностных ориентаций, культуры чувств, общения и поведения, способности к художественно-творческой и эстетической деятельности.</w:t>
      </w:r>
    </w:p>
    <w:p w:rsidR="000D7EB0" w:rsidRPr="000D7EB0" w:rsidRDefault="000D7EB0" w:rsidP="000D7EB0">
      <w:pPr>
        <w:spacing w:before="150"/>
        <w:ind w:firstLine="360"/>
        <w:jc w:val="both"/>
        <w:rPr>
          <w:rFonts w:ascii="Times New Roman" w:hAnsi="Times New Roman"/>
          <w:sz w:val="28"/>
          <w:szCs w:val="28"/>
        </w:rPr>
      </w:pPr>
      <w:r w:rsidRPr="000D7EB0">
        <w:rPr>
          <w:rFonts w:ascii="Times New Roman" w:hAnsi="Times New Roman"/>
          <w:sz w:val="28"/>
          <w:szCs w:val="28"/>
        </w:rPr>
        <w:t>Основными</w:t>
      </w:r>
      <w:r w:rsidRPr="000D7EB0">
        <w:rPr>
          <w:rFonts w:ascii="Times New Roman" w:hAnsi="Times New Roman"/>
          <w:b/>
          <w:bCs/>
          <w:sz w:val="28"/>
          <w:szCs w:val="28"/>
        </w:rPr>
        <w:t xml:space="preserve"> </w:t>
      </w:r>
      <w:r w:rsidRPr="000D7EB0">
        <w:rPr>
          <w:rFonts w:ascii="Times New Roman" w:hAnsi="Times New Roman"/>
          <w:bCs/>
          <w:sz w:val="28"/>
          <w:szCs w:val="28"/>
        </w:rPr>
        <w:t>задачами</w:t>
      </w:r>
      <w:r w:rsidRPr="000D7EB0">
        <w:rPr>
          <w:rFonts w:ascii="Times New Roman" w:hAnsi="Times New Roman"/>
          <w:b/>
          <w:bCs/>
          <w:sz w:val="28"/>
          <w:szCs w:val="28"/>
        </w:rPr>
        <w:t xml:space="preserve"> </w:t>
      </w:r>
      <w:r w:rsidRPr="000D7EB0">
        <w:rPr>
          <w:rFonts w:ascii="Times New Roman" w:hAnsi="Times New Roman"/>
          <w:sz w:val="28"/>
          <w:szCs w:val="28"/>
        </w:rPr>
        <w:t>художественного направления являются:</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повышать качество образования за счет освоения современных педагогических технологий, способствующих развитию обучающихся и педагогов в творческом взаимодействии и сотрудничестве;</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 xml:space="preserve">обучать основам изобразительной грамоты, формировать умения пользоваться изобразительными средствами рисунка, живописи,     знакомить обучающихся с выдающимися произведениями русского и зарубежного искусства; </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способствовать изучению и освоению народного искусства, его специфики;</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создавать возможности для профессионального самообразования  педагога и роста профессиональной компетентности  (готовности к  инновациям, индивидуальному стилю деятельности и авторству, обобщение и творческая ретрансляция собственного педагогического опыта);</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lastRenderedPageBreak/>
        <w:t>продолжать работу по созданию здоровьесберегающей и здоровьеразвивающей среды, способствующей сохранению и развитию здоровья участников образовательного процесса;</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 xml:space="preserve">прививать потребности в непрерывном знакомстве с различными видами декоративно – прикладного искусства; </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развивать умения и навыки, формировать творческий, конструктивный подход к делу, постоянно обновляющегося характера работы и ее конечных результатов;</w:t>
      </w:r>
    </w:p>
    <w:p w:rsidR="000D7EB0" w:rsidRPr="000D7EB0" w:rsidRDefault="000D7EB0" w:rsidP="00E64652">
      <w:pPr>
        <w:numPr>
          <w:ilvl w:val="0"/>
          <w:numId w:val="38"/>
        </w:numPr>
        <w:spacing w:after="0" w:line="240" w:lineRule="auto"/>
        <w:jc w:val="both"/>
        <w:rPr>
          <w:rFonts w:ascii="Times New Roman" w:hAnsi="Times New Roman"/>
          <w:sz w:val="28"/>
          <w:szCs w:val="28"/>
        </w:rPr>
      </w:pPr>
      <w:r w:rsidRPr="000D7EB0">
        <w:rPr>
          <w:rFonts w:ascii="Times New Roman" w:hAnsi="Times New Roman"/>
          <w:sz w:val="28"/>
          <w:szCs w:val="28"/>
        </w:rPr>
        <w:t>создавать условия удовлетворения разнообразных потребностей творчески одаренных детей, детей с ограниченными возможностями здоровья.</w:t>
      </w:r>
    </w:p>
    <w:p w:rsidR="000D7EB0" w:rsidRPr="000D7EB0" w:rsidRDefault="000D7EB0" w:rsidP="000D7EB0">
      <w:pPr>
        <w:ind w:firstLine="540"/>
        <w:jc w:val="both"/>
        <w:rPr>
          <w:rFonts w:ascii="Times New Roman" w:hAnsi="Times New Roman"/>
          <w:sz w:val="28"/>
          <w:szCs w:val="28"/>
        </w:rPr>
      </w:pPr>
      <w:r w:rsidRPr="000D7EB0">
        <w:rPr>
          <w:rFonts w:ascii="Times New Roman" w:hAnsi="Times New Roman"/>
          <w:bCs/>
          <w:sz w:val="28"/>
          <w:szCs w:val="28"/>
        </w:rPr>
        <w:t>Весь процесс обучения и воспитания в объединениях этой направленности можно условно разделить на 3 направления:</w:t>
      </w:r>
    </w:p>
    <w:p w:rsidR="000D7EB0" w:rsidRPr="000D7EB0" w:rsidRDefault="000D7EB0" w:rsidP="00E64652">
      <w:pPr>
        <w:numPr>
          <w:ilvl w:val="0"/>
          <w:numId w:val="39"/>
        </w:numPr>
        <w:spacing w:after="0" w:line="240" w:lineRule="auto"/>
        <w:jc w:val="both"/>
        <w:rPr>
          <w:rFonts w:ascii="Times New Roman" w:hAnsi="Times New Roman"/>
          <w:sz w:val="28"/>
          <w:szCs w:val="28"/>
        </w:rPr>
      </w:pPr>
      <w:r w:rsidRPr="000D7EB0">
        <w:rPr>
          <w:rFonts w:ascii="Times New Roman" w:hAnsi="Times New Roman"/>
          <w:sz w:val="28"/>
          <w:szCs w:val="28"/>
        </w:rPr>
        <w:t xml:space="preserve">технологическое, включает в себя правила техники безопасности, обучение навыкам, умение обращаться с приборами и материалами. Основные критерии: доступность и простота в техническом исполнении, минимальное количество монотонной работы; возможность дать обучающемуся творить самостоятельно, а не копировать чужие работы; </w:t>
      </w:r>
    </w:p>
    <w:p w:rsidR="000D7EB0" w:rsidRPr="000D7EB0" w:rsidRDefault="000D7EB0" w:rsidP="00E64652">
      <w:pPr>
        <w:numPr>
          <w:ilvl w:val="0"/>
          <w:numId w:val="39"/>
        </w:numPr>
        <w:spacing w:after="0" w:line="240" w:lineRule="auto"/>
        <w:jc w:val="both"/>
        <w:rPr>
          <w:rFonts w:ascii="Times New Roman" w:hAnsi="Times New Roman"/>
          <w:sz w:val="28"/>
          <w:szCs w:val="28"/>
        </w:rPr>
      </w:pPr>
      <w:r w:rsidRPr="000D7EB0">
        <w:rPr>
          <w:rFonts w:ascii="Times New Roman" w:hAnsi="Times New Roman"/>
          <w:sz w:val="28"/>
          <w:szCs w:val="28"/>
        </w:rPr>
        <w:t xml:space="preserve">творческое, эстетическое обучение, подразумевает развитие воображения, фантазии, изучение основ цветоведения, знакомство обучающихся с мировой, русской культурой, изучение местного, регионального материала и народных промыслов, знакомство с творчеством местных и народных мастеров-умельцев; </w:t>
      </w:r>
    </w:p>
    <w:p w:rsidR="000D7EB0" w:rsidRPr="000D7EB0" w:rsidRDefault="000D7EB0" w:rsidP="00E64652">
      <w:pPr>
        <w:numPr>
          <w:ilvl w:val="0"/>
          <w:numId w:val="39"/>
        </w:numPr>
        <w:spacing w:after="0" w:line="240" w:lineRule="auto"/>
        <w:jc w:val="both"/>
        <w:rPr>
          <w:rFonts w:ascii="Times New Roman" w:hAnsi="Times New Roman"/>
          <w:sz w:val="28"/>
          <w:szCs w:val="28"/>
        </w:rPr>
      </w:pPr>
      <w:r w:rsidRPr="000D7EB0">
        <w:rPr>
          <w:rFonts w:ascii="Times New Roman" w:hAnsi="Times New Roman"/>
          <w:sz w:val="28"/>
          <w:szCs w:val="28"/>
        </w:rPr>
        <w:t>нравственное и духовное воспитание, внутреннее состояние обучающегося отражается не только на его учебе, но и  творчестве. Он должен знать цену труду и мастерству, должен учить себя трудиться, преодолевать препятствия, искать совершенное.</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r>
      <w:r w:rsidRPr="000D7EB0">
        <w:rPr>
          <w:rFonts w:ascii="Times New Roman" w:hAnsi="Times New Roman"/>
          <w:sz w:val="28"/>
          <w:szCs w:val="28"/>
        </w:rPr>
        <w:t>В течение года педагоги делились опытом работы на районных, областных   семинарах,  МО, педсоветах.  На областном уровне проведен мастер – класс:</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000000"/>
          <w:sz w:val="28"/>
          <w:szCs w:val="28"/>
        </w:rPr>
        <w:t xml:space="preserve"> «Ленточка памяти», который размешен в журнале «Большая переменка». </w:t>
      </w:r>
    </w:p>
    <w:p w:rsidR="000D7EB0" w:rsidRPr="000D7EB0" w:rsidRDefault="000D7EB0" w:rsidP="000D7EB0">
      <w:pPr>
        <w:shd w:val="clear" w:color="auto" w:fill="FFFFFF"/>
        <w:autoSpaceDE w:val="0"/>
        <w:autoSpaceDN w:val="0"/>
        <w:adjustRightInd w:val="0"/>
        <w:jc w:val="both"/>
        <w:rPr>
          <w:rFonts w:ascii="Times New Roman" w:hAnsi="Times New Roman"/>
          <w:color w:val="000000"/>
          <w:sz w:val="28"/>
          <w:szCs w:val="28"/>
        </w:rPr>
      </w:pPr>
      <w:r w:rsidRPr="000D7EB0">
        <w:rPr>
          <w:rFonts w:ascii="Times New Roman" w:hAnsi="Times New Roman"/>
          <w:color w:val="FF0000"/>
          <w:sz w:val="28"/>
          <w:szCs w:val="28"/>
        </w:rPr>
        <w:t xml:space="preserve">     </w:t>
      </w:r>
      <w:r w:rsidRPr="000D7EB0">
        <w:rPr>
          <w:rFonts w:ascii="Times New Roman" w:hAnsi="Times New Roman"/>
          <w:color w:val="000000"/>
          <w:sz w:val="28"/>
          <w:szCs w:val="28"/>
        </w:rPr>
        <w:t xml:space="preserve"> </w:t>
      </w:r>
      <w:r w:rsidRPr="000D7EB0">
        <w:rPr>
          <w:rFonts w:ascii="Times New Roman" w:hAnsi="Times New Roman"/>
          <w:color w:val="000000"/>
          <w:sz w:val="28"/>
          <w:szCs w:val="28"/>
        </w:rPr>
        <w:tab/>
        <w:t xml:space="preserve"> В рамках программы «Каникулы» проводился мастер-класс по теме: «Мастерская Деда Мороза», в котором принимали участие педагоги художественного направления Макарова Н.В., Ивичук А.Д.</w:t>
      </w:r>
    </w:p>
    <w:p w:rsidR="000D7EB0" w:rsidRPr="000D7EB0" w:rsidRDefault="000D7EB0" w:rsidP="000D7EB0">
      <w:pPr>
        <w:shd w:val="clear" w:color="auto" w:fill="FFFFFF"/>
        <w:autoSpaceDE w:val="0"/>
        <w:autoSpaceDN w:val="0"/>
        <w:adjustRightInd w:val="0"/>
        <w:jc w:val="both"/>
        <w:rPr>
          <w:rFonts w:ascii="Times New Roman" w:hAnsi="Times New Roman"/>
          <w:color w:val="000000"/>
          <w:sz w:val="28"/>
          <w:szCs w:val="28"/>
        </w:rPr>
      </w:pPr>
      <w:r w:rsidRPr="000D7EB0">
        <w:rPr>
          <w:rFonts w:ascii="Times New Roman" w:hAnsi="Times New Roman"/>
          <w:color w:val="000000"/>
          <w:sz w:val="28"/>
          <w:szCs w:val="28"/>
        </w:rPr>
        <w:t xml:space="preserve">      </w:t>
      </w:r>
      <w:r w:rsidRPr="000D7EB0">
        <w:rPr>
          <w:rFonts w:ascii="Times New Roman" w:hAnsi="Times New Roman"/>
          <w:color w:val="000000"/>
          <w:sz w:val="28"/>
          <w:szCs w:val="28"/>
        </w:rPr>
        <w:tab/>
        <w:t xml:space="preserve">Опыт педагогов, таких как Бабич В.Г., Семихиной И.В., Бредихиной Ю.С., помогает педагогам-новичкам более уверенно расширять рамки работы своего детского объединения, применять разнообразные виды педагогических технологий, творчества образовательной и воспитательной деятельности.  </w:t>
      </w:r>
    </w:p>
    <w:p w:rsidR="000D7EB0" w:rsidRPr="000D7EB0" w:rsidRDefault="000D7EB0" w:rsidP="000D7EB0">
      <w:pPr>
        <w:shd w:val="clear" w:color="auto" w:fill="FFFFFF"/>
        <w:autoSpaceDE w:val="0"/>
        <w:autoSpaceDN w:val="0"/>
        <w:adjustRightInd w:val="0"/>
        <w:jc w:val="both"/>
        <w:rPr>
          <w:rFonts w:ascii="Times New Roman" w:hAnsi="Times New Roman"/>
          <w:sz w:val="28"/>
          <w:szCs w:val="28"/>
        </w:rPr>
      </w:pPr>
      <w:r w:rsidRPr="000D7EB0">
        <w:rPr>
          <w:rFonts w:ascii="Times New Roman" w:hAnsi="Times New Roman"/>
          <w:sz w:val="28"/>
          <w:szCs w:val="28"/>
        </w:rPr>
        <w:lastRenderedPageBreak/>
        <w:t xml:space="preserve">     </w:t>
      </w:r>
      <w:r w:rsidRPr="000D7EB0">
        <w:rPr>
          <w:rFonts w:ascii="Times New Roman" w:hAnsi="Times New Roman"/>
          <w:sz w:val="28"/>
          <w:szCs w:val="28"/>
        </w:rPr>
        <w:tab/>
        <w:t>Существенное значение имеет тот фактор, что в настоящее время профессиональные конкурсы являются важной составляющей в профессиональном развитии педагога, в частности: приобретение способности к системному видению педагогической реальности, понимания необходимости владения современными образовательными технологиями, формирования готовности к распространению инновационного педагогического опыта. В марте 2018 года проводился районный конкурс профессионального мастерства работников сферы дополнительного образования «Сердце отдаю детям», где  Семихина Ирина Викторовна заняла 1 место.</w:t>
      </w:r>
    </w:p>
    <w:p w:rsidR="000D7EB0" w:rsidRPr="000D7EB0" w:rsidRDefault="000D7EB0" w:rsidP="000D7EB0">
      <w:pPr>
        <w:ind w:firstLine="708"/>
        <w:jc w:val="both"/>
        <w:rPr>
          <w:rFonts w:ascii="Times New Roman" w:hAnsi="Times New Roman"/>
          <w:sz w:val="28"/>
          <w:szCs w:val="28"/>
        </w:rPr>
      </w:pPr>
      <w:r w:rsidRPr="000D7EB0">
        <w:rPr>
          <w:rFonts w:ascii="Times New Roman" w:hAnsi="Times New Roman"/>
          <w:sz w:val="28"/>
          <w:szCs w:val="28"/>
        </w:rPr>
        <w:t xml:space="preserve">Одной из форм процесса обучения объединений художественного направления является выставочная, конкурсная деятельность. Воспитанники детских объединений являются победителями и призерами различных Всероссийских, региональных и муниципальных конкурсов. Их работы украшают все районные выставки декоративно-прикладного творчества, на которых работают творческие мастерские, где прямо на глазах зрителей рождаются маленькие шедевры произведения искусства.  </w:t>
      </w:r>
    </w:p>
    <w:p w:rsidR="000D7EB0" w:rsidRPr="000D7EB0" w:rsidRDefault="000D7EB0" w:rsidP="000D7EB0">
      <w:pPr>
        <w:shd w:val="clear" w:color="auto" w:fill="FFFFFF"/>
        <w:autoSpaceDE w:val="0"/>
        <w:autoSpaceDN w:val="0"/>
        <w:adjustRightInd w:val="0"/>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shd w:val="clear" w:color="auto" w:fill="FFFFFF"/>
        <w:autoSpaceDE w:val="0"/>
        <w:autoSpaceDN w:val="0"/>
        <w:adjustRightInd w:val="0"/>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 xml:space="preserve">Сравнительный анализ участия обучающихся в областных выставках, конкурсах за последние три года. </w:t>
      </w:r>
    </w:p>
    <w:p w:rsidR="000D7EB0" w:rsidRPr="000D7EB0" w:rsidRDefault="000D7EB0" w:rsidP="000D7EB0">
      <w:pPr>
        <w:shd w:val="clear" w:color="auto" w:fill="FFFFFF"/>
        <w:autoSpaceDE w:val="0"/>
        <w:autoSpaceDN w:val="0"/>
        <w:adjustRightInd w:val="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160"/>
        <w:gridCol w:w="2160"/>
        <w:gridCol w:w="2160"/>
      </w:tblGrid>
      <w:tr w:rsidR="000D7EB0" w:rsidRPr="000D7EB0" w:rsidTr="007223B7">
        <w:tc>
          <w:tcPr>
            <w:tcW w:w="3348"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2015-2016</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2016-2017</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2017-2018</w:t>
            </w:r>
          </w:p>
        </w:tc>
      </w:tr>
      <w:tr w:rsidR="000D7EB0" w:rsidRPr="000D7EB0" w:rsidTr="007223B7">
        <w:tc>
          <w:tcPr>
            <w:tcW w:w="3348"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 xml:space="preserve">Количество мероприятий </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26</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62</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51</w:t>
            </w:r>
          </w:p>
        </w:tc>
      </w:tr>
      <w:tr w:rsidR="000D7EB0" w:rsidRPr="000D7EB0" w:rsidTr="007223B7">
        <w:tc>
          <w:tcPr>
            <w:tcW w:w="3348"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Количество призовых мест</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34</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32</w:t>
            </w:r>
          </w:p>
        </w:tc>
        <w:tc>
          <w:tcPr>
            <w:tcW w:w="2160" w:type="dxa"/>
            <w:shd w:val="clear" w:color="auto" w:fill="auto"/>
          </w:tcPr>
          <w:p w:rsidR="000D7EB0" w:rsidRPr="000D7EB0" w:rsidRDefault="000D7EB0" w:rsidP="007223B7">
            <w:pPr>
              <w:autoSpaceDE w:val="0"/>
              <w:autoSpaceDN w:val="0"/>
              <w:adjustRightInd w:val="0"/>
              <w:jc w:val="both"/>
              <w:rPr>
                <w:rFonts w:ascii="Times New Roman" w:hAnsi="Times New Roman"/>
                <w:sz w:val="28"/>
                <w:szCs w:val="28"/>
              </w:rPr>
            </w:pPr>
            <w:r w:rsidRPr="000D7EB0">
              <w:rPr>
                <w:rFonts w:ascii="Times New Roman" w:hAnsi="Times New Roman"/>
                <w:sz w:val="28"/>
                <w:szCs w:val="28"/>
              </w:rPr>
              <w:t>35</w:t>
            </w:r>
          </w:p>
        </w:tc>
      </w:tr>
    </w:tbl>
    <w:p w:rsidR="000D7EB0" w:rsidRPr="000D7EB0" w:rsidRDefault="000D7EB0" w:rsidP="000D7EB0">
      <w:pPr>
        <w:shd w:val="clear" w:color="auto" w:fill="FFFFFF"/>
        <w:autoSpaceDE w:val="0"/>
        <w:autoSpaceDN w:val="0"/>
        <w:adjustRightInd w:val="0"/>
        <w:jc w:val="both"/>
        <w:rPr>
          <w:rFonts w:ascii="Times New Roman" w:hAnsi="Times New Roman"/>
          <w:b/>
          <w:bCs/>
          <w:i/>
          <w:iCs/>
          <w:color w:val="FF0000"/>
        </w:rPr>
      </w:pPr>
    </w:p>
    <w:p w:rsidR="000D7EB0" w:rsidRPr="000D7EB0" w:rsidRDefault="000D7EB0" w:rsidP="000D7EB0">
      <w:pPr>
        <w:shd w:val="clear" w:color="auto" w:fill="FFFFFF"/>
        <w:autoSpaceDE w:val="0"/>
        <w:autoSpaceDN w:val="0"/>
        <w:adjustRightInd w:val="0"/>
        <w:jc w:val="both"/>
        <w:rPr>
          <w:rFonts w:ascii="Times New Roman" w:hAnsi="Times New Roman"/>
          <w:bCs/>
          <w:iCs/>
          <w:sz w:val="28"/>
          <w:szCs w:val="28"/>
        </w:rPr>
      </w:pPr>
      <w:r w:rsidRPr="000D7EB0">
        <w:rPr>
          <w:rFonts w:ascii="Times New Roman" w:hAnsi="Times New Roman"/>
          <w:bCs/>
          <w:iCs/>
          <w:color w:val="FF0000"/>
          <w:sz w:val="28"/>
          <w:szCs w:val="28"/>
        </w:rPr>
        <w:t xml:space="preserve">    </w:t>
      </w:r>
      <w:r w:rsidRPr="000D7EB0">
        <w:rPr>
          <w:rFonts w:ascii="Times New Roman" w:hAnsi="Times New Roman"/>
          <w:bCs/>
          <w:iCs/>
          <w:color w:val="FF0000"/>
          <w:sz w:val="28"/>
          <w:szCs w:val="28"/>
        </w:rPr>
        <w:tab/>
      </w:r>
      <w:r w:rsidRPr="000D7EB0">
        <w:rPr>
          <w:rFonts w:ascii="Times New Roman" w:hAnsi="Times New Roman"/>
          <w:bCs/>
          <w:iCs/>
          <w:sz w:val="28"/>
          <w:szCs w:val="28"/>
        </w:rPr>
        <w:t xml:space="preserve">Количество участия обучающихся в мероприятиях незначительно уменьшилось, но качественный показатель находится на высоком уровне. </w:t>
      </w:r>
    </w:p>
    <w:p w:rsidR="000D7EB0" w:rsidRPr="000D7EB0" w:rsidRDefault="000D7EB0" w:rsidP="000D7EB0">
      <w:pPr>
        <w:shd w:val="clear" w:color="auto" w:fill="FFFFFF"/>
        <w:autoSpaceDE w:val="0"/>
        <w:autoSpaceDN w:val="0"/>
        <w:adjustRightInd w:val="0"/>
        <w:ind w:firstLine="708"/>
        <w:jc w:val="both"/>
        <w:rPr>
          <w:rFonts w:ascii="Times New Roman" w:hAnsi="Times New Roman"/>
          <w:bCs/>
          <w:iCs/>
          <w:sz w:val="28"/>
          <w:szCs w:val="28"/>
        </w:rPr>
      </w:pPr>
      <w:r w:rsidRPr="000D7EB0">
        <w:rPr>
          <w:rFonts w:ascii="Times New Roman" w:hAnsi="Times New Roman"/>
          <w:sz w:val="28"/>
          <w:szCs w:val="28"/>
        </w:rPr>
        <w:t xml:space="preserve">В 2017-2018 учебном году количество обучающихся в детских объединениях </w:t>
      </w:r>
      <w:r w:rsidRPr="000D7EB0">
        <w:rPr>
          <w:rFonts w:ascii="Times New Roman" w:hAnsi="Times New Roman"/>
          <w:b/>
          <w:sz w:val="28"/>
          <w:szCs w:val="28"/>
        </w:rPr>
        <w:t>туристско-краеведческой</w:t>
      </w:r>
      <w:r w:rsidRPr="000D7EB0">
        <w:rPr>
          <w:rFonts w:ascii="Times New Roman" w:hAnsi="Times New Roman"/>
          <w:sz w:val="28"/>
          <w:szCs w:val="28"/>
        </w:rPr>
        <w:t xml:space="preserve"> направленности составило 52</w:t>
      </w:r>
      <w:r w:rsidRPr="000D7EB0">
        <w:rPr>
          <w:rFonts w:ascii="Times New Roman" w:hAnsi="Times New Roman"/>
          <w:b/>
          <w:sz w:val="28"/>
          <w:szCs w:val="28"/>
        </w:rPr>
        <w:t xml:space="preserve"> </w:t>
      </w:r>
      <w:r w:rsidRPr="000D7EB0">
        <w:rPr>
          <w:rFonts w:ascii="Times New Roman" w:hAnsi="Times New Roman"/>
          <w:sz w:val="28"/>
          <w:szCs w:val="28"/>
        </w:rPr>
        <w:t xml:space="preserve">человека </w:t>
      </w:r>
      <w:r w:rsidRPr="000D7EB0">
        <w:rPr>
          <w:rFonts w:ascii="Times New Roman" w:hAnsi="Times New Roman"/>
          <w:sz w:val="28"/>
          <w:szCs w:val="28"/>
        </w:rPr>
        <w:lastRenderedPageBreak/>
        <w:t xml:space="preserve">в возрасте от 11 до 16 лет. Количество детских объединений – 4.  Вели работу следующие педагоги дополнительного образования:    </w:t>
      </w:r>
    </w:p>
    <w:p w:rsidR="000D7EB0" w:rsidRPr="000D7EB0" w:rsidRDefault="000D7EB0" w:rsidP="000D7EB0">
      <w:pPr>
        <w:tabs>
          <w:tab w:val="left" w:pos="180"/>
        </w:tabs>
        <w:jc w:val="both"/>
        <w:rPr>
          <w:rFonts w:ascii="Times New Roman" w:hAnsi="Times New Roman"/>
          <w:sz w:val="28"/>
          <w:szCs w:val="28"/>
        </w:rPr>
      </w:pPr>
      <w:r w:rsidRPr="000D7EB0">
        <w:rPr>
          <w:rFonts w:ascii="Times New Roman" w:hAnsi="Times New Roman"/>
          <w:sz w:val="28"/>
          <w:szCs w:val="28"/>
        </w:rPr>
        <w:t xml:space="preserve">     1. Алейник Лидия Ивановна - детское объединение «Наш край»;</w:t>
      </w:r>
    </w:p>
    <w:p w:rsidR="000D7EB0" w:rsidRPr="000D7EB0" w:rsidRDefault="000D7EB0" w:rsidP="000D7EB0">
      <w:pPr>
        <w:tabs>
          <w:tab w:val="left" w:pos="180"/>
        </w:tabs>
        <w:jc w:val="both"/>
        <w:rPr>
          <w:rFonts w:ascii="Times New Roman" w:hAnsi="Times New Roman"/>
          <w:sz w:val="28"/>
          <w:szCs w:val="28"/>
        </w:rPr>
      </w:pPr>
      <w:r w:rsidRPr="000D7EB0">
        <w:rPr>
          <w:rFonts w:ascii="Times New Roman" w:hAnsi="Times New Roman"/>
          <w:sz w:val="28"/>
          <w:szCs w:val="28"/>
        </w:rPr>
        <w:t xml:space="preserve">     2. Гарькавая Ирина Евгеньевна - детское объединение «Истоки»;</w:t>
      </w:r>
    </w:p>
    <w:p w:rsidR="000D7EB0" w:rsidRPr="000D7EB0" w:rsidRDefault="000D7EB0" w:rsidP="000D7EB0">
      <w:pPr>
        <w:tabs>
          <w:tab w:val="left" w:pos="180"/>
        </w:tabs>
        <w:ind w:left="-180"/>
        <w:jc w:val="both"/>
        <w:rPr>
          <w:rFonts w:ascii="Times New Roman" w:hAnsi="Times New Roman"/>
          <w:sz w:val="28"/>
          <w:szCs w:val="28"/>
        </w:rPr>
      </w:pPr>
      <w:r w:rsidRPr="000D7EB0">
        <w:rPr>
          <w:rFonts w:ascii="Times New Roman" w:hAnsi="Times New Roman"/>
          <w:sz w:val="28"/>
          <w:szCs w:val="28"/>
        </w:rPr>
        <w:t xml:space="preserve">       3. Васильева Римма Ивановна - детское объединение «Юный турист»;</w:t>
      </w:r>
    </w:p>
    <w:p w:rsidR="000D7EB0" w:rsidRPr="000D7EB0" w:rsidRDefault="000D7EB0" w:rsidP="000D7EB0">
      <w:pPr>
        <w:tabs>
          <w:tab w:val="left" w:pos="180"/>
        </w:tabs>
        <w:ind w:left="-180"/>
        <w:jc w:val="both"/>
        <w:rPr>
          <w:rFonts w:ascii="Times New Roman" w:hAnsi="Times New Roman"/>
        </w:rPr>
      </w:pPr>
      <w:r w:rsidRPr="000D7EB0">
        <w:rPr>
          <w:rFonts w:ascii="Times New Roman" w:hAnsi="Times New Roman"/>
          <w:sz w:val="28"/>
          <w:szCs w:val="28"/>
        </w:rPr>
        <w:t xml:space="preserve">       4. Чернигов Богдан Сергеевич – детское объединение «Туризм».                                                                                                                                                                                                                                                                                                                                                                                                                                                                                                                                                                                             </w:t>
      </w:r>
    </w:p>
    <w:p w:rsidR="000D7EB0" w:rsidRPr="000D7EB0" w:rsidRDefault="000D7EB0" w:rsidP="000D7EB0">
      <w:pPr>
        <w:tabs>
          <w:tab w:val="left" w:pos="180"/>
          <w:tab w:val="left" w:pos="900"/>
        </w:tabs>
        <w:jc w:val="both"/>
        <w:rPr>
          <w:rFonts w:ascii="Times New Roman" w:hAnsi="Times New Roman"/>
          <w:sz w:val="28"/>
          <w:szCs w:val="28"/>
        </w:rPr>
      </w:pPr>
      <w:r w:rsidRPr="000D7EB0">
        <w:rPr>
          <w:rFonts w:ascii="Times New Roman" w:hAnsi="Times New Roman"/>
          <w:sz w:val="28"/>
          <w:szCs w:val="28"/>
        </w:rPr>
        <w:t xml:space="preserve">         Анализируя туристско-краеведческую работу в детских объединениях, можно отметить, что с каждым годом интерес к туризму и истории родного края пропадает. По данному направлению ведётся целенаправленная работа, организовываются и проводятся районные мероприятия:</w:t>
      </w:r>
    </w:p>
    <w:p w:rsidR="000D7EB0" w:rsidRPr="000D7EB0" w:rsidRDefault="000D7EB0" w:rsidP="00E64652">
      <w:pPr>
        <w:numPr>
          <w:ilvl w:val="0"/>
          <w:numId w:val="31"/>
        </w:numPr>
        <w:tabs>
          <w:tab w:val="left" w:pos="180"/>
          <w:tab w:val="left" w:pos="900"/>
        </w:tabs>
        <w:spacing w:after="0" w:line="240" w:lineRule="auto"/>
        <w:ind w:left="-180" w:firstLine="540"/>
        <w:jc w:val="both"/>
        <w:rPr>
          <w:rFonts w:ascii="Times New Roman" w:hAnsi="Times New Roman"/>
          <w:sz w:val="28"/>
          <w:szCs w:val="28"/>
        </w:rPr>
      </w:pPr>
      <w:r w:rsidRPr="000D7EB0">
        <w:rPr>
          <w:rFonts w:ascii="Times New Roman" w:hAnsi="Times New Roman"/>
          <w:sz w:val="28"/>
          <w:szCs w:val="28"/>
        </w:rPr>
        <w:t>туристско-краеведческие слёты;</w:t>
      </w:r>
    </w:p>
    <w:p w:rsidR="000D7EB0" w:rsidRPr="000D7EB0" w:rsidRDefault="000D7EB0" w:rsidP="00E64652">
      <w:pPr>
        <w:numPr>
          <w:ilvl w:val="0"/>
          <w:numId w:val="31"/>
        </w:numPr>
        <w:tabs>
          <w:tab w:val="left" w:pos="180"/>
          <w:tab w:val="left" w:pos="900"/>
        </w:tabs>
        <w:spacing w:after="0" w:line="240" w:lineRule="auto"/>
        <w:ind w:left="-180" w:firstLine="540"/>
        <w:jc w:val="both"/>
        <w:rPr>
          <w:rFonts w:ascii="Times New Roman" w:hAnsi="Times New Roman"/>
          <w:sz w:val="28"/>
          <w:szCs w:val="28"/>
        </w:rPr>
      </w:pPr>
      <w:r w:rsidRPr="000D7EB0">
        <w:rPr>
          <w:rFonts w:ascii="Times New Roman" w:hAnsi="Times New Roman"/>
          <w:sz w:val="28"/>
          <w:szCs w:val="28"/>
        </w:rPr>
        <w:t>тематические конференции и семинары;</w:t>
      </w:r>
    </w:p>
    <w:p w:rsidR="000D7EB0" w:rsidRPr="000D7EB0" w:rsidRDefault="000D7EB0" w:rsidP="00E64652">
      <w:pPr>
        <w:numPr>
          <w:ilvl w:val="0"/>
          <w:numId w:val="31"/>
        </w:numPr>
        <w:tabs>
          <w:tab w:val="left" w:pos="180"/>
          <w:tab w:val="left" w:pos="900"/>
        </w:tabs>
        <w:spacing w:after="0" w:line="240" w:lineRule="auto"/>
        <w:ind w:left="-180" w:firstLine="540"/>
        <w:jc w:val="both"/>
        <w:rPr>
          <w:rFonts w:ascii="Times New Roman" w:hAnsi="Times New Roman"/>
          <w:sz w:val="28"/>
          <w:szCs w:val="28"/>
        </w:rPr>
      </w:pPr>
      <w:r w:rsidRPr="000D7EB0">
        <w:rPr>
          <w:rFonts w:ascii="Times New Roman" w:hAnsi="Times New Roman"/>
          <w:sz w:val="28"/>
          <w:szCs w:val="28"/>
        </w:rPr>
        <w:t>краеведческие олимпиады обучающихся;</w:t>
      </w:r>
    </w:p>
    <w:p w:rsidR="000D7EB0" w:rsidRPr="000D7EB0" w:rsidRDefault="000D7EB0" w:rsidP="00E64652">
      <w:pPr>
        <w:numPr>
          <w:ilvl w:val="0"/>
          <w:numId w:val="31"/>
        </w:numPr>
        <w:tabs>
          <w:tab w:val="left" w:pos="180"/>
          <w:tab w:val="left" w:pos="900"/>
        </w:tabs>
        <w:spacing w:after="0" w:line="240" w:lineRule="auto"/>
        <w:ind w:left="-180" w:firstLine="540"/>
        <w:jc w:val="both"/>
        <w:rPr>
          <w:rFonts w:ascii="Times New Roman" w:hAnsi="Times New Roman"/>
          <w:sz w:val="28"/>
          <w:szCs w:val="28"/>
        </w:rPr>
      </w:pPr>
      <w:r w:rsidRPr="000D7EB0">
        <w:rPr>
          <w:rFonts w:ascii="Times New Roman" w:hAnsi="Times New Roman"/>
          <w:sz w:val="28"/>
          <w:szCs w:val="28"/>
        </w:rPr>
        <w:t>конкурсы исследовательских краеведческих работ;</w:t>
      </w:r>
    </w:p>
    <w:p w:rsidR="000D7EB0" w:rsidRPr="000D7EB0" w:rsidRDefault="000D7EB0" w:rsidP="00E64652">
      <w:pPr>
        <w:numPr>
          <w:ilvl w:val="0"/>
          <w:numId w:val="31"/>
        </w:numPr>
        <w:tabs>
          <w:tab w:val="left" w:pos="180"/>
          <w:tab w:val="left" w:pos="900"/>
        </w:tabs>
        <w:spacing w:after="0" w:line="240" w:lineRule="auto"/>
        <w:ind w:left="-180" w:firstLine="540"/>
        <w:jc w:val="both"/>
        <w:rPr>
          <w:rFonts w:ascii="Times New Roman" w:hAnsi="Times New Roman"/>
          <w:sz w:val="28"/>
          <w:szCs w:val="28"/>
        </w:rPr>
      </w:pPr>
      <w:r w:rsidRPr="000D7EB0">
        <w:rPr>
          <w:rFonts w:ascii="Times New Roman" w:hAnsi="Times New Roman"/>
          <w:sz w:val="28"/>
          <w:szCs w:val="28"/>
        </w:rPr>
        <w:t>соревнования по спортивному ориентированию.</w:t>
      </w:r>
    </w:p>
    <w:p w:rsidR="000D7EB0" w:rsidRPr="000D7EB0" w:rsidRDefault="000D7EB0" w:rsidP="000D7EB0">
      <w:pPr>
        <w:tabs>
          <w:tab w:val="left" w:pos="180"/>
          <w:tab w:val="left" w:pos="900"/>
        </w:tabs>
        <w:ind w:left="-180" w:firstLine="540"/>
        <w:jc w:val="both"/>
        <w:rPr>
          <w:rFonts w:ascii="Times New Roman" w:hAnsi="Times New Roman"/>
          <w:sz w:val="28"/>
          <w:szCs w:val="28"/>
        </w:rPr>
      </w:pPr>
      <w:r w:rsidRPr="000D7EB0">
        <w:rPr>
          <w:rFonts w:ascii="Times New Roman" w:hAnsi="Times New Roman"/>
          <w:color w:val="FF0000"/>
        </w:rPr>
        <w:t xml:space="preserve">    </w:t>
      </w:r>
      <w:r w:rsidRPr="000D7EB0">
        <w:rPr>
          <w:rFonts w:ascii="Times New Roman" w:hAnsi="Times New Roman"/>
          <w:sz w:val="28"/>
          <w:szCs w:val="28"/>
        </w:rPr>
        <w:t>Туристско-краеведческая и экскурсионная деятельность являются одной из важных форм воспитания детей и молодёжи, подготовки их к самостоятельной жизни. Создание условий для обучения и воспитания детей на лучших традициях национального самосознания, знакомство с родным краем посредством комплексных учебно-тематических экскурсий, экологических экскурсий, походов выходного дня, составляют основу мероприятий туристско-краеведческой направленности.       Традиционными являются экскурсии в Борисовский историко-краеведческий музей, который за 2017-2018 учебный год посетили обучающиеся всех общеобразовательных учреждений Борисовского района, также школьники посещают государственные музеи Белгородской области.</w:t>
      </w:r>
    </w:p>
    <w:p w:rsidR="000D7EB0" w:rsidRPr="000D7EB0" w:rsidRDefault="000D7EB0" w:rsidP="000D7EB0">
      <w:pPr>
        <w:tabs>
          <w:tab w:val="left" w:pos="180"/>
          <w:tab w:val="left" w:pos="900"/>
        </w:tabs>
        <w:ind w:left="-180" w:firstLine="540"/>
        <w:jc w:val="both"/>
        <w:rPr>
          <w:rFonts w:ascii="Times New Roman" w:hAnsi="Times New Roman"/>
          <w:sz w:val="28"/>
          <w:szCs w:val="28"/>
        </w:rPr>
      </w:pPr>
      <w:r w:rsidRPr="000D7EB0">
        <w:rPr>
          <w:rFonts w:ascii="Times New Roman" w:hAnsi="Times New Roman"/>
          <w:sz w:val="28"/>
          <w:szCs w:val="28"/>
        </w:rPr>
        <w:t xml:space="preserve">   В 2017-2018 учебном году количество обучающихся в детских объединениях </w:t>
      </w:r>
      <w:r w:rsidRPr="000D7EB0">
        <w:rPr>
          <w:rFonts w:ascii="Times New Roman" w:hAnsi="Times New Roman"/>
          <w:b/>
          <w:sz w:val="28"/>
          <w:szCs w:val="28"/>
        </w:rPr>
        <w:t>технической</w:t>
      </w:r>
      <w:r w:rsidRPr="000D7EB0">
        <w:rPr>
          <w:rFonts w:ascii="Times New Roman" w:hAnsi="Times New Roman"/>
          <w:sz w:val="28"/>
          <w:szCs w:val="28"/>
        </w:rPr>
        <w:t xml:space="preserve"> направленности составило 83 человека, количество детских объединений – 6.</w:t>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По данному направлению  работали следующие педагоги дополнительного образования:</w:t>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sz w:val="28"/>
          <w:szCs w:val="28"/>
        </w:rPr>
        <w:t xml:space="preserve">          1. Белавцев  Валерий Владимирович – детское объединение «Компьютер -мой друг»;</w:t>
      </w:r>
    </w:p>
    <w:p w:rsidR="000D7EB0" w:rsidRPr="000D7EB0" w:rsidRDefault="000D7EB0" w:rsidP="000D7EB0">
      <w:pPr>
        <w:pStyle w:val="NoSpacing"/>
        <w:ind w:firstLine="720"/>
        <w:jc w:val="both"/>
        <w:rPr>
          <w:rFonts w:ascii="Times New Roman" w:hAnsi="Times New Roman"/>
          <w:sz w:val="28"/>
          <w:szCs w:val="28"/>
        </w:rPr>
      </w:pPr>
      <w:r w:rsidRPr="000D7EB0">
        <w:rPr>
          <w:rFonts w:ascii="Times New Roman" w:hAnsi="Times New Roman"/>
          <w:sz w:val="28"/>
          <w:szCs w:val="28"/>
        </w:rPr>
        <w:t xml:space="preserve">2.Коровянская Татьяна Александровна – детское объединение «Мой </w:t>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sz w:val="28"/>
          <w:szCs w:val="28"/>
        </w:rPr>
        <w:t>друг - компьютер»;</w:t>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sz w:val="28"/>
          <w:szCs w:val="28"/>
        </w:rPr>
        <w:lastRenderedPageBreak/>
        <w:tab/>
        <w:t>3.Соколенко Владимир Анатольевич– детские объединения «Альтаир», «Навигатор»;</w:t>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sz w:val="28"/>
          <w:szCs w:val="28"/>
        </w:rPr>
        <w:tab/>
        <w:t>4.Махно Валентин Витальевич – детское объединение «Картинг»;</w:t>
      </w:r>
    </w:p>
    <w:p w:rsidR="000D7EB0" w:rsidRPr="000D7EB0" w:rsidRDefault="000D7EB0" w:rsidP="000D7EB0">
      <w:pPr>
        <w:pStyle w:val="NoSpacing"/>
        <w:ind w:firstLine="708"/>
        <w:rPr>
          <w:rFonts w:ascii="Times New Roman" w:hAnsi="Times New Roman"/>
          <w:sz w:val="28"/>
          <w:szCs w:val="28"/>
        </w:rPr>
      </w:pPr>
      <w:r w:rsidRPr="000D7EB0">
        <w:rPr>
          <w:rFonts w:ascii="Times New Roman" w:hAnsi="Times New Roman"/>
          <w:sz w:val="28"/>
          <w:szCs w:val="28"/>
        </w:rPr>
        <w:t>5.Зоря Александр Васильевич – детское объединение «Компьютерра».</w:t>
      </w:r>
    </w:p>
    <w:p w:rsidR="000D7EB0" w:rsidRPr="000D7EB0" w:rsidRDefault="000D7EB0" w:rsidP="000D7EB0">
      <w:pPr>
        <w:pStyle w:val="NoSpacing"/>
        <w:ind w:firstLine="708"/>
        <w:jc w:val="both"/>
        <w:rPr>
          <w:rFonts w:ascii="Times New Roman" w:hAnsi="Times New Roman"/>
          <w:sz w:val="28"/>
          <w:szCs w:val="28"/>
        </w:rPr>
      </w:pPr>
      <w:r w:rsidRPr="000D7EB0">
        <w:rPr>
          <w:rFonts w:ascii="Times New Roman" w:hAnsi="Times New Roman"/>
          <w:sz w:val="28"/>
          <w:szCs w:val="28"/>
        </w:rPr>
        <w:t>Компьютер на сегодняшний день является необходимым во всех сферах деятельности, вследствие этого были созданы компьютерные объединения, которые работали на базе МБОУ «Стригуновская СОШ», МБОУ «Октябрьскоготнянская СОШ», МБОУ «Крюковская СОШ». Программа компьютерного объединения является логичным и необходимым дополнением базового курса информатики и ВТ с акцентом на ее применение в разных областях.</w:t>
      </w:r>
      <w:r w:rsidRPr="000D7EB0">
        <w:rPr>
          <w:rFonts w:ascii="Times New Roman" w:hAnsi="Times New Roman"/>
          <w:color w:val="FF0000"/>
          <w:sz w:val="28"/>
          <w:szCs w:val="28"/>
        </w:rPr>
        <w:t xml:space="preserve"> </w:t>
      </w:r>
      <w:r w:rsidRPr="000D7EB0">
        <w:rPr>
          <w:rFonts w:ascii="Times New Roman" w:hAnsi="Times New Roman"/>
          <w:sz w:val="28"/>
          <w:szCs w:val="28"/>
        </w:rPr>
        <w:t>Она помогает  сформировать у обучающихся навыки самостоятельного использования вычислительной техники; развить интеллектуальные способности и потребности в саморазвитии; организовать раннюю профориентацию. Главное отличие программ дополнительного образования от типовой программы курса информатики заключается в модульном подходе организации материала и в предоставлении обучающимся возможности выбора индивидуального темпа, глубины, а зачастую и траектории обучения, посредством перехода от досуговой формы освоения материала к поисково-исследовательской.</w:t>
      </w:r>
      <w:r w:rsidRPr="000D7EB0">
        <w:rPr>
          <w:rFonts w:ascii="Times New Roman" w:hAnsi="Times New Roman"/>
          <w:sz w:val="28"/>
          <w:szCs w:val="28"/>
        </w:rPr>
        <w:tab/>
      </w:r>
    </w:p>
    <w:p w:rsidR="000D7EB0" w:rsidRPr="000D7EB0" w:rsidRDefault="000D7EB0" w:rsidP="000D7EB0">
      <w:pPr>
        <w:pStyle w:val="NoSpacing"/>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r>
      <w:r w:rsidRPr="000D7EB0">
        <w:rPr>
          <w:rFonts w:ascii="Times New Roman" w:hAnsi="Times New Roman"/>
          <w:sz w:val="28"/>
          <w:szCs w:val="28"/>
        </w:rPr>
        <w:t xml:space="preserve"> В 2017-2018 учебном году количество обучающихся в детских объединениях </w:t>
      </w:r>
      <w:r w:rsidRPr="000D7EB0">
        <w:rPr>
          <w:rFonts w:ascii="Times New Roman" w:hAnsi="Times New Roman"/>
          <w:b/>
          <w:sz w:val="28"/>
          <w:szCs w:val="28"/>
        </w:rPr>
        <w:t xml:space="preserve">социально-педагогической </w:t>
      </w:r>
      <w:r w:rsidRPr="000D7EB0">
        <w:rPr>
          <w:rFonts w:ascii="Times New Roman" w:hAnsi="Times New Roman"/>
          <w:sz w:val="28"/>
          <w:szCs w:val="28"/>
        </w:rPr>
        <w:t>направленности составило 483 человека, количество детских объединений – 8. По данному направлению работали 8 педагогов:</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Галайко Виталий Николаевич – объединение ВПК «Навигатор»;</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Зеленков Виктор Владимирович – объединение ВПК «Миротворец» и ВПК «Легион»;</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Покутняя Роза Михайловна – объединение «Православие»;</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Оробинская Светлана Михайловна – объединение «Веселый английский»;</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Черкашина Маргарита Егоровна – детское объединение «Английский язык»;</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Аносова Наталья Петровна – детское объединение «Английский язык»;</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Гордиенко Ольга Григорьевна – детское объединение «Английский для детей»;</w:t>
      </w:r>
    </w:p>
    <w:p w:rsidR="000D7EB0" w:rsidRPr="000D7EB0" w:rsidRDefault="000D7EB0" w:rsidP="00E64652">
      <w:pPr>
        <w:pStyle w:val="NoSpacing"/>
        <w:numPr>
          <w:ilvl w:val="0"/>
          <w:numId w:val="41"/>
        </w:numPr>
        <w:rPr>
          <w:rFonts w:ascii="Times New Roman" w:hAnsi="Times New Roman"/>
          <w:sz w:val="28"/>
          <w:szCs w:val="28"/>
        </w:rPr>
      </w:pPr>
      <w:r w:rsidRPr="000D7EB0">
        <w:rPr>
          <w:rFonts w:ascii="Times New Roman" w:hAnsi="Times New Roman"/>
          <w:sz w:val="28"/>
          <w:szCs w:val="28"/>
        </w:rPr>
        <w:t>Тимовский Юрий Владимирович - детское объединение «Английский для детей»;</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lang w:eastAsia="en-US"/>
        </w:rPr>
        <w:t xml:space="preserve">       </w:t>
      </w:r>
      <w:r w:rsidRPr="000D7EB0">
        <w:rPr>
          <w:rFonts w:ascii="Times New Roman" w:hAnsi="Times New Roman"/>
          <w:color w:val="FF0000"/>
          <w:lang w:eastAsia="en-US"/>
        </w:rPr>
        <w:tab/>
      </w:r>
      <w:r w:rsidRPr="000D7EB0">
        <w:rPr>
          <w:rFonts w:ascii="Times New Roman" w:hAnsi="Times New Roman"/>
          <w:sz w:val="28"/>
          <w:szCs w:val="28"/>
        </w:rPr>
        <w:t xml:space="preserve">В условиях современной жизни нашего общества актуальной проблемой становится способность обучающихся решать социально - значимые вопросы. Именно для решения этой проблемы в учреждениях дополнительного образования создаются объединения социально - педагогической направленности.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lastRenderedPageBreak/>
        <w:t xml:space="preserve">      </w:t>
      </w:r>
      <w:r w:rsidRPr="000D7EB0">
        <w:rPr>
          <w:rFonts w:ascii="Times New Roman" w:hAnsi="Times New Roman"/>
          <w:color w:val="FF0000"/>
          <w:sz w:val="28"/>
          <w:szCs w:val="28"/>
        </w:rPr>
        <w:tab/>
      </w:r>
      <w:r w:rsidRPr="000D7EB0">
        <w:rPr>
          <w:rFonts w:ascii="Times New Roman" w:hAnsi="Times New Roman"/>
          <w:sz w:val="28"/>
          <w:szCs w:val="28"/>
        </w:rPr>
        <w:t>Занятия в этих объединениях направлены на  формирование у детей способности к ответственным решениям, умению общаться и сотрудничать, стремление к самопознанию и самореализации, формирование чувства ответственности за собственный выбор перед собой и перед обществом. Эта работа, безусловно, важная и перспективная, так как способствует обогащению гуманитарного и социального опыта детей.</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r>
      <w:r w:rsidRPr="000D7EB0">
        <w:rPr>
          <w:rFonts w:ascii="Times New Roman" w:hAnsi="Times New Roman"/>
          <w:sz w:val="28"/>
          <w:szCs w:val="28"/>
        </w:rPr>
        <w:t xml:space="preserve"> Раннее обучение иностранным языкам - это такое обучение, которое осуществляется на основе интуитивно-практического подхода в период с момента рождения ребенка до его поступления в школу.</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rPr>
        <w:tab/>
        <w:t>Дошкольный возраст особенно благоприятен для начала изучения иностранного языка: дети этого возраста отличаются особой чуткостью к языковым явлениям, у них появляется интерес к осмыслению своего речевого опыта, «секретов» языка. Они легко и прочно запоминают небольшой по объему языковой материал и хорошо его воспроизводят. С возрастом эти благоприятные факторы теряют свою силу.</w:t>
      </w:r>
    </w:p>
    <w:p w:rsidR="000D7EB0" w:rsidRPr="000D7EB0" w:rsidRDefault="000D7EB0" w:rsidP="000D7EB0">
      <w:pPr>
        <w:ind w:left="-360" w:firstLine="1068"/>
        <w:jc w:val="both"/>
        <w:rPr>
          <w:rFonts w:ascii="Times New Roman" w:hAnsi="Times New Roman"/>
          <w:sz w:val="28"/>
          <w:szCs w:val="28"/>
        </w:rPr>
      </w:pPr>
      <w:r w:rsidRPr="000D7EB0">
        <w:rPr>
          <w:rFonts w:ascii="Times New Roman" w:hAnsi="Times New Roman"/>
          <w:sz w:val="28"/>
          <w:szCs w:val="28"/>
        </w:rPr>
        <w:t>Программа детского объединения «Православие» рассчитана на детей,</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проявляющих интерес к изучению православной культуры. Данная система</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занятий  знакомит детей с нравственными и духовными основами</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православной культуры, учит устанавливать взаимоотношения между</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людьми, развивает основы нравственного поведения в семье. Изучение</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православных традиций позволяет обучающимся почувствовать связь между</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поколениями, увидеть красоту и неповторимость русской культуры, понять в</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чём состоит ее уникальность.</w:t>
      </w:r>
    </w:p>
    <w:p w:rsidR="000D7EB0" w:rsidRPr="000D7EB0" w:rsidRDefault="000D7EB0" w:rsidP="000D7EB0">
      <w:pPr>
        <w:ind w:left="-360" w:firstLine="1068"/>
        <w:jc w:val="both"/>
        <w:rPr>
          <w:rFonts w:ascii="Times New Roman" w:hAnsi="Times New Roman"/>
          <w:sz w:val="28"/>
          <w:szCs w:val="28"/>
        </w:rPr>
      </w:pPr>
      <w:r w:rsidRPr="000D7EB0">
        <w:rPr>
          <w:rFonts w:ascii="Times New Roman" w:hAnsi="Times New Roman"/>
          <w:sz w:val="28"/>
          <w:szCs w:val="28"/>
        </w:rPr>
        <w:t>Педагог учит видеть и чувствовать красоту в самом простом и</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обыденном.</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rPr>
        <w:tab/>
        <w:t xml:space="preserve"> К каждому ребёнку педагог имеет свой подход. В связи с особенностями</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возраста детей педагог подбирает различные формы работы, помогает лучше</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познакомить подрастающее поколение с многообразным, чудесным,</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lastRenderedPageBreak/>
        <w:t>удивительным и в тоже время строгим и нравственно- возвышенным миром</w:t>
      </w:r>
    </w:p>
    <w:p w:rsidR="000D7EB0" w:rsidRPr="000D7EB0" w:rsidRDefault="000D7EB0" w:rsidP="000D7EB0">
      <w:pPr>
        <w:ind w:left="-360" w:firstLine="360"/>
        <w:jc w:val="both"/>
        <w:rPr>
          <w:rFonts w:ascii="Times New Roman" w:hAnsi="Times New Roman"/>
          <w:sz w:val="28"/>
          <w:szCs w:val="28"/>
        </w:rPr>
      </w:pPr>
      <w:r w:rsidRPr="000D7EB0">
        <w:rPr>
          <w:rFonts w:ascii="Times New Roman" w:hAnsi="Times New Roman"/>
          <w:sz w:val="28"/>
          <w:szCs w:val="28"/>
        </w:rPr>
        <w:t>православной культуры и его значением в развитии всех сфер жизни нашего</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общества, в личной жизни человека. </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E64652">
      <w:pPr>
        <w:numPr>
          <w:ilvl w:val="1"/>
          <w:numId w:val="38"/>
        </w:numPr>
        <w:tabs>
          <w:tab w:val="clear" w:pos="1440"/>
        </w:tabs>
        <w:suppressAutoHyphens/>
        <w:spacing w:after="0" w:line="240" w:lineRule="auto"/>
        <w:ind w:hanging="1800"/>
        <w:jc w:val="center"/>
        <w:rPr>
          <w:rFonts w:ascii="Times New Roman" w:hAnsi="Times New Roman"/>
          <w:b/>
          <w:sz w:val="28"/>
          <w:szCs w:val="28"/>
        </w:rPr>
      </w:pPr>
      <w:r w:rsidRPr="000D7EB0">
        <w:rPr>
          <w:rFonts w:ascii="Times New Roman" w:hAnsi="Times New Roman"/>
          <w:b/>
          <w:sz w:val="28"/>
          <w:szCs w:val="28"/>
        </w:rPr>
        <w:t>Методическое обеспечение образовательного процесса и работа с педагогическими кадрами</w:t>
      </w:r>
    </w:p>
    <w:p w:rsidR="000D7EB0" w:rsidRPr="000D7EB0" w:rsidRDefault="000D7EB0" w:rsidP="000D7EB0">
      <w:pPr>
        <w:jc w:val="both"/>
        <w:rPr>
          <w:rFonts w:ascii="Times New Roman" w:hAnsi="Times New Roman"/>
          <w:bCs/>
          <w:spacing w:val="2"/>
          <w:sz w:val="28"/>
          <w:szCs w:val="28"/>
        </w:rPr>
      </w:pPr>
      <w:r w:rsidRPr="000D7EB0">
        <w:rPr>
          <w:rFonts w:ascii="Times New Roman" w:hAnsi="Times New Roman"/>
          <w:bCs/>
          <w:spacing w:val="3"/>
          <w:sz w:val="28"/>
          <w:szCs w:val="28"/>
        </w:rPr>
        <w:t xml:space="preserve">      </w:t>
      </w:r>
      <w:r w:rsidRPr="000D7EB0">
        <w:rPr>
          <w:rFonts w:ascii="Times New Roman" w:hAnsi="Times New Roman"/>
          <w:bCs/>
          <w:spacing w:val="3"/>
          <w:sz w:val="28"/>
          <w:szCs w:val="28"/>
        </w:rPr>
        <w:tab/>
        <w:t xml:space="preserve"> Роль методической работы учреждения</w:t>
      </w:r>
      <w:r w:rsidRPr="000D7EB0">
        <w:rPr>
          <w:rFonts w:ascii="Times New Roman" w:hAnsi="Times New Roman"/>
          <w:bCs/>
          <w:spacing w:val="2"/>
          <w:sz w:val="28"/>
          <w:szCs w:val="28"/>
        </w:rPr>
        <w:t xml:space="preserve">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0D7EB0" w:rsidRPr="000D7EB0" w:rsidRDefault="000D7EB0" w:rsidP="000D7EB0">
      <w:pPr>
        <w:jc w:val="both"/>
        <w:rPr>
          <w:rFonts w:ascii="Times New Roman" w:hAnsi="Times New Roman"/>
          <w:bCs/>
          <w:spacing w:val="2"/>
          <w:sz w:val="28"/>
          <w:szCs w:val="28"/>
        </w:rPr>
      </w:pPr>
      <w:r w:rsidRPr="000D7EB0">
        <w:rPr>
          <w:rFonts w:ascii="Times New Roman" w:hAnsi="Times New Roman"/>
          <w:bCs/>
          <w:color w:val="FF0000"/>
          <w:spacing w:val="6"/>
          <w:sz w:val="28"/>
          <w:szCs w:val="28"/>
        </w:rPr>
        <w:t xml:space="preserve">    </w:t>
      </w:r>
      <w:r w:rsidRPr="000D7EB0">
        <w:rPr>
          <w:rFonts w:ascii="Times New Roman" w:hAnsi="Times New Roman"/>
          <w:bCs/>
          <w:spacing w:val="6"/>
          <w:sz w:val="28"/>
          <w:szCs w:val="28"/>
        </w:rPr>
        <w:t xml:space="preserve"> </w:t>
      </w:r>
      <w:r w:rsidRPr="000D7EB0">
        <w:rPr>
          <w:rFonts w:ascii="Times New Roman" w:hAnsi="Times New Roman"/>
          <w:bCs/>
          <w:spacing w:val="6"/>
          <w:sz w:val="28"/>
          <w:szCs w:val="28"/>
        </w:rPr>
        <w:tab/>
        <w:t xml:space="preserve"> С учетом уровня организации учебно-воспитательного процесса, особенностей состава об</w:t>
      </w:r>
      <w:r w:rsidRPr="000D7EB0">
        <w:rPr>
          <w:rFonts w:ascii="Times New Roman" w:hAnsi="Times New Roman"/>
          <w:bCs/>
          <w:spacing w:val="2"/>
          <w:sz w:val="28"/>
          <w:szCs w:val="28"/>
        </w:rPr>
        <w:t xml:space="preserve">учающихся Борисовского Дома творчества  была выбрана методическая тема учреждения: </w:t>
      </w:r>
      <w:r w:rsidRPr="000D7EB0">
        <w:rPr>
          <w:rFonts w:ascii="Times New Roman" w:hAnsi="Times New Roman"/>
          <w:bCs/>
          <w:spacing w:val="6"/>
          <w:sz w:val="28"/>
          <w:szCs w:val="28"/>
        </w:rPr>
        <w:t>«</w:t>
      </w:r>
      <w:r w:rsidRPr="000D7EB0">
        <w:rPr>
          <w:rFonts w:ascii="Times New Roman" w:hAnsi="Times New Roman"/>
          <w:bCs/>
          <w:sz w:val="28"/>
          <w:szCs w:val="28"/>
        </w:rPr>
        <w:t>Обеспечение условий для непрерывного совершенствования профессионального мастерства педагога с учетом основных направлений  работы учреждения</w:t>
      </w:r>
      <w:r w:rsidRPr="000D7EB0">
        <w:rPr>
          <w:rFonts w:ascii="Times New Roman" w:hAnsi="Times New Roman"/>
          <w:bCs/>
          <w:spacing w:val="2"/>
          <w:sz w:val="28"/>
          <w:szCs w:val="28"/>
        </w:rPr>
        <w:t>».</w:t>
      </w:r>
    </w:p>
    <w:p w:rsidR="000D7EB0" w:rsidRPr="000D7EB0" w:rsidRDefault="000D7EB0" w:rsidP="000D7EB0">
      <w:pPr>
        <w:jc w:val="both"/>
        <w:rPr>
          <w:rFonts w:ascii="Times New Roman" w:hAnsi="Times New Roman"/>
          <w:bCs/>
          <w:spacing w:val="2"/>
          <w:sz w:val="28"/>
          <w:szCs w:val="28"/>
        </w:rPr>
      </w:pPr>
      <w:r w:rsidRPr="000D7EB0">
        <w:rPr>
          <w:rFonts w:ascii="Times New Roman" w:hAnsi="Times New Roman"/>
          <w:bCs/>
          <w:color w:val="FF0000"/>
          <w:spacing w:val="2"/>
          <w:sz w:val="28"/>
          <w:szCs w:val="28"/>
        </w:rPr>
        <w:t xml:space="preserve">   </w:t>
      </w:r>
      <w:r w:rsidRPr="000D7EB0">
        <w:rPr>
          <w:rFonts w:ascii="Times New Roman" w:hAnsi="Times New Roman"/>
          <w:bCs/>
          <w:spacing w:val="2"/>
          <w:sz w:val="28"/>
          <w:szCs w:val="28"/>
        </w:rPr>
        <w:t xml:space="preserve">  </w:t>
      </w:r>
      <w:r w:rsidRPr="000D7EB0">
        <w:rPr>
          <w:rFonts w:ascii="Times New Roman" w:hAnsi="Times New Roman"/>
          <w:bCs/>
          <w:spacing w:val="2"/>
          <w:sz w:val="28"/>
          <w:szCs w:val="28"/>
        </w:rPr>
        <w:tab/>
        <w:t>Цель: развитие творческого потенциала педагогов и обучающихся учреждения.</w:t>
      </w:r>
    </w:p>
    <w:p w:rsidR="000D7EB0" w:rsidRPr="000D7EB0" w:rsidRDefault="000D7EB0" w:rsidP="000D7EB0">
      <w:pPr>
        <w:jc w:val="both"/>
        <w:rPr>
          <w:rFonts w:ascii="Times New Roman" w:hAnsi="Times New Roman"/>
          <w:bCs/>
          <w:spacing w:val="1"/>
          <w:sz w:val="28"/>
          <w:szCs w:val="28"/>
        </w:rPr>
      </w:pPr>
      <w:r w:rsidRPr="000D7EB0">
        <w:rPr>
          <w:rFonts w:ascii="Times New Roman" w:hAnsi="Times New Roman"/>
          <w:bCs/>
          <w:spacing w:val="1"/>
          <w:sz w:val="28"/>
          <w:szCs w:val="28"/>
        </w:rPr>
        <w:t xml:space="preserve">     Был определен следующий круг задач:</w:t>
      </w:r>
    </w:p>
    <w:p w:rsidR="000D7EB0" w:rsidRPr="000D7EB0" w:rsidRDefault="000D7EB0" w:rsidP="00E64652">
      <w:pPr>
        <w:numPr>
          <w:ilvl w:val="0"/>
          <w:numId w:val="32"/>
        </w:numPr>
        <w:tabs>
          <w:tab w:val="left" w:pos="720"/>
        </w:tabs>
        <w:suppressAutoHyphens/>
        <w:spacing w:after="0" w:line="240" w:lineRule="auto"/>
        <w:ind w:left="0"/>
        <w:jc w:val="both"/>
        <w:rPr>
          <w:rFonts w:ascii="Times New Roman" w:hAnsi="Times New Roman"/>
          <w:bCs/>
          <w:spacing w:val="2"/>
          <w:sz w:val="28"/>
          <w:szCs w:val="28"/>
        </w:rPr>
      </w:pPr>
      <w:r w:rsidRPr="000D7EB0">
        <w:rPr>
          <w:rFonts w:ascii="Times New Roman" w:hAnsi="Times New Roman"/>
          <w:bCs/>
          <w:spacing w:val="2"/>
          <w:sz w:val="28"/>
          <w:szCs w:val="28"/>
        </w:rPr>
        <w:t>проанализировать педагогические условия развития творческой активности участников педагогического процесса;</w:t>
      </w:r>
    </w:p>
    <w:p w:rsidR="000D7EB0" w:rsidRPr="000D7EB0" w:rsidRDefault="000D7EB0" w:rsidP="00E64652">
      <w:pPr>
        <w:numPr>
          <w:ilvl w:val="0"/>
          <w:numId w:val="32"/>
        </w:numPr>
        <w:tabs>
          <w:tab w:val="left" w:pos="720"/>
        </w:tabs>
        <w:suppressAutoHyphens/>
        <w:spacing w:after="0" w:line="240" w:lineRule="auto"/>
        <w:ind w:left="0"/>
        <w:jc w:val="both"/>
        <w:rPr>
          <w:rFonts w:ascii="Times New Roman" w:hAnsi="Times New Roman"/>
          <w:bCs/>
          <w:spacing w:val="2"/>
          <w:sz w:val="28"/>
          <w:szCs w:val="28"/>
        </w:rPr>
      </w:pPr>
      <w:r w:rsidRPr="000D7EB0">
        <w:rPr>
          <w:rFonts w:ascii="Times New Roman" w:hAnsi="Times New Roman"/>
          <w:bCs/>
          <w:spacing w:val="2"/>
          <w:sz w:val="28"/>
          <w:szCs w:val="28"/>
        </w:rPr>
        <w:t>обеспечить уровень образования, соответствующий современным требованиям, на базе содержания образования;</w:t>
      </w:r>
    </w:p>
    <w:p w:rsidR="000D7EB0" w:rsidRPr="000D7EB0" w:rsidRDefault="000D7EB0" w:rsidP="00E64652">
      <w:pPr>
        <w:numPr>
          <w:ilvl w:val="0"/>
          <w:numId w:val="32"/>
        </w:numPr>
        <w:tabs>
          <w:tab w:val="left" w:pos="720"/>
        </w:tabs>
        <w:suppressAutoHyphens/>
        <w:spacing w:after="0" w:line="240" w:lineRule="auto"/>
        <w:ind w:left="0"/>
        <w:jc w:val="both"/>
        <w:rPr>
          <w:rFonts w:ascii="Times New Roman" w:hAnsi="Times New Roman"/>
          <w:bCs/>
          <w:spacing w:val="2"/>
          <w:sz w:val="28"/>
          <w:szCs w:val="28"/>
        </w:rPr>
      </w:pPr>
      <w:r w:rsidRPr="000D7EB0">
        <w:rPr>
          <w:rFonts w:ascii="Times New Roman" w:hAnsi="Times New Roman"/>
          <w:bCs/>
          <w:spacing w:val="2"/>
          <w:sz w:val="28"/>
          <w:szCs w:val="28"/>
        </w:rPr>
        <w:t>развить у обучающихся самостоятельность к самообразованию и саморазвитию;</w:t>
      </w:r>
    </w:p>
    <w:p w:rsidR="000D7EB0" w:rsidRPr="000D7EB0" w:rsidRDefault="000D7EB0" w:rsidP="00E64652">
      <w:pPr>
        <w:numPr>
          <w:ilvl w:val="0"/>
          <w:numId w:val="32"/>
        </w:numPr>
        <w:tabs>
          <w:tab w:val="left" w:pos="720"/>
        </w:tabs>
        <w:suppressAutoHyphens/>
        <w:spacing w:after="0" w:line="240" w:lineRule="auto"/>
        <w:ind w:left="0"/>
        <w:jc w:val="both"/>
        <w:rPr>
          <w:rFonts w:ascii="Times New Roman" w:hAnsi="Times New Roman"/>
          <w:bCs/>
          <w:spacing w:val="2"/>
          <w:sz w:val="28"/>
          <w:szCs w:val="28"/>
        </w:rPr>
      </w:pPr>
      <w:r w:rsidRPr="000D7EB0">
        <w:rPr>
          <w:rFonts w:ascii="Times New Roman" w:hAnsi="Times New Roman"/>
          <w:bCs/>
          <w:spacing w:val="2"/>
          <w:sz w:val="28"/>
          <w:szCs w:val="28"/>
        </w:rPr>
        <w:t>обеспечить условия, учитывающие индивидуально – личностные различия обучающихся, для лучшей реализации общих, единых для всех  целей обучения.</w:t>
      </w:r>
    </w:p>
    <w:p w:rsidR="000D7EB0" w:rsidRPr="000D7EB0" w:rsidRDefault="000D7EB0" w:rsidP="000D7EB0">
      <w:pPr>
        <w:jc w:val="both"/>
        <w:rPr>
          <w:rFonts w:ascii="Times New Roman" w:hAnsi="Times New Roman"/>
          <w:bCs/>
          <w:spacing w:val="2"/>
          <w:sz w:val="28"/>
          <w:szCs w:val="28"/>
        </w:rPr>
      </w:pPr>
      <w:r w:rsidRPr="000D7EB0">
        <w:rPr>
          <w:rFonts w:ascii="Times New Roman" w:hAnsi="Times New Roman"/>
          <w:bCs/>
          <w:spacing w:val="2"/>
          <w:sz w:val="28"/>
          <w:szCs w:val="28"/>
        </w:rPr>
        <w:t xml:space="preserve">  </w:t>
      </w:r>
      <w:r w:rsidRPr="000D7EB0">
        <w:rPr>
          <w:rFonts w:ascii="Times New Roman" w:hAnsi="Times New Roman"/>
          <w:bCs/>
          <w:spacing w:val="2"/>
          <w:sz w:val="28"/>
          <w:szCs w:val="28"/>
        </w:rPr>
        <w:tab/>
        <w:t xml:space="preserve">  Поставленные перед коллективом задачи решались через совершенствование методики проведения занятий, индивидуальной и групповой работы с одаренными </w:t>
      </w:r>
      <w:r w:rsidRPr="000D7EB0">
        <w:rPr>
          <w:rFonts w:ascii="Times New Roman" w:hAnsi="Times New Roman"/>
          <w:bCs/>
          <w:spacing w:val="3"/>
          <w:sz w:val="28"/>
          <w:szCs w:val="28"/>
        </w:rPr>
        <w:t xml:space="preserve">детьми, коррекцию знаний обучающихся на основе диагностической деятельности педагога, </w:t>
      </w:r>
      <w:r w:rsidRPr="000D7EB0">
        <w:rPr>
          <w:rFonts w:ascii="Times New Roman" w:hAnsi="Times New Roman"/>
          <w:bCs/>
          <w:spacing w:val="6"/>
          <w:sz w:val="28"/>
          <w:szCs w:val="28"/>
        </w:rPr>
        <w:t xml:space="preserve">развития способностей и природных задатков обучающихся, а так же ознакомление педагогов с </w:t>
      </w:r>
      <w:r w:rsidRPr="000D7EB0">
        <w:rPr>
          <w:rFonts w:ascii="Times New Roman" w:hAnsi="Times New Roman"/>
          <w:bCs/>
          <w:spacing w:val="2"/>
          <w:sz w:val="28"/>
          <w:szCs w:val="28"/>
        </w:rPr>
        <w:t>новой педагогической и методической литературой.</w:t>
      </w:r>
    </w:p>
    <w:p w:rsidR="000D7EB0" w:rsidRPr="000D7EB0" w:rsidRDefault="000D7EB0" w:rsidP="000D7EB0">
      <w:pPr>
        <w:jc w:val="both"/>
        <w:rPr>
          <w:rFonts w:ascii="Times New Roman" w:hAnsi="Times New Roman"/>
          <w:b/>
          <w:sz w:val="28"/>
          <w:szCs w:val="28"/>
        </w:rPr>
      </w:pPr>
      <w:r w:rsidRPr="000D7EB0">
        <w:rPr>
          <w:rFonts w:ascii="Times New Roman" w:hAnsi="Times New Roman"/>
          <w:bCs/>
          <w:spacing w:val="9"/>
          <w:sz w:val="28"/>
          <w:szCs w:val="28"/>
        </w:rPr>
        <w:lastRenderedPageBreak/>
        <w:t xml:space="preserve">     </w:t>
      </w:r>
      <w:r w:rsidRPr="000D7EB0">
        <w:rPr>
          <w:rFonts w:ascii="Times New Roman" w:hAnsi="Times New Roman"/>
          <w:bCs/>
          <w:spacing w:val="9"/>
          <w:sz w:val="28"/>
          <w:szCs w:val="28"/>
        </w:rPr>
        <w:tab/>
        <w:t xml:space="preserve"> При планировании методической работы  педагогический коллектив стремился отобрать те </w:t>
      </w:r>
      <w:r w:rsidRPr="000D7EB0">
        <w:rPr>
          <w:rFonts w:ascii="Times New Roman" w:hAnsi="Times New Roman"/>
          <w:bCs/>
          <w:spacing w:val="2"/>
          <w:sz w:val="28"/>
          <w:szCs w:val="28"/>
        </w:rPr>
        <w:t>формы, которые реально позволили бы решать проблемы и задачи, стоящие перед учреждением.</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rPr>
        <w:tab/>
        <w:t xml:space="preserve"> Проблема формирования методического обеспечения, как средства совершенствования образовательного процесса в дополнительном  образовании, осознаётся в педагогической науке в качестве приоритетной. Однако её теоретическая разработка в основном осуществлена на основе поэлементного, а не системного подхода к образовательному процессу, а также применительно к системе дополнительного образования.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sz w:val="28"/>
          <w:szCs w:val="28"/>
        </w:rPr>
        <w:tab/>
        <w:t xml:space="preserve"> Вследствие этого актуальной является проблема выявления роли и возможностей методического обеспечения в учреждении, работающем по  дополнительным общеобразовательным (общеразвивающим) программам, разработанным педагогами дополнительного образования, отвечающим современным тенденциям развития дополнительного образования.</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r w:rsidRPr="000D7EB0">
        <w:rPr>
          <w:rFonts w:ascii="Times New Roman" w:hAnsi="Times New Roman"/>
          <w:sz w:val="28"/>
          <w:szCs w:val="28"/>
        </w:rPr>
        <w:tab/>
        <w:t>Создана и обоснована модель методического обеспечения образовательной деятельности МБУ ДО «Борисовский Дом творчества». Модель включает в себя нормативно-методические материалы (календарно-тематические планы, программы и т.п.) общие сведения об обучении (количество часов, теория, практические занятия), порядок и сроки  контроля. Особое место в модели отводится аттестации обучающихся (промежуточная, итоговая).</w:t>
      </w:r>
    </w:p>
    <w:p w:rsidR="000D7EB0" w:rsidRPr="000D7EB0" w:rsidRDefault="000D7EB0" w:rsidP="000D7EB0">
      <w:pPr>
        <w:ind w:firstLine="300"/>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r w:rsidRPr="000D7EB0">
        <w:rPr>
          <w:rFonts w:ascii="Times New Roman" w:hAnsi="Times New Roman"/>
          <w:sz w:val="28"/>
          <w:szCs w:val="28"/>
        </w:rPr>
        <w:tab/>
        <w:t>Разработанная модель методического обеспечения  представляет собой методическое сопровождение всех элементов образовательной системы: целей образования, содержания образования, дидактических процессов, организационных форм.</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rPr>
        <w:t xml:space="preserve">      </w:t>
      </w:r>
      <w:r w:rsidRPr="000D7EB0">
        <w:rPr>
          <w:rFonts w:ascii="Times New Roman" w:hAnsi="Times New Roman"/>
          <w:color w:val="FF0000"/>
        </w:rPr>
        <w:tab/>
      </w:r>
      <w:r w:rsidRPr="000D7EB0">
        <w:rPr>
          <w:rFonts w:ascii="Times New Roman" w:hAnsi="Times New Roman"/>
          <w:sz w:val="28"/>
          <w:szCs w:val="28"/>
        </w:rPr>
        <w:t xml:space="preserve">Методисты МБУ ДО «Борисовский Дом творчества» оказывают педагогам всю необходимую помощь при проведении аттестации обучающихся. </w:t>
      </w:r>
      <w:r w:rsidRPr="000D7EB0">
        <w:rPr>
          <w:rFonts w:ascii="Times New Roman" w:hAnsi="Times New Roman"/>
          <w:sz w:val="28"/>
          <w:szCs w:val="28"/>
        </w:rPr>
        <w:br/>
        <w:t>Педагоги дополнительного образования стремятся творчески подойти к аттестации обучающихся, принести в нее что-то свое, особенное, применяя последние достижения техники и педагогической науки.</w:t>
      </w:r>
      <w:r w:rsidRPr="000D7EB0">
        <w:rPr>
          <w:rFonts w:ascii="Times New Roman" w:hAnsi="Times New Roman"/>
          <w:color w:val="FF0000"/>
          <w:sz w:val="28"/>
          <w:szCs w:val="28"/>
        </w:rPr>
        <w:t xml:space="preserve"> </w:t>
      </w:r>
      <w:r w:rsidRPr="000D7EB0">
        <w:rPr>
          <w:rFonts w:ascii="Times New Roman" w:hAnsi="Times New Roman"/>
          <w:sz w:val="28"/>
          <w:szCs w:val="28"/>
        </w:rPr>
        <w:t>Педагоги дополнительного образования в ходе проведения аттестации оценивают результативность обучения и воспитания обучающихся в рамках своей общеобразовательной (общеразвивающей) программы, вносят необходимые коррективы в методику преподавания.</w:t>
      </w:r>
    </w:p>
    <w:p w:rsidR="000D7EB0" w:rsidRPr="000D7EB0" w:rsidRDefault="000D7EB0" w:rsidP="000D7EB0">
      <w:pPr>
        <w:pStyle w:val="af"/>
        <w:spacing w:before="0" w:beforeAutospacing="0" w:after="0" w:afterAutospacing="0" w:line="0" w:lineRule="atLeast"/>
        <w:jc w:val="both"/>
        <w:rPr>
          <w:sz w:val="28"/>
          <w:szCs w:val="28"/>
        </w:rPr>
      </w:pPr>
      <w:r w:rsidRPr="000D7EB0">
        <w:rPr>
          <w:sz w:val="28"/>
          <w:szCs w:val="28"/>
        </w:rPr>
        <w:lastRenderedPageBreak/>
        <w:t xml:space="preserve">     </w:t>
      </w:r>
      <w:r w:rsidRPr="000D7EB0">
        <w:rPr>
          <w:sz w:val="28"/>
          <w:szCs w:val="28"/>
        </w:rPr>
        <w:tab/>
        <w:t xml:space="preserve"> В целом же для учреждения дополнительного образования аттестация обучающихся является важным показателем качества образовательных услуг и, соответственно, престижа в социуме.</w:t>
      </w:r>
    </w:p>
    <w:p w:rsidR="000D7EB0" w:rsidRPr="000D7EB0" w:rsidRDefault="000D7EB0" w:rsidP="000D7EB0">
      <w:pPr>
        <w:pStyle w:val="af"/>
        <w:spacing w:before="0" w:beforeAutospacing="0" w:after="0" w:afterAutospacing="0" w:line="0" w:lineRule="atLeast"/>
        <w:jc w:val="both"/>
        <w:rPr>
          <w:sz w:val="28"/>
          <w:szCs w:val="28"/>
        </w:rPr>
      </w:pPr>
      <w:r w:rsidRPr="000D7EB0">
        <w:rPr>
          <w:sz w:val="28"/>
          <w:szCs w:val="28"/>
        </w:rPr>
        <w:t xml:space="preserve">     </w:t>
      </w:r>
      <w:r w:rsidRPr="000D7EB0">
        <w:rPr>
          <w:sz w:val="28"/>
          <w:szCs w:val="28"/>
        </w:rPr>
        <w:tab/>
        <w:t>Высокое мастерство педагогов позволяет обучающимся Борисовского Дома творчества ежегодно показывать высокие результаты обучения. Ниже приводятся свидетельствующие об этом цифровые данные.</w:t>
      </w:r>
    </w:p>
    <w:p w:rsidR="000D7EB0" w:rsidRPr="000D7EB0" w:rsidRDefault="000D7EB0" w:rsidP="000D7EB0">
      <w:pPr>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rPr>
          <w:rFonts w:ascii="Times New Roman" w:hAnsi="Times New Roman"/>
          <w:color w:val="FF0000"/>
          <w:sz w:val="28"/>
          <w:szCs w:val="28"/>
        </w:rPr>
      </w:pPr>
    </w:p>
    <w:p w:rsidR="000D7EB0" w:rsidRPr="000D7EB0" w:rsidRDefault="000D7EB0" w:rsidP="000D7EB0">
      <w:pPr>
        <w:rPr>
          <w:rFonts w:ascii="Times New Roman" w:hAnsi="Times New Roman"/>
          <w:color w:val="FF0000"/>
          <w:sz w:val="28"/>
          <w:szCs w:val="28"/>
        </w:rPr>
      </w:pP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Результативность обучения обучающихся  по итогам аттестации</w:t>
      </w: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(в процентах)</w:t>
      </w:r>
      <w:r w:rsidRPr="000D7EB0">
        <w:rPr>
          <w:rFonts w:ascii="Times New Roman" w:hAnsi="Times New Roman"/>
          <w:color w:val="FF0000"/>
          <w:sz w:val="28"/>
          <w:szCs w:val="28"/>
        </w:rPr>
        <w:t xml:space="preserve"> </w:t>
      </w:r>
      <w:bookmarkStart w:id="41" w:name="_MON_1462088353"/>
      <w:bookmarkStart w:id="42" w:name="_MON_1502620529"/>
      <w:bookmarkStart w:id="43" w:name="_MON_1529755742"/>
      <w:bookmarkStart w:id="44" w:name="_MON_1529756020"/>
      <w:bookmarkStart w:id="45" w:name="_MON_1561275503"/>
      <w:bookmarkStart w:id="46" w:name="_MON_1561276550"/>
      <w:bookmarkStart w:id="47" w:name="_MON_1562138827"/>
      <w:bookmarkStart w:id="48" w:name="_MON_1592908413"/>
      <w:bookmarkEnd w:id="41"/>
      <w:bookmarkEnd w:id="42"/>
      <w:bookmarkEnd w:id="43"/>
      <w:bookmarkEnd w:id="44"/>
      <w:bookmarkEnd w:id="45"/>
      <w:bookmarkEnd w:id="46"/>
      <w:bookmarkEnd w:id="47"/>
      <w:bookmarkEnd w:id="48"/>
      <w:r w:rsidRPr="000D7EB0">
        <w:rPr>
          <w:rFonts w:ascii="Times New Roman" w:hAnsi="Times New Roman"/>
          <w:noProof/>
          <w:color w:val="FF0000"/>
          <w:sz w:val="28"/>
          <w:szCs w:val="28"/>
        </w:rPr>
        <w:object w:dxaOrig="8963" w:dyaOrig="3914">
          <v:shape id="_x0000_i1030" type="#_x0000_t75" style="width:448.5pt;height:195.75pt" o:ole="">
            <v:imagedata r:id="rId67" o:title="" cropbottom="-94f"/>
            <o:lock v:ext="edit" aspectratio="f"/>
          </v:shape>
          <o:OLEObject Type="Embed" ProgID="Excel.Chart.8" ShapeID="_x0000_i1030" DrawAspect="Content" ObjectID="_1614602486" r:id="rId68">
            <o:FieldCodes>\s</o:FieldCodes>
          </o:OLEObject>
        </w:object>
      </w:r>
    </w:p>
    <w:p w:rsidR="000D7EB0" w:rsidRPr="000D7EB0" w:rsidRDefault="000D7EB0" w:rsidP="000D7EB0">
      <w:pPr>
        <w:pStyle w:val="af"/>
        <w:shd w:val="clear" w:color="auto" w:fill="FFFFFF"/>
        <w:spacing w:before="0" w:beforeAutospacing="0" w:after="0" w:afterAutospacing="0" w:line="0" w:lineRule="atLeast"/>
        <w:jc w:val="both"/>
        <w:rPr>
          <w:color w:val="FF0000"/>
          <w:sz w:val="28"/>
          <w:szCs w:val="28"/>
        </w:rPr>
      </w:pPr>
    </w:p>
    <w:p w:rsidR="000D7EB0" w:rsidRPr="000D7EB0" w:rsidRDefault="000D7EB0" w:rsidP="000D7EB0">
      <w:pPr>
        <w:pStyle w:val="af"/>
        <w:shd w:val="clear" w:color="auto" w:fill="FFFFFF"/>
        <w:spacing w:before="0" w:beforeAutospacing="0" w:after="0" w:afterAutospacing="0" w:line="0" w:lineRule="atLeast"/>
        <w:jc w:val="both"/>
      </w:pPr>
      <w:r w:rsidRPr="000D7EB0">
        <w:rPr>
          <w:color w:val="FF0000"/>
          <w:sz w:val="28"/>
          <w:szCs w:val="28"/>
        </w:rPr>
        <w:t xml:space="preserve">   </w:t>
      </w:r>
      <w:r w:rsidRPr="000D7EB0">
        <w:rPr>
          <w:color w:val="FF0000"/>
          <w:sz w:val="28"/>
          <w:szCs w:val="28"/>
        </w:rPr>
        <w:tab/>
      </w:r>
      <w:r w:rsidRPr="000D7EB0">
        <w:rPr>
          <w:sz w:val="28"/>
          <w:szCs w:val="28"/>
        </w:rPr>
        <w:t xml:space="preserve">  Совершенствованию программного обеспечения работы учреждения способствовала целенаправленная  работа педагогов под руководством методистов. Уровень и направленность реализуемых календарно-тематических планов</w:t>
      </w:r>
      <w:r w:rsidRPr="000D7EB0">
        <w:rPr>
          <w:rStyle w:val="apple-converted-space"/>
          <w:sz w:val="28"/>
          <w:szCs w:val="28"/>
        </w:rPr>
        <w:t> </w:t>
      </w:r>
      <w:r w:rsidRPr="000D7EB0">
        <w:rPr>
          <w:rStyle w:val="aa"/>
          <w:b w:val="0"/>
          <w:sz w:val="28"/>
          <w:szCs w:val="28"/>
        </w:rPr>
        <w:t>соответствуют установленным требованиям.</w:t>
      </w:r>
      <w:r w:rsidRPr="000D7EB0">
        <w:t> </w:t>
      </w:r>
    </w:p>
    <w:p w:rsidR="000D7EB0" w:rsidRPr="000D7EB0" w:rsidRDefault="000D7EB0" w:rsidP="000D7EB0">
      <w:pPr>
        <w:pStyle w:val="af"/>
        <w:shd w:val="clear" w:color="auto" w:fill="FFFFFF"/>
        <w:spacing w:before="0" w:beforeAutospacing="0" w:after="0" w:afterAutospacing="0" w:line="0" w:lineRule="atLeast"/>
        <w:jc w:val="both"/>
        <w:rPr>
          <w:color w:val="FF0000"/>
          <w:sz w:val="28"/>
          <w:szCs w:val="28"/>
        </w:rPr>
      </w:pPr>
      <w:r w:rsidRPr="000D7EB0">
        <w:t xml:space="preserve">     </w:t>
      </w:r>
      <w:r w:rsidRPr="000D7EB0">
        <w:tab/>
        <w:t xml:space="preserve">  </w:t>
      </w:r>
      <w:r w:rsidRPr="000D7EB0">
        <w:rPr>
          <w:sz w:val="28"/>
          <w:szCs w:val="28"/>
        </w:rPr>
        <w:t>В МБУ ДО «Борисовский Дом творчества» в 2017-2018 учебном году реализовывалось 36 дополнительных общеобразовательных (общеразвивающих) программ.  Программы учитывают образовательные потребности и возрастные особенности обучающихся.</w:t>
      </w:r>
    </w:p>
    <w:p w:rsidR="000D7EB0" w:rsidRPr="000D7EB0" w:rsidRDefault="000D7EB0" w:rsidP="000D7EB0">
      <w:pPr>
        <w:pStyle w:val="af"/>
        <w:shd w:val="clear" w:color="auto" w:fill="FFFFFF"/>
        <w:spacing w:before="0" w:beforeAutospacing="0" w:after="0" w:afterAutospacing="0" w:line="0" w:lineRule="atLeast"/>
        <w:rPr>
          <w:color w:val="FF0000"/>
          <w:sz w:val="28"/>
          <w:szCs w:val="28"/>
        </w:rPr>
      </w:pPr>
    </w:p>
    <w:p w:rsidR="000D7EB0" w:rsidRPr="000D7EB0" w:rsidRDefault="000D7EB0" w:rsidP="000D7EB0">
      <w:pPr>
        <w:pStyle w:val="af"/>
        <w:shd w:val="clear" w:color="auto" w:fill="FFFFFF"/>
        <w:spacing w:before="0" w:beforeAutospacing="0" w:after="0" w:afterAutospacing="0" w:line="0" w:lineRule="atLeast"/>
        <w:jc w:val="center"/>
        <w:rPr>
          <w:sz w:val="28"/>
          <w:szCs w:val="28"/>
          <w:u w:val="single"/>
        </w:rPr>
      </w:pPr>
      <w:r w:rsidRPr="000D7EB0">
        <w:rPr>
          <w:sz w:val="28"/>
          <w:szCs w:val="28"/>
          <w:u w:val="single"/>
        </w:rPr>
        <w:t>Сроки реализации дополнительных общеобразовательных (общеразвивающих)  программ</w:t>
      </w:r>
    </w:p>
    <w:p w:rsidR="000D7EB0" w:rsidRPr="000D7EB0" w:rsidRDefault="000D7EB0" w:rsidP="000D7EB0">
      <w:pPr>
        <w:rPr>
          <w:rFonts w:ascii="Times New Roman" w:hAnsi="Times New Roman"/>
        </w:rPr>
      </w:pPr>
    </w:p>
    <w:bookmarkStart w:id="49" w:name="_MON_1462363295"/>
    <w:bookmarkStart w:id="50" w:name="_MON_1502622314"/>
    <w:bookmarkStart w:id="51" w:name="_MON_1526296777"/>
    <w:bookmarkStart w:id="52" w:name="_MON_1561276674"/>
    <w:bookmarkStart w:id="53" w:name="_MON_1592915166"/>
    <w:bookmarkStart w:id="54" w:name="_MON_1592915186"/>
    <w:bookmarkEnd w:id="49"/>
    <w:bookmarkEnd w:id="50"/>
    <w:bookmarkEnd w:id="51"/>
    <w:bookmarkEnd w:id="52"/>
    <w:bookmarkEnd w:id="53"/>
    <w:bookmarkEnd w:id="54"/>
    <w:p w:rsidR="000D7EB0" w:rsidRPr="000D7EB0" w:rsidRDefault="000D7EB0" w:rsidP="000D7EB0">
      <w:pPr>
        <w:pStyle w:val="af"/>
        <w:shd w:val="clear" w:color="auto" w:fill="FFFFFF"/>
        <w:jc w:val="center"/>
        <w:rPr>
          <w:color w:val="FF0000"/>
          <w:sz w:val="28"/>
          <w:szCs w:val="28"/>
        </w:rPr>
      </w:pPr>
      <w:r w:rsidRPr="000D7EB0">
        <w:rPr>
          <w:noProof/>
          <w:color w:val="FF0000"/>
          <w:sz w:val="28"/>
          <w:szCs w:val="28"/>
        </w:rPr>
        <w:object w:dxaOrig="10606" w:dyaOrig="2866">
          <v:shape id="_x0000_i1031" type="#_x0000_t75" style="width:530.25pt;height:143.25pt" o:ole="">
            <v:imagedata r:id="rId69" o:title="" cropbottom="-194f"/>
            <o:lock v:ext="edit" aspectratio="f"/>
          </v:shape>
          <o:OLEObject Type="Embed" ProgID="Excel.Chart.8" ShapeID="_x0000_i1031" DrawAspect="Content" ObjectID="_1614602487" r:id="rId70">
            <o:FieldCodes>\s</o:FieldCodes>
          </o:OLEObject>
        </w:objec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tab/>
      </w:r>
      <w:r w:rsidRPr="000D7EB0">
        <w:rPr>
          <w:rFonts w:ascii="Times New Roman" w:hAnsi="Times New Roman"/>
          <w:sz w:val="28"/>
          <w:szCs w:val="28"/>
        </w:rPr>
        <w:t>Содержательный анализ дополнительных общеобразовательных (общеразвивающих) программ показывает, что за последние годы произошло качественное улучшение программ не только надежно формирующих умения и навыки, но и реально решающих задачи развития как отдельных качеств и способностей, так и целостного развития личности. Преобладающими остаются программы сроком реализации 3 года. Сроки реализации дополнительных общеобразовательных (общеразвивающих) программ относительно прошлого учебного года не изменились.</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w:t>
      </w:r>
      <w:r w:rsidRPr="000D7EB0">
        <w:rPr>
          <w:sz w:val="28"/>
          <w:szCs w:val="28"/>
        </w:rPr>
        <w:t> </w:t>
      </w:r>
      <w:r w:rsidRPr="000D7EB0">
        <w:rPr>
          <w:sz w:val="28"/>
          <w:szCs w:val="28"/>
        </w:rPr>
        <w:tab/>
        <w:t xml:space="preserve"> Таким образом, программное обеспечение учебного процесса отвечает целям и задачам деятельности МБУ ДО «Борисовский Дом творчества» как пространства, на котором для обучающихся создаются условия для свободного выбора сферы деятельности и реализации себя в творческом образовательном процессе.  Основными формами контроля реализации дополнительных общеобразовательных (общеразвивающих) программ являются: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педагогический мониторинг знаний, умений и навыков обучающихся по объединениям, который осуществляется педагогами;</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административный контроль: посещение занятий, мероприятий, проверка журналов;</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анализ полноты  реализации дополнительных общеобразовательных (общеразвивающих) программ.</w:t>
      </w:r>
    </w:p>
    <w:p w:rsidR="000D7EB0" w:rsidRPr="000D7EB0" w:rsidRDefault="000D7EB0" w:rsidP="000D7EB0">
      <w:pPr>
        <w:pStyle w:val="af"/>
        <w:tabs>
          <w:tab w:val="left" w:pos="1083"/>
        </w:tabs>
        <w:spacing w:before="0" w:beforeAutospacing="0" w:after="0" w:afterAutospacing="0"/>
        <w:ind w:firstLine="743"/>
        <w:jc w:val="both"/>
        <w:rPr>
          <w:sz w:val="28"/>
          <w:szCs w:val="28"/>
        </w:rPr>
      </w:pPr>
      <w:r w:rsidRPr="000D7EB0">
        <w:rPr>
          <w:sz w:val="28"/>
          <w:szCs w:val="28"/>
        </w:rPr>
        <w:t>В системе образования пока не очень широко осуществляется подготовка педагога-специалиста по дополнительному образованию. Нынешний выпус</w:t>
      </w:r>
      <w:r w:rsidRPr="000D7EB0">
        <w:rPr>
          <w:sz w:val="28"/>
          <w:szCs w:val="28"/>
        </w:rPr>
        <w:t>к</w:t>
      </w:r>
      <w:r w:rsidRPr="000D7EB0">
        <w:rPr>
          <w:sz w:val="28"/>
          <w:szCs w:val="28"/>
        </w:rPr>
        <w:t>ник педагогического вуза не владеет специальными теоретическими зн</w:t>
      </w:r>
      <w:r w:rsidRPr="000D7EB0">
        <w:rPr>
          <w:sz w:val="28"/>
          <w:szCs w:val="28"/>
        </w:rPr>
        <w:t>а</w:t>
      </w:r>
      <w:r w:rsidRPr="000D7EB0">
        <w:rPr>
          <w:sz w:val="28"/>
          <w:szCs w:val="28"/>
        </w:rPr>
        <w:t>ниями и практическими умениями для работы в системе дополнительного образования на профессиональном уровне. В связи с дефицитом педагогических кадров большинство учреждений дополнительного обр</w:t>
      </w:r>
      <w:r w:rsidRPr="000D7EB0">
        <w:rPr>
          <w:sz w:val="28"/>
          <w:szCs w:val="28"/>
        </w:rPr>
        <w:t>а</w:t>
      </w:r>
      <w:r w:rsidRPr="000D7EB0">
        <w:rPr>
          <w:sz w:val="28"/>
          <w:szCs w:val="28"/>
        </w:rPr>
        <w:t>зования  принимает на работу педагогов независимо от уровня их профессиональной подготовки, име</w:t>
      </w:r>
      <w:r w:rsidRPr="000D7EB0">
        <w:rPr>
          <w:sz w:val="28"/>
          <w:szCs w:val="28"/>
        </w:rPr>
        <w:t>ю</w:t>
      </w:r>
      <w:r w:rsidRPr="000D7EB0">
        <w:rPr>
          <w:sz w:val="28"/>
          <w:szCs w:val="28"/>
        </w:rPr>
        <w:t>щих отдаленное представление о работе с обучающимися. В то же время выбор способа решения дидактических и воспитательных задач в учебной пра</w:t>
      </w:r>
      <w:r w:rsidRPr="000D7EB0">
        <w:rPr>
          <w:sz w:val="28"/>
          <w:szCs w:val="28"/>
        </w:rPr>
        <w:t>к</w:t>
      </w:r>
      <w:r w:rsidRPr="000D7EB0">
        <w:rPr>
          <w:sz w:val="28"/>
          <w:szCs w:val="28"/>
        </w:rPr>
        <w:t>тике дополнительного образования обычно предоставляется самому пед</w:t>
      </w:r>
      <w:r w:rsidRPr="000D7EB0">
        <w:rPr>
          <w:sz w:val="28"/>
          <w:szCs w:val="28"/>
        </w:rPr>
        <w:t>а</w:t>
      </w:r>
      <w:r w:rsidRPr="000D7EB0">
        <w:rPr>
          <w:sz w:val="28"/>
          <w:szCs w:val="28"/>
        </w:rPr>
        <w:t xml:space="preserve">гогу. Опыт </w:t>
      </w:r>
      <w:r w:rsidRPr="000D7EB0">
        <w:rPr>
          <w:sz w:val="28"/>
          <w:szCs w:val="28"/>
        </w:rPr>
        <w:lastRenderedPageBreak/>
        <w:t>показывает, что такая творческая задача посильна далеко не каждому по ряду объективных причин, связанных с уровнем професси</w:t>
      </w:r>
      <w:r w:rsidRPr="000D7EB0">
        <w:rPr>
          <w:sz w:val="28"/>
          <w:szCs w:val="28"/>
        </w:rPr>
        <w:t>о</w:t>
      </w:r>
      <w:r w:rsidRPr="000D7EB0">
        <w:rPr>
          <w:sz w:val="28"/>
          <w:szCs w:val="28"/>
        </w:rPr>
        <w:t xml:space="preserve">нальной компетентности. </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 xml:space="preserve">    Организуя работу с педагогическими кадрами в учреждении, в этом учебном году проведено:</w:t>
      </w:r>
    </w:p>
    <w:p w:rsidR="000D7EB0" w:rsidRPr="000D7EB0" w:rsidRDefault="000D7EB0" w:rsidP="00E64652">
      <w:pPr>
        <w:pStyle w:val="af"/>
        <w:numPr>
          <w:ilvl w:val="0"/>
          <w:numId w:val="30"/>
        </w:numPr>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sz w:val="28"/>
          <w:szCs w:val="28"/>
        </w:rPr>
        <w:t>4 педагогических совета по темам:</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1.Развитие приоритетных направлений региональной системы образования в аспекте проектного управления.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2.Технопарк (кванториум) – как новый формат дополнительного образования.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3.Проблемы обучения, воспитания и социализации детей с ОВЗ.</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4.Педагогическое общение как средство развития детского творческого коллектива.</w:t>
      </w:r>
    </w:p>
    <w:p w:rsidR="000D7EB0" w:rsidRPr="000D7EB0" w:rsidRDefault="000D7EB0" w:rsidP="00E64652">
      <w:pPr>
        <w:pStyle w:val="af"/>
        <w:numPr>
          <w:ilvl w:val="0"/>
          <w:numId w:val="30"/>
        </w:numPr>
        <w:shd w:val="clear" w:color="auto" w:fill="FFFFFF"/>
        <w:spacing w:before="0" w:beforeAutospacing="0" w:after="0" w:afterAutospacing="0"/>
        <w:jc w:val="both"/>
        <w:rPr>
          <w:sz w:val="28"/>
          <w:szCs w:val="28"/>
        </w:rPr>
      </w:pPr>
      <w:r w:rsidRPr="000D7EB0">
        <w:rPr>
          <w:sz w:val="28"/>
          <w:szCs w:val="28"/>
        </w:rPr>
        <w:t>2 методических совета по темам:</w:t>
      </w:r>
    </w:p>
    <w:p w:rsidR="000D7EB0" w:rsidRPr="000D7EB0" w:rsidRDefault="000D7EB0" w:rsidP="000D7EB0">
      <w:pPr>
        <w:rPr>
          <w:rFonts w:ascii="Times New Roman" w:hAnsi="Times New Roman"/>
          <w:color w:val="FF0000"/>
          <w:sz w:val="28"/>
          <w:szCs w:val="28"/>
        </w:rPr>
      </w:pPr>
      <w:r w:rsidRPr="000D7EB0">
        <w:rPr>
          <w:rFonts w:ascii="Times New Roman" w:hAnsi="Times New Roman"/>
          <w:sz w:val="28"/>
          <w:szCs w:val="28"/>
        </w:rPr>
        <w:t>1. Использование метода проектов в образовательно-воспитательном процессе.</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2. Создание образовательного пространства для детей с ОВЗ.</w:t>
      </w:r>
    </w:p>
    <w:p w:rsidR="000D7EB0" w:rsidRPr="000D7EB0" w:rsidRDefault="000D7EB0" w:rsidP="000D7EB0">
      <w:pPr>
        <w:jc w:val="both"/>
        <w:rPr>
          <w:rFonts w:ascii="Times New Roman" w:hAnsi="Times New Roman"/>
          <w:bCs/>
          <w:sz w:val="28"/>
          <w:szCs w:val="28"/>
        </w:rPr>
      </w:pPr>
      <w:r w:rsidRPr="000D7EB0">
        <w:rPr>
          <w:rFonts w:ascii="Times New Roman" w:hAnsi="Times New Roman"/>
          <w:sz w:val="28"/>
          <w:szCs w:val="28"/>
        </w:rPr>
        <w:tab/>
        <w:t xml:space="preserve">С 2017-2018 учебного года в Борисовском Доме творчества реализуются 2 проекта: </w:t>
      </w:r>
      <w:r w:rsidRPr="000D7EB0">
        <w:rPr>
          <w:rFonts w:ascii="Times New Roman" w:hAnsi="Times New Roman"/>
          <w:bCs/>
          <w:sz w:val="28"/>
          <w:szCs w:val="28"/>
        </w:rPr>
        <w:t>«Сохранение и развитие народных промыслов на территории Борисовского района в системе дополнительного образования детей  («Лепка из глины»)</w:t>
      </w:r>
      <w:r w:rsidRPr="000D7EB0">
        <w:rPr>
          <w:rFonts w:ascii="Times New Roman" w:hAnsi="Times New Roman"/>
          <w:sz w:val="28"/>
          <w:szCs w:val="28"/>
        </w:rPr>
        <w:t xml:space="preserve">» и </w:t>
      </w:r>
      <w:r w:rsidRPr="000D7EB0">
        <w:rPr>
          <w:rFonts w:ascii="Times New Roman" w:hAnsi="Times New Roman"/>
          <w:bCs/>
          <w:sz w:val="28"/>
          <w:szCs w:val="28"/>
        </w:rPr>
        <w:t>«Совершенствование муниципальной воспитательной системы образовательных организаций Борисовского района в контексте</w:t>
      </w:r>
      <w:r w:rsidRPr="000D7EB0">
        <w:rPr>
          <w:rFonts w:ascii="Times New Roman" w:hAnsi="Times New Roman"/>
          <w:sz w:val="28"/>
          <w:szCs w:val="28"/>
        </w:rPr>
        <w:t xml:space="preserve"> </w:t>
      </w:r>
      <w:r w:rsidRPr="000D7EB0">
        <w:rPr>
          <w:rFonts w:ascii="Times New Roman" w:hAnsi="Times New Roman"/>
          <w:bCs/>
          <w:sz w:val="28"/>
          <w:szCs w:val="28"/>
        </w:rPr>
        <w:t>«Российское движение школьников»</w:t>
      </w:r>
    </w:p>
    <w:p w:rsidR="000D7EB0" w:rsidRPr="000D7EB0" w:rsidRDefault="000D7EB0" w:rsidP="000D7EB0">
      <w:pPr>
        <w:spacing w:line="0" w:lineRule="atLeast"/>
        <w:ind w:firstLine="708"/>
        <w:jc w:val="both"/>
        <w:rPr>
          <w:rFonts w:ascii="Times New Roman" w:hAnsi="Times New Roman"/>
          <w:sz w:val="28"/>
          <w:szCs w:val="28"/>
        </w:rPr>
      </w:pPr>
      <w:r w:rsidRPr="000D7EB0">
        <w:rPr>
          <w:rFonts w:ascii="Times New Roman" w:hAnsi="Times New Roman"/>
          <w:sz w:val="28"/>
          <w:szCs w:val="28"/>
        </w:rPr>
        <w:t>Основное внимание уделяется повышению профессиональной переподготовки педагогических кадров. Педагоги дополнительного образования МБУ ДО «Борисовский Дом творчества» не только существенно расширяют знания о творческих возможностях человека и творческом потенциале обучаемых; они обеспечивают возможность успеха в избранной сфере деятельности и тем самым способствуют развитию таких качеств личности, которые важны для успеха в любой сфере деятельности; они создают возможность формирования круга общения на основе общих интересов, общих духовных ценностей.</w:t>
      </w:r>
    </w:p>
    <w:p w:rsidR="000D7EB0" w:rsidRPr="000D7EB0" w:rsidRDefault="000D7EB0" w:rsidP="000D7EB0">
      <w:pPr>
        <w:spacing w:line="0" w:lineRule="atLeast"/>
        <w:ind w:firstLine="375"/>
        <w:jc w:val="both"/>
        <w:rPr>
          <w:rFonts w:ascii="Times New Roman" w:hAnsi="Times New Roman"/>
          <w:sz w:val="28"/>
          <w:szCs w:val="28"/>
        </w:rPr>
      </w:pPr>
      <w:r w:rsidRPr="000D7EB0">
        <w:rPr>
          <w:rFonts w:ascii="Times New Roman" w:hAnsi="Times New Roman"/>
          <w:sz w:val="28"/>
          <w:szCs w:val="28"/>
        </w:rPr>
        <w:t xml:space="preserve"> Повышение профессионального уровня педагогов осуществляется через работу  на районной конференции педагогов, на семинарах, курсах повышения квалификации в ОГАОУ ДПО БелИРО, через районные конкурсы педагогического мастерства, а также через самообразование (мониторинговые исследования и разработка дополнительных общеобразовательных (общеразвивающих) программ). </w:t>
      </w:r>
    </w:p>
    <w:p w:rsidR="000D7EB0" w:rsidRPr="000D7EB0" w:rsidRDefault="000D7EB0" w:rsidP="000D7EB0">
      <w:pPr>
        <w:spacing w:line="0" w:lineRule="atLeast"/>
        <w:ind w:firstLine="375"/>
        <w:jc w:val="both"/>
        <w:rPr>
          <w:rFonts w:ascii="Times New Roman" w:hAnsi="Times New Roman"/>
          <w:sz w:val="28"/>
          <w:szCs w:val="28"/>
        </w:rPr>
      </w:pPr>
      <w:r w:rsidRPr="000D7EB0">
        <w:rPr>
          <w:rFonts w:ascii="Times New Roman" w:hAnsi="Times New Roman"/>
          <w:sz w:val="28"/>
          <w:szCs w:val="28"/>
        </w:rPr>
        <w:lastRenderedPageBreak/>
        <w:t xml:space="preserve"> В 2017-2018 учебном году курсы повышения квалификации прошли: Дикарева А.Н., (методист), Черкашина М.Е., Ивичук А.Д. (педагоги дополнительного образования).</w:t>
      </w:r>
    </w:p>
    <w:p w:rsidR="000D7EB0" w:rsidRPr="000D7EB0" w:rsidRDefault="000D7EB0" w:rsidP="000D7EB0">
      <w:pPr>
        <w:pStyle w:val="af"/>
        <w:shd w:val="clear" w:color="auto" w:fill="FFFFFF"/>
        <w:spacing w:before="0" w:beforeAutospacing="0" w:after="0" w:afterAutospacing="0" w:line="0" w:lineRule="atLeast"/>
        <w:jc w:val="both"/>
        <w:rPr>
          <w:color w:val="FF0000"/>
          <w:sz w:val="28"/>
          <w:szCs w:val="28"/>
        </w:rPr>
      </w:pPr>
      <w:r w:rsidRPr="000D7EB0">
        <w:rPr>
          <w:color w:val="FF0000"/>
        </w:rPr>
        <w:t xml:space="preserve"> </w:t>
      </w:r>
      <w:r w:rsidRPr="000D7EB0">
        <w:rPr>
          <w:color w:val="FF0000"/>
          <w:sz w:val="28"/>
          <w:szCs w:val="28"/>
        </w:rPr>
        <w:t xml:space="preserve">    </w:t>
      </w:r>
      <w:r w:rsidRPr="000D7EB0">
        <w:rPr>
          <w:sz w:val="28"/>
          <w:szCs w:val="28"/>
        </w:rPr>
        <w:t xml:space="preserve"> Сегодня  Борисовский Дом творчества, как и другие учреждения дополнительного образования, стремится осваивать новые функции стратегического планирования, проектирования, консультирования, мониторинга и диагностики образовательной деятельности. Одним из условий успешной работы коллектива является профессиональная компетентность каждого педагога, а важнейшим средством повышения педагогического мастерства педагогов дополнительного образования, связующим в единое целое всю систему работы Борисовского Дома творчества, является методическая работа. Методистами выбираются те формы, которые способствуют повышению квалификации: тематические методические советы, методические объединения, творческие микрогруппы, семинары, открытые занятия, мастер-классы, «круглые столы», разработка методических рекомендаций и т.д.  </w:t>
      </w:r>
      <w:r w:rsidRPr="000D7EB0">
        <w:rPr>
          <w:color w:val="FF0000"/>
          <w:sz w:val="28"/>
          <w:szCs w:val="28"/>
        </w:rPr>
        <w:t xml:space="preserve">   </w:t>
      </w:r>
    </w:p>
    <w:p w:rsidR="000D7EB0" w:rsidRPr="000D7EB0" w:rsidRDefault="000D7EB0" w:rsidP="000D7EB0">
      <w:pPr>
        <w:pStyle w:val="af"/>
        <w:shd w:val="clear" w:color="auto" w:fill="FFFFFF"/>
        <w:spacing w:before="0" w:beforeAutospacing="0" w:after="0" w:afterAutospacing="0" w:line="0" w:lineRule="atLeast"/>
        <w:jc w:val="both"/>
        <w:rPr>
          <w:sz w:val="28"/>
          <w:szCs w:val="28"/>
        </w:rPr>
      </w:pPr>
      <w:r w:rsidRPr="000D7EB0">
        <w:rPr>
          <w:color w:val="FF0000"/>
          <w:sz w:val="28"/>
          <w:szCs w:val="28"/>
        </w:rPr>
        <w:t xml:space="preserve">  </w:t>
      </w:r>
      <w:r w:rsidRPr="000D7EB0">
        <w:rPr>
          <w:sz w:val="28"/>
          <w:szCs w:val="28"/>
        </w:rPr>
        <w:t xml:space="preserve">   В  текущем году изданы сборники лучших творческих работ обучающихся, собран банк сценариев и методических разработок, а также выпускалось периодическое издание «Маленькая страна» и по техническому направлению периодическое издание «Техники».    </w:t>
      </w:r>
    </w:p>
    <w:p w:rsidR="000D7EB0" w:rsidRPr="000D7EB0" w:rsidRDefault="000D7EB0" w:rsidP="000D7EB0">
      <w:pPr>
        <w:pStyle w:val="af"/>
        <w:spacing w:before="0" w:beforeAutospacing="0" w:after="0"/>
        <w:jc w:val="both"/>
        <w:rPr>
          <w:sz w:val="28"/>
          <w:szCs w:val="28"/>
        </w:rPr>
      </w:pPr>
      <w:r w:rsidRPr="000D7EB0">
        <w:rPr>
          <w:color w:val="FF0000"/>
          <w:sz w:val="28"/>
          <w:szCs w:val="28"/>
        </w:rPr>
        <w:t xml:space="preserve">     </w:t>
      </w:r>
      <w:r w:rsidRPr="000D7EB0">
        <w:rPr>
          <w:sz w:val="28"/>
          <w:szCs w:val="28"/>
        </w:rPr>
        <w:t>Ежегодно педагоги дополнительного образования участвуют в районных и областных конкурсах,  повышающих их творческую активность.</w:t>
      </w:r>
    </w:p>
    <w:p w:rsidR="000D7EB0" w:rsidRPr="000D7EB0" w:rsidRDefault="000D7EB0" w:rsidP="000D7EB0">
      <w:pPr>
        <w:pStyle w:val="af"/>
        <w:spacing w:before="0" w:beforeAutospacing="0" w:after="0"/>
        <w:jc w:val="both"/>
        <w:rPr>
          <w:sz w:val="28"/>
          <w:szCs w:val="28"/>
        </w:rPr>
      </w:pPr>
      <w:r w:rsidRPr="000D7EB0">
        <w:rPr>
          <w:sz w:val="28"/>
          <w:szCs w:val="28"/>
        </w:rPr>
        <w:t xml:space="preserve"> С целью отбора и издания лучших методических материалов проводились: </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учебных и методических материалов в помощь педагогам, организаторам туристско-краеведческой и экскурсионной работы с обучающимися;</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на знание символов и атрибутов государственной власти РФ;</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среди активистов школьного музейного движения;</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олимпиада по школьному краеведению в форме заочного конкурса краеведческих эссе;</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исследовательских краеведческих работ участников Всероссийского туристско-краеведческого движения «Отечество»;</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творческий конкурс «Мой отчий край»;</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сочинений «Три ратных поля России»;</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детский творческий конкурс «Святые заступники Руси»;</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фестиваль детских эссе «Письмо солдату»;</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«Память храня»;</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по электробезопасности и энергобезопасности «Энергия и человек»;</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методических разработок в помощь организаторам технического творчества обучающихся;</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lastRenderedPageBreak/>
        <w:t>конкурс «Школа исследователей и изобретателей «ЮниКвант»;</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слет юных изобретателей «Идеи молодых – дорога в будущее»;</w:t>
      </w:r>
    </w:p>
    <w:p w:rsidR="000D7EB0" w:rsidRPr="000D7EB0" w:rsidRDefault="000D7EB0" w:rsidP="00E64652">
      <w:pPr>
        <w:pStyle w:val="af"/>
        <w:numPr>
          <w:ilvl w:val="0"/>
          <w:numId w:val="34"/>
        </w:numPr>
        <w:spacing w:before="0" w:beforeAutospacing="0" w:after="0" w:afterAutospacing="0"/>
        <w:ind w:left="0"/>
        <w:jc w:val="both"/>
        <w:rPr>
          <w:sz w:val="28"/>
          <w:szCs w:val="28"/>
        </w:rPr>
      </w:pPr>
      <w:r w:rsidRPr="000D7EB0">
        <w:rPr>
          <w:sz w:val="28"/>
          <w:szCs w:val="28"/>
        </w:rPr>
        <w:t>конкурс «Компьютер – новый век».</w:t>
      </w:r>
    </w:p>
    <w:p w:rsidR="000D7EB0" w:rsidRPr="000D7EB0" w:rsidRDefault="000D7EB0" w:rsidP="000D7EB0">
      <w:pPr>
        <w:ind w:left="-284"/>
        <w:jc w:val="both"/>
        <w:rPr>
          <w:rFonts w:ascii="Times New Roman" w:hAnsi="Times New Roman"/>
          <w:sz w:val="28"/>
          <w:szCs w:val="28"/>
        </w:rPr>
      </w:pPr>
      <w:r w:rsidRPr="000D7EB0">
        <w:rPr>
          <w:rFonts w:ascii="Times New Roman" w:hAnsi="Times New Roman"/>
          <w:color w:val="00FF00"/>
          <w:sz w:val="28"/>
          <w:szCs w:val="28"/>
        </w:rPr>
        <w:t xml:space="preserve">           </w:t>
      </w:r>
      <w:r w:rsidRPr="000D7EB0">
        <w:rPr>
          <w:rFonts w:ascii="Times New Roman" w:hAnsi="Times New Roman"/>
          <w:sz w:val="28"/>
          <w:szCs w:val="28"/>
        </w:rPr>
        <w:t>Обобщение и распространение актуального педагогического опыта работы педагогов дополнительного образования является неотъемлемой частью методической работы Борисовского Дома творчества.  В 2017-2018 учебном году был обобщен опыт работы педагогов дополнительного образования: Бабич Виктории Геннадьевны по теме:</w:t>
      </w:r>
      <w:r w:rsidRPr="000D7EB0">
        <w:rPr>
          <w:rFonts w:ascii="Times New Roman" w:hAnsi="Times New Roman"/>
          <w:b/>
          <w:bCs/>
          <w:sz w:val="52"/>
          <w:szCs w:val="52"/>
        </w:rPr>
        <w:t xml:space="preserve"> </w:t>
      </w:r>
      <w:r w:rsidRPr="000D7EB0">
        <w:rPr>
          <w:rFonts w:ascii="Times New Roman" w:hAnsi="Times New Roman"/>
          <w:bCs/>
          <w:sz w:val="28"/>
          <w:szCs w:val="28"/>
        </w:rPr>
        <w:t>«Проектная деятельность, как инструмент формирования креативного мышления обучающихся» и Ивичук А.Д по теме: «Использование интерактивных методов обучения с целью развития творческих способностей детей в процессе обучения».</w:t>
      </w:r>
    </w:p>
    <w:p w:rsidR="000D7EB0" w:rsidRPr="000D7EB0" w:rsidRDefault="000D7EB0" w:rsidP="000D7EB0">
      <w:pPr>
        <w:pStyle w:val="af"/>
        <w:spacing w:before="0" w:beforeAutospacing="0" w:after="0" w:afterAutospacing="0"/>
        <w:jc w:val="both"/>
        <w:rPr>
          <w:sz w:val="28"/>
          <w:szCs w:val="28"/>
        </w:rPr>
      </w:pPr>
      <w:r w:rsidRPr="000D7EB0">
        <w:rPr>
          <w:sz w:val="28"/>
          <w:szCs w:val="28"/>
          <w:shd w:val="clear" w:color="auto" w:fill="FFFFFF"/>
        </w:rPr>
        <w:t xml:space="preserve">       Статус «авторской» присвоен программе «Лепка из глины»,  педагог дополнительного образования Семихина И.В.</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Вместе с тем необходимо отметить, что существует ряд проблем:</w:t>
      </w:r>
    </w:p>
    <w:p w:rsidR="000D7EB0" w:rsidRPr="000D7EB0" w:rsidRDefault="000D7EB0" w:rsidP="00E64652">
      <w:pPr>
        <w:numPr>
          <w:ilvl w:val="0"/>
          <w:numId w:val="33"/>
        </w:numPr>
        <w:tabs>
          <w:tab w:val="left" w:pos="720"/>
        </w:tabs>
        <w:suppressAutoHyphens/>
        <w:spacing w:after="0" w:line="240" w:lineRule="auto"/>
        <w:ind w:left="0"/>
        <w:jc w:val="both"/>
        <w:rPr>
          <w:rFonts w:ascii="Times New Roman" w:hAnsi="Times New Roman"/>
          <w:bCs/>
          <w:sz w:val="28"/>
          <w:szCs w:val="28"/>
        </w:rPr>
      </w:pPr>
      <w:r w:rsidRPr="000D7EB0">
        <w:rPr>
          <w:rFonts w:ascii="Times New Roman" w:hAnsi="Times New Roman"/>
          <w:bCs/>
          <w:sz w:val="28"/>
          <w:szCs w:val="28"/>
        </w:rPr>
        <w:t>недостаточное внимание уделялось детальному изучению современных педагогических технологий;</w:t>
      </w:r>
    </w:p>
    <w:p w:rsidR="000D7EB0" w:rsidRPr="000D7EB0" w:rsidRDefault="000D7EB0" w:rsidP="00E64652">
      <w:pPr>
        <w:numPr>
          <w:ilvl w:val="0"/>
          <w:numId w:val="33"/>
        </w:numPr>
        <w:tabs>
          <w:tab w:val="left" w:pos="720"/>
        </w:tabs>
        <w:suppressAutoHyphens/>
        <w:spacing w:after="0" w:line="240" w:lineRule="auto"/>
        <w:ind w:left="0"/>
        <w:jc w:val="both"/>
        <w:rPr>
          <w:rFonts w:ascii="Times New Roman" w:hAnsi="Times New Roman"/>
          <w:bCs/>
          <w:sz w:val="28"/>
          <w:szCs w:val="28"/>
        </w:rPr>
      </w:pPr>
      <w:r w:rsidRPr="000D7EB0">
        <w:rPr>
          <w:rFonts w:ascii="Times New Roman" w:hAnsi="Times New Roman"/>
          <w:bCs/>
          <w:sz w:val="28"/>
          <w:szCs w:val="28"/>
        </w:rPr>
        <w:t>не организовывалось  обучение педагогов проектной и  исследовательской деятельности.</w:t>
      </w:r>
    </w:p>
    <w:p w:rsidR="000D7EB0" w:rsidRPr="000D7EB0" w:rsidRDefault="000D7EB0" w:rsidP="000D7EB0">
      <w:pPr>
        <w:jc w:val="both"/>
        <w:rPr>
          <w:rFonts w:ascii="Times New Roman" w:hAnsi="Times New Roman"/>
          <w:bCs/>
          <w:sz w:val="28"/>
          <w:szCs w:val="28"/>
        </w:rPr>
      </w:pPr>
      <w:r w:rsidRPr="000D7EB0">
        <w:rPr>
          <w:rFonts w:ascii="Times New Roman" w:hAnsi="Times New Roman"/>
          <w:bCs/>
          <w:sz w:val="28"/>
          <w:szCs w:val="28"/>
        </w:rPr>
        <w:t xml:space="preserve">       Исходя из вышеназванных недостатков, следует продолжить работу над методической темой учреждения «Обеспечение условий для непрерывного совершенствования профессионального мастерства педагога с учетом основных направлений  работы учреждения».</w:t>
      </w:r>
    </w:p>
    <w:p w:rsidR="000D7EB0" w:rsidRPr="000D7EB0" w:rsidRDefault="000D7EB0" w:rsidP="000D7EB0">
      <w:pPr>
        <w:ind w:firstLine="283"/>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E64652">
      <w:pPr>
        <w:numPr>
          <w:ilvl w:val="1"/>
          <w:numId w:val="38"/>
        </w:numPr>
        <w:suppressAutoHyphens/>
        <w:spacing w:after="0" w:line="240" w:lineRule="auto"/>
        <w:jc w:val="center"/>
        <w:rPr>
          <w:rFonts w:ascii="Times New Roman" w:hAnsi="Times New Roman"/>
          <w:b/>
          <w:sz w:val="28"/>
          <w:szCs w:val="28"/>
        </w:rPr>
      </w:pPr>
      <w:r w:rsidRPr="000D7EB0">
        <w:rPr>
          <w:rFonts w:ascii="Times New Roman" w:hAnsi="Times New Roman"/>
          <w:b/>
          <w:sz w:val="28"/>
          <w:szCs w:val="28"/>
        </w:rPr>
        <w:t>Работа с семьёй, детскими и юношескими общественными организациями</w:t>
      </w:r>
    </w:p>
    <w:p w:rsidR="000D7EB0" w:rsidRPr="000D7EB0" w:rsidRDefault="000D7EB0" w:rsidP="000D7EB0">
      <w:pPr>
        <w:suppressAutoHyphens/>
        <w:rPr>
          <w:rFonts w:ascii="Times New Roman" w:hAnsi="Times New Roman"/>
          <w:b/>
          <w:sz w:val="28"/>
          <w:szCs w:val="28"/>
        </w:rPr>
      </w:pP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Одним из важных направлений в работе Борисовского Дома творчества является работа с родителями. Для них занятия ребенка в творческом объединении - продуктивная занятость его в свободное от учебы в школе время и развитие мотивации к знаниям, возможность раскрытия потенциальных возможностей и талантов ребенка. Родители являются активными участниками образовательного процесса, имеют право посещения и обучения на занятиях совместно с детьми. Взаимодействие с родителями строится на принципах: открытости, информированности, соотношения деятельности педагогов с ожиданиями и запросами родителей. Общение с родителями показывает, что они </w:t>
      </w:r>
      <w:r w:rsidRPr="000D7EB0">
        <w:rPr>
          <w:rFonts w:ascii="Times New Roman" w:hAnsi="Times New Roman"/>
          <w:sz w:val="28"/>
          <w:szCs w:val="28"/>
        </w:rPr>
        <w:lastRenderedPageBreak/>
        <w:t>уверены, что в Борисовском Доме творчества ребенка научат не только танцевать, петь или рисовать. Им хочется, чтобы у их детей сформировались устойчивые творческие интересы, что поможет им в будущем в выборе профессии, чтобы их дети с пользой проводили свободное время.</w:t>
      </w:r>
    </w:p>
    <w:p w:rsidR="000D7EB0" w:rsidRPr="000D7EB0" w:rsidRDefault="000D7EB0" w:rsidP="000D7EB0">
      <w:pPr>
        <w:ind w:firstLine="709"/>
        <w:jc w:val="both"/>
        <w:rPr>
          <w:rFonts w:ascii="Times New Roman" w:hAnsi="Times New Roman"/>
          <w:sz w:val="28"/>
          <w:szCs w:val="28"/>
        </w:rPr>
      </w:pPr>
      <w:r w:rsidRPr="000D7EB0">
        <w:rPr>
          <w:rFonts w:ascii="Times New Roman" w:hAnsi="Times New Roman"/>
          <w:sz w:val="28"/>
          <w:szCs w:val="28"/>
        </w:rPr>
        <w:t>С целью привлечения родителей к совместной деятельности в каждом детском объединении проводятся родительские собрания с консультированием и информацией по воспитанию обучающихся. В деятельность учреждения включены мероприятия по совместной работе с родителями: дни здоровья с участием родителей, соревнования с приглашением родителей, беседы о здоровом образе жизни. Реализация районной целевой  программы «Каникулы» связана с  привлечением родителей в мероприятия. Кроме того, каждый педагог проводит индивидуальную работу с родителями по вопросам воспитания, знакомит родителей с успехами обучающихся, с проблемами в процессе обучения.</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Родители оказывают материальную помощь в приобретении концертных костюмов, материалов для работы детских объединений.       Родители не только участники образовательного процесса, но и  союзники, коллеги.  В ходе диагностики родителей  удовлетворенностью психологическими условиями образовательной среды, отмечается высокая степень эмоционально-психологического комфорта, удовлетворенности качеством оказываемых образовательных услуг. </w: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c">
            <w:drawing>
              <wp:anchor distT="0" distB="0" distL="114300" distR="114300" simplePos="0" relativeHeight="251664384" behindDoc="0" locked="0" layoutInCell="1" allowOverlap="1" wp14:anchorId="7084E1F0" wp14:editId="34DCAACD">
                <wp:simplePos x="0" y="0"/>
                <wp:positionH relativeFrom="character">
                  <wp:posOffset>0</wp:posOffset>
                </wp:positionH>
                <wp:positionV relativeFrom="line">
                  <wp:posOffset>0</wp:posOffset>
                </wp:positionV>
                <wp:extent cx="6109335" cy="1895475"/>
                <wp:effectExtent l="0" t="2540" r="5715" b="0"/>
                <wp:wrapNone/>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Rectangle 4"/>
                        <wps:cNvSpPr>
                          <a:spLocks noChangeArrowheads="1"/>
                        </wps:cNvSpPr>
                        <wps:spPr bwMode="auto">
                          <a:xfrm>
                            <a:off x="518160" y="194945"/>
                            <a:ext cx="3686175" cy="125539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
                        <wps:cNvCnPr/>
                        <wps:spPr bwMode="auto">
                          <a:xfrm>
                            <a:off x="1740535" y="247650"/>
                            <a:ext cx="635" cy="1195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6"/>
                        <wps:cNvCnPr/>
                        <wps:spPr bwMode="auto">
                          <a:xfrm>
                            <a:off x="2974975" y="247650"/>
                            <a:ext cx="635" cy="1195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7"/>
                        <wps:cNvCnPr/>
                        <wps:spPr bwMode="auto">
                          <a:xfrm>
                            <a:off x="4229100" y="260985"/>
                            <a:ext cx="635" cy="1195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8"/>
                        <wps:cNvSpPr>
                          <a:spLocks noChangeArrowheads="1"/>
                        </wps:cNvSpPr>
                        <wps:spPr bwMode="auto">
                          <a:xfrm>
                            <a:off x="571500" y="228600"/>
                            <a:ext cx="3657600" cy="1257300"/>
                          </a:xfrm>
                          <a:prstGeom prst="rect">
                            <a:avLst/>
                          </a:prstGeom>
                          <a:noFill/>
                          <a:ln w="1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9"/>
                        <wps:cNvCnPr/>
                        <wps:spPr bwMode="auto">
                          <a:xfrm>
                            <a:off x="514985" y="247650"/>
                            <a:ext cx="635" cy="1195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10"/>
                        <wps:cNvCnPr/>
                        <wps:spPr bwMode="auto">
                          <a:xfrm>
                            <a:off x="470535" y="1442720"/>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11"/>
                        <wps:cNvCnPr/>
                        <wps:spPr bwMode="auto">
                          <a:xfrm>
                            <a:off x="470535" y="1203960"/>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12"/>
                        <wps:cNvCnPr/>
                        <wps:spPr bwMode="auto">
                          <a:xfrm>
                            <a:off x="470535" y="964565"/>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13"/>
                        <wps:cNvCnPr/>
                        <wps:spPr bwMode="auto">
                          <a:xfrm>
                            <a:off x="470535" y="725805"/>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14"/>
                        <wps:cNvCnPr/>
                        <wps:spPr bwMode="auto">
                          <a:xfrm>
                            <a:off x="470535" y="486410"/>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15"/>
                        <wps:cNvCnPr/>
                        <wps:spPr bwMode="auto">
                          <a:xfrm>
                            <a:off x="470535" y="247650"/>
                            <a:ext cx="444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16"/>
                        <wps:cNvCnPr/>
                        <wps:spPr bwMode="auto">
                          <a:xfrm flipV="1">
                            <a:off x="514985" y="1442720"/>
                            <a:ext cx="635"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17"/>
                        <wps:cNvCnPr/>
                        <wps:spPr bwMode="auto">
                          <a:xfrm flipV="1">
                            <a:off x="1740535" y="1442720"/>
                            <a:ext cx="635"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18"/>
                        <wps:cNvCnPr/>
                        <wps:spPr bwMode="auto">
                          <a:xfrm flipV="1">
                            <a:off x="2974975" y="1442720"/>
                            <a:ext cx="635"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19"/>
                        <wps:cNvCnPr/>
                        <wps:spPr bwMode="auto">
                          <a:xfrm flipV="1">
                            <a:off x="4199890" y="1442720"/>
                            <a:ext cx="635"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20"/>
                        <wps:cNvCnPr/>
                        <wps:spPr bwMode="auto">
                          <a:xfrm flipV="1">
                            <a:off x="5425440" y="1442720"/>
                            <a:ext cx="635"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21"/>
                        <wps:cNvSpPr>
                          <a:spLocks/>
                        </wps:cNvSpPr>
                        <wps:spPr bwMode="auto">
                          <a:xfrm>
                            <a:off x="1143000" y="537845"/>
                            <a:ext cx="2514600" cy="114300"/>
                          </a:xfrm>
                          <a:custGeom>
                            <a:avLst/>
                            <a:gdLst>
                              <a:gd name="T0" fmla="*/ 0 w 277"/>
                              <a:gd name="T1" fmla="*/ 78 h 78"/>
                              <a:gd name="T2" fmla="*/ 138 w 277"/>
                              <a:gd name="T3" fmla="*/ 22 h 78"/>
                              <a:gd name="T4" fmla="*/ 277 w 277"/>
                              <a:gd name="T5" fmla="*/ 0 h 78"/>
                            </a:gdLst>
                            <a:ahLst/>
                            <a:cxnLst>
                              <a:cxn ang="0">
                                <a:pos x="T0" y="T1"/>
                              </a:cxn>
                              <a:cxn ang="0">
                                <a:pos x="T2" y="T3"/>
                              </a:cxn>
                              <a:cxn ang="0">
                                <a:pos x="T4" y="T5"/>
                              </a:cxn>
                            </a:cxnLst>
                            <a:rect l="0" t="0" r="r" b="b"/>
                            <a:pathLst>
                              <a:path w="277" h="78">
                                <a:moveTo>
                                  <a:pt x="0" y="78"/>
                                </a:moveTo>
                                <a:lnTo>
                                  <a:pt x="138" y="22"/>
                                </a:lnTo>
                                <a:lnTo>
                                  <a:pt x="277" y="0"/>
                                </a:lnTo>
                              </a:path>
                            </a:pathLst>
                          </a:custGeom>
                          <a:noFill/>
                          <a:ln w="4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22"/>
                        <wps:cNvSpPr>
                          <a:spLocks noChangeArrowheads="1"/>
                        </wps:cNvSpPr>
                        <wps:spPr bwMode="auto">
                          <a:xfrm>
                            <a:off x="3578225" y="384175"/>
                            <a:ext cx="17780"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3"/>
                        <wps:cNvSpPr>
                          <a:spLocks noChangeArrowheads="1"/>
                        </wps:cNvSpPr>
                        <wps:spPr bwMode="auto">
                          <a:xfrm>
                            <a:off x="2171700" y="42354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lang w:val="en-US"/>
                                </w:rPr>
                                <w:t>9</w:t>
                              </w:r>
                              <w:r>
                                <w:rPr>
                                  <w:rFonts w:ascii="Arial" w:hAnsi="Arial" w:cs="Arial"/>
                                  <w:b/>
                                  <w:bCs/>
                                  <w:color w:val="000000"/>
                                  <w:sz w:val="20"/>
                                  <w:szCs w:val="20"/>
                                </w:rPr>
                                <w:t>5</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88" name="Rectangle 24"/>
                        <wps:cNvSpPr>
                          <a:spLocks noChangeArrowheads="1"/>
                        </wps:cNvSpPr>
                        <wps:spPr bwMode="auto">
                          <a:xfrm>
                            <a:off x="1028700" y="42608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94</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89" name="Rectangle 25"/>
                        <wps:cNvSpPr>
                          <a:spLocks noChangeArrowheads="1"/>
                        </wps:cNvSpPr>
                        <wps:spPr bwMode="auto">
                          <a:xfrm>
                            <a:off x="3429000" y="42354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95</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90" name="Rectangle 26"/>
                        <wps:cNvSpPr>
                          <a:spLocks noChangeArrowheads="1"/>
                        </wps:cNvSpPr>
                        <wps:spPr bwMode="auto">
                          <a:xfrm>
                            <a:off x="151130" y="136588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50</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91" name="Rectangle 27"/>
                        <wps:cNvSpPr>
                          <a:spLocks noChangeArrowheads="1"/>
                        </wps:cNvSpPr>
                        <wps:spPr bwMode="auto">
                          <a:xfrm>
                            <a:off x="151130" y="112712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60</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92" name="Rectangle 28"/>
                        <wps:cNvSpPr>
                          <a:spLocks noChangeArrowheads="1"/>
                        </wps:cNvSpPr>
                        <wps:spPr bwMode="auto">
                          <a:xfrm>
                            <a:off x="151130" y="887730"/>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7</w:t>
                              </w:r>
                              <w:r>
                                <w:rPr>
                                  <w:rFonts w:ascii="Arial" w:hAnsi="Arial" w:cs="Arial"/>
                                  <w:b/>
                                  <w:bCs/>
                                  <w:color w:val="000000"/>
                                  <w:sz w:val="20"/>
                                  <w:szCs w:val="20"/>
                                  <w:lang w:val="en-US"/>
                                </w:rPr>
                                <w:t>0%</w:t>
                              </w:r>
                            </w:p>
                          </w:txbxContent>
                        </wps:txbx>
                        <wps:bodyPr rot="0" vert="horz" wrap="none" lIns="0" tIns="0" rIns="0" bIns="0" anchor="t" anchorCtr="0" upright="1">
                          <a:spAutoFit/>
                        </wps:bodyPr>
                      </wps:wsp>
                      <wps:wsp>
                        <wps:cNvPr id="93" name="Rectangle 29"/>
                        <wps:cNvSpPr>
                          <a:spLocks noChangeArrowheads="1"/>
                        </wps:cNvSpPr>
                        <wps:spPr bwMode="auto">
                          <a:xfrm>
                            <a:off x="151130" y="648970"/>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lang w:val="en-US"/>
                                </w:rPr>
                                <w:t>8</w:t>
                              </w:r>
                              <w:r>
                                <w:rPr>
                                  <w:rFonts w:ascii="Arial" w:hAnsi="Arial" w:cs="Arial"/>
                                  <w:b/>
                                  <w:bCs/>
                                  <w:color w:val="000000"/>
                                  <w:sz w:val="20"/>
                                  <w:szCs w:val="20"/>
                                </w:rPr>
                                <w:t>0</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94" name="Rectangle 30"/>
                        <wps:cNvSpPr>
                          <a:spLocks noChangeArrowheads="1"/>
                        </wps:cNvSpPr>
                        <wps:spPr bwMode="auto">
                          <a:xfrm>
                            <a:off x="151130" y="409575"/>
                            <a:ext cx="254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lang w:val="en-US"/>
                                </w:rPr>
                                <w:t>90%</w:t>
                              </w:r>
                            </w:p>
                          </w:txbxContent>
                        </wps:txbx>
                        <wps:bodyPr rot="0" vert="horz" wrap="none" lIns="0" tIns="0" rIns="0" bIns="0" anchor="t" anchorCtr="0" upright="1">
                          <a:spAutoFit/>
                        </wps:bodyPr>
                      </wps:wsp>
                      <wps:wsp>
                        <wps:cNvPr id="95" name="Rectangle 31"/>
                        <wps:cNvSpPr>
                          <a:spLocks noChangeArrowheads="1"/>
                        </wps:cNvSpPr>
                        <wps:spPr bwMode="auto">
                          <a:xfrm>
                            <a:off x="151130" y="170815"/>
                            <a:ext cx="325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Default="000D7EB0" w:rsidP="000D7EB0">
                              <w:r>
                                <w:rPr>
                                  <w:rFonts w:ascii="Arial" w:hAnsi="Arial" w:cs="Arial"/>
                                  <w:b/>
                                  <w:bCs/>
                                  <w:color w:val="000000"/>
                                  <w:sz w:val="20"/>
                                  <w:szCs w:val="20"/>
                                </w:rPr>
                                <w:t>100</w:t>
                              </w:r>
                              <w:r>
                                <w:rPr>
                                  <w:rFonts w:ascii="Arial" w:hAnsi="Arial" w:cs="Arial"/>
                                  <w:b/>
                                  <w:bCs/>
                                  <w:color w:val="000000"/>
                                  <w:sz w:val="20"/>
                                  <w:szCs w:val="20"/>
                                  <w:lang w:val="en-US"/>
                                </w:rPr>
                                <w:t>%</w:t>
                              </w:r>
                            </w:p>
                          </w:txbxContent>
                        </wps:txbx>
                        <wps:bodyPr rot="0" vert="horz" wrap="none" lIns="0" tIns="0" rIns="0" bIns="0" anchor="t" anchorCtr="0" upright="1">
                          <a:spAutoFit/>
                        </wps:bodyPr>
                      </wps:wsp>
                      <wps:wsp>
                        <wps:cNvPr id="96" name="Rectangle 32"/>
                        <wps:cNvSpPr>
                          <a:spLocks noChangeArrowheads="1"/>
                        </wps:cNvSpPr>
                        <wps:spPr bwMode="auto">
                          <a:xfrm>
                            <a:off x="825500" y="1570990"/>
                            <a:ext cx="6076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15-2016</w:t>
                              </w:r>
                            </w:p>
                          </w:txbxContent>
                        </wps:txbx>
                        <wps:bodyPr rot="0" vert="horz" wrap="none" lIns="0" tIns="0" rIns="0" bIns="0" anchor="t" anchorCtr="0" upright="1">
                          <a:spAutoFit/>
                        </wps:bodyPr>
                      </wps:wsp>
                      <wps:wsp>
                        <wps:cNvPr id="97" name="Rectangle 33"/>
                        <wps:cNvSpPr>
                          <a:spLocks noChangeArrowheads="1"/>
                        </wps:cNvSpPr>
                        <wps:spPr bwMode="auto">
                          <a:xfrm>
                            <a:off x="2051050" y="1570990"/>
                            <a:ext cx="6076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16-2017</w:t>
                              </w:r>
                            </w:p>
                          </w:txbxContent>
                        </wps:txbx>
                        <wps:bodyPr rot="0" vert="horz" wrap="none" lIns="0" tIns="0" rIns="0" bIns="0" anchor="t" anchorCtr="0" upright="1">
                          <a:spAutoFit/>
                        </wps:bodyPr>
                      </wps:wsp>
                      <wps:wsp>
                        <wps:cNvPr id="98" name="Rectangle 34"/>
                        <wps:cNvSpPr>
                          <a:spLocks noChangeArrowheads="1"/>
                        </wps:cNvSpPr>
                        <wps:spPr bwMode="auto">
                          <a:xfrm>
                            <a:off x="3285490" y="1570990"/>
                            <a:ext cx="6076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17-2018</w:t>
                              </w:r>
                            </w:p>
                          </w:txbxContent>
                        </wps:txbx>
                        <wps:bodyPr rot="0" vert="horz" wrap="none" lIns="0" tIns="0" rIns="0" bIns="0" anchor="t" anchorCtr="0" upright="1">
                          <a:spAutoFit/>
                        </wps:bodyPr>
                      </wps:wsp>
                      <wps:wsp>
                        <wps:cNvPr id="99" name="Rectangle 35"/>
                        <wps:cNvSpPr>
                          <a:spLocks noChangeArrowheads="1"/>
                        </wps:cNvSpPr>
                        <wps:spPr bwMode="auto">
                          <a:xfrm>
                            <a:off x="44450" y="42545"/>
                            <a:ext cx="6064885" cy="181038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00" o:spid="_x0000_s1026" editas="canvas" style="position:absolute;margin-left:0;margin-top:0;width:481.05pt;height:149.25pt;z-index:251664384;mso-position-horizontal-relative:char;mso-position-vertical-relative:line" coordsize="61093,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">
                <v:shape id="_x0000_s1027" type="#_x0000_t75" style="position:absolute;width:61093;height:18954;visibility:visible;mso-wrap-style:square">
                  <v:fill o:detectmouseclick="t"/>
                  <v:path o:connecttype="none"/>
                </v:shape>
                <v:rect id="Rectangle 4" o:spid="_x0000_s1028" style="position:absolute;left:5181;top:1949;width:36862;height:1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NPb8A&#10;AADbAAAADwAAAGRycy9kb3ducmV2LnhtbERPS2vCQBC+F/oflin0Vjc+CCW6ihSq3kQjPQ/ZMYlm&#10;Z8PuqOm/dw+FHj++92I1uE7dKcTWs4HxKANFXHnbcm3gVH5/fIKKgmyx80wGfinCavn6ssDC+gcf&#10;6H6UWqUQjgUaaET6QutYNeQwjnxPnLizDw4lwVBrG/CRwl2nJ1mWa4ctp4YGe/pqqLoeb86ALvMg&#10;1+lsejlInKzdbbPdVz/GvL8N6zkooUH+xX/unTWQp7HpS/o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09vwAAANsAAAAPAAAAAAAAAAAAAAAAAJgCAABkcnMvZG93bnJl&#10;di54bWxQSwUGAAAAAAQABAD1AAAAhAMAAAAA&#10;" fillcolor="silver" stroked="f"/>
                <v:line id="Line 5" o:spid="_x0000_s1029" style="position:absolute;visibility:visible;mso-wrap-style:square" from="17405,2476" to="17411,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6" o:spid="_x0000_s1030" style="position:absolute;visibility:visible;mso-wrap-style:square" from="29749,2476" to="29756,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7" o:spid="_x0000_s1031" style="position:absolute;visibility:visible;mso-wrap-style:square" from="42291,2609" to="42297,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rect id="Rectangle 8" o:spid="_x0000_s1032" style="position:absolute;left:5715;top:2286;width:3657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3UMUA&#10;AADbAAAADwAAAGRycy9kb3ducmV2LnhtbESPQU/CQBSE7yb+h80z4dLIVg6KlYUoAcNFAtUf8Og+&#10;u43dt033AeXfsyYmHicz801mthh8q07UxyawgYdxDoq4Crbh2sDX5/p+CioKssU2MBm4UITF/PZm&#10;hoUNZ97TqZRaJQjHAg04ka7QOlaOPMZx6IiT9x16j5JkX2vb4znBfasnef6oPTacFhx2tHRU/ZRH&#10;b6CcHjK9e1s9v2e1HPbrj0wubmvM6G54fQElNMh/+K+9sQaeJvD7Jf0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dQxQAAANsAAAAPAAAAAAAAAAAAAAAAAJgCAABkcnMv&#10;ZG93bnJldi54bWxQSwUGAAAAAAQABAD1AAAAigMAAAAA&#10;" filled="f" strokecolor="gray" strokeweight="39e-5mm"/>
                <v:line id="Line 9" o:spid="_x0000_s1033" style="position:absolute;visibility:visible;mso-wrap-style:square" from="5149,2476" to="5156,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10" o:spid="_x0000_s1034" style="position:absolute;visibility:visible;mso-wrap-style:square" from="4705,14427" to="5149,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11" o:spid="_x0000_s1035" style="position:absolute;visibility:visible;mso-wrap-style:square" from="4705,12039" to="5149,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12" o:spid="_x0000_s1036" style="position:absolute;visibility:visible;mso-wrap-style:square" from="4705,9645" to="5149,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13" o:spid="_x0000_s1037" style="position:absolute;visibility:visible;mso-wrap-style:square" from="4705,7258" to="5149,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14" o:spid="_x0000_s1038" style="position:absolute;visibility:visible;mso-wrap-style:square" from="4705,4864" to="5149,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15" o:spid="_x0000_s1039" style="position:absolute;visibility:visible;mso-wrap-style:square" from="4705,2476" to="514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16" o:spid="_x0000_s1040" style="position:absolute;flip:y;visibility:visible;mso-wrap-style:square" from="5149,14427" to="515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17" o:spid="_x0000_s1041" style="position:absolute;flip:y;visibility:visible;mso-wrap-style:square" from="17405,14427" to="17411,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18" o:spid="_x0000_s1042" style="position:absolute;flip:y;visibility:visible;mso-wrap-style:square" from="29749,14427" to="2975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19" o:spid="_x0000_s1043" style="position:absolute;flip:y;visibility:visible;mso-wrap-style:square" from="41998,14427" to="42005,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ZUcUAAADbAAAADwAAAGRycy9kb3ducmV2LnhtbESPQWsCMRSE74L/IbxCb5qthS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ZUcUAAADbAAAADwAAAAAAAAAA&#10;AAAAAAChAgAAZHJzL2Rvd25yZXYueG1sUEsFBgAAAAAEAAQA+QAAAJMDAAAAAA==&#10;" strokeweight="0"/>
                <v:line id="Line 20" o:spid="_x0000_s1044" style="position:absolute;flip:y;visibility:visible;mso-wrap-style:square" from="54254,14427" to="54260,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BJcUAAADbAAAADwAAAGRycy9kb3ducmV2LnhtbESPQWsCMRSE74L/IbxCb5qtl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bBJcUAAADbAAAADwAAAAAAAAAA&#10;AAAAAAChAgAAZHJzL2Rvd25yZXYueG1sUEsFBgAAAAAEAAQA+QAAAJMDAAAAAA==&#10;" strokeweight="0"/>
                <v:shape id="Freeform 21" o:spid="_x0000_s1045" style="position:absolute;left:11430;top:5378;width:25146;height:1143;visibility:visible;mso-wrap-style:square;v-text-anchor:top" coordsize="2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58QA&#10;AADbAAAADwAAAGRycy9kb3ducmV2LnhtbESP3WoCMRSE7wu+QzhC72pWQaurUUQqthT8f4DD5ri7&#10;uDnZJlld374pFLwcZuYbZrZoTSVu5HxpWUG/l4AgzqwuOVdwPq3fxiB8QNZYWSYFD/KwmHdeZphq&#10;e+cD3Y4hFxHCPkUFRQh1KqXPCjLoe7Ymjt7FOoMhSpdL7fAe4aaSgyQZSYMlx4UCa1oVlF2PjVGw&#10;c5Pvptlttlez+Wj3y/efyeNrpNRrt11OQQRqwzP83/7UCsZD+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kefEAAAA2wAAAA8AAAAAAAAAAAAAAAAAmAIAAGRycy9k&#10;b3ducmV2LnhtbFBLBQYAAAAABAAEAPUAAACJAwAAAAA=&#10;" path="m,78l138,22,277,e" filled="f" strokecolor="red" strokeweight=".0012mm">
                  <v:path arrowok="t" o:connecttype="custom" o:connectlocs="0,114300;1252761,32238;2514600,0" o:connectangles="0,0,0"/>
                </v:shape>
                <v:rect id="Rectangle 22" o:spid="_x0000_s1046" style="position:absolute;left:35782;top:3841;width:17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rect id="Rectangle 23" o:spid="_x0000_s1047" style="position:absolute;left:21717;top:4235;width:25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lang w:val="en-US"/>
                          </w:rPr>
                          <w:t>9</w:t>
                        </w:r>
                        <w:r>
                          <w:rPr>
                            <w:rFonts w:ascii="Arial" w:hAnsi="Arial" w:cs="Arial"/>
                            <w:b/>
                            <w:bCs/>
                            <w:color w:val="000000"/>
                            <w:sz w:val="20"/>
                            <w:szCs w:val="20"/>
                          </w:rPr>
                          <w:t>5</w:t>
                        </w:r>
                        <w:r>
                          <w:rPr>
                            <w:rFonts w:ascii="Arial" w:hAnsi="Arial" w:cs="Arial"/>
                            <w:b/>
                            <w:bCs/>
                            <w:color w:val="000000"/>
                            <w:sz w:val="20"/>
                            <w:szCs w:val="20"/>
                            <w:lang w:val="en-US"/>
                          </w:rPr>
                          <w:t>%</w:t>
                        </w:r>
                      </w:p>
                    </w:txbxContent>
                  </v:textbox>
                </v:rect>
                <v:rect id="Rectangle 24" o:spid="_x0000_s1048" style="position:absolute;left:10287;top:4260;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0D7EB0" w:rsidRDefault="000D7EB0" w:rsidP="000D7EB0">
                        <w:r>
                          <w:rPr>
                            <w:rFonts w:ascii="Arial" w:hAnsi="Arial" w:cs="Arial"/>
                            <w:b/>
                            <w:bCs/>
                            <w:color w:val="000000"/>
                            <w:sz w:val="20"/>
                            <w:szCs w:val="20"/>
                          </w:rPr>
                          <w:t>94</w:t>
                        </w:r>
                        <w:r>
                          <w:rPr>
                            <w:rFonts w:ascii="Arial" w:hAnsi="Arial" w:cs="Arial"/>
                            <w:b/>
                            <w:bCs/>
                            <w:color w:val="000000"/>
                            <w:sz w:val="20"/>
                            <w:szCs w:val="20"/>
                            <w:lang w:val="en-US"/>
                          </w:rPr>
                          <w:t>%</w:t>
                        </w:r>
                      </w:p>
                    </w:txbxContent>
                  </v:textbox>
                </v:rect>
                <v:rect id="Rectangle 25" o:spid="_x0000_s1049" style="position:absolute;left:34290;top:4235;width:25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rPr>
                          <w:t>95</w:t>
                        </w:r>
                        <w:r>
                          <w:rPr>
                            <w:rFonts w:ascii="Arial" w:hAnsi="Arial" w:cs="Arial"/>
                            <w:b/>
                            <w:bCs/>
                            <w:color w:val="000000"/>
                            <w:sz w:val="20"/>
                            <w:szCs w:val="20"/>
                            <w:lang w:val="en-US"/>
                          </w:rPr>
                          <w:t>%</w:t>
                        </w:r>
                      </w:p>
                    </w:txbxContent>
                  </v:textbox>
                </v:rect>
                <v:rect id="Rectangle 26" o:spid="_x0000_s1050" style="position:absolute;left:1511;top:13658;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0D7EB0" w:rsidRDefault="000D7EB0" w:rsidP="000D7EB0">
                        <w:r>
                          <w:rPr>
                            <w:rFonts w:ascii="Arial" w:hAnsi="Arial" w:cs="Arial"/>
                            <w:b/>
                            <w:bCs/>
                            <w:color w:val="000000"/>
                            <w:sz w:val="20"/>
                            <w:szCs w:val="20"/>
                          </w:rPr>
                          <w:t>50</w:t>
                        </w:r>
                        <w:r>
                          <w:rPr>
                            <w:rFonts w:ascii="Arial" w:hAnsi="Arial" w:cs="Arial"/>
                            <w:b/>
                            <w:bCs/>
                            <w:color w:val="000000"/>
                            <w:sz w:val="20"/>
                            <w:szCs w:val="20"/>
                            <w:lang w:val="en-US"/>
                          </w:rPr>
                          <w:t>%</w:t>
                        </w:r>
                      </w:p>
                    </w:txbxContent>
                  </v:textbox>
                </v:rect>
                <v:rect id="Rectangle 27" o:spid="_x0000_s1051" style="position:absolute;left:1511;top:11271;width:25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0D7EB0" w:rsidRDefault="000D7EB0" w:rsidP="000D7EB0">
                        <w:r>
                          <w:rPr>
                            <w:rFonts w:ascii="Arial" w:hAnsi="Arial" w:cs="Arial"/>
                            <w:b/>
                            <w:bCs/>
                            <w:color w:val="000000"/>
                            <w:sz w:val="20"/>
                            <w:szCs w:val="20"/>
                          </w:rPr>
                          <w:t>60</w:t>
                        </w:r>
                        <w:r>
                          <w:rPr>
                            <w:rFonts w:ascii="Arial" w:hAnsi="Arial" w:cs="Arial"/>
                            <w:b/>
                            <w:bCs/>
                            <w:color w:val="000000"/>
                            <w:sz w:val="20"/>
                            <w:szCs w:val="20"/>
                            <w:lang w:val="en-US"/>
                          </w:rPr>
                          <w:t>%</w:t>
                        </w:r>
                      </w:p>
                    </w:txbxContent>
                  </v:textbox>
                </v:rect>
                <v:rect id="Rectangle 28" o:spid="_x0000_s1052" style="position:absolute;left:1511;top:8877;width:25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rPr>
                          <w:t>7</w:t>
                        </w:r>
                        <w:r>
                          <w:rPr>
                            <w:rFonts w:ascii="Arial" w:hAnsi="Arial" w:cs="Arial"/>
                            <w:b/>
                            <w:bCs/>
                            <w:color w:val="000000"/>
                            <w:sz w:val="20"/>
                            <w:szCs w:val="20"/>
                            <w:lang w:val="en-US"/>
                          </w:rPr>
                          <w:t>0%</w:t>
                        </w:r>
                      </w:p>
                    </w:txbxContent>
                  </v:textbox>
                </v:rect>
                <v:rect id="Rectangle 29" o:spid="_x0000_s1053" style="position:absolute;left:1511;top:6489;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lang w:val="en-US"/>
                          </w:rPr>
                          <w:t>8</w:t>
                        </w:r>
                        <w:r>
                          <w:rPr>
                            <w:rFonts w:ascii="Arial" w:hAnsi="Arial" w:cs="Arial"/>
                            <w:b/>
                            <w:bCs/>
                            <w:color w:val="000000"/>
                            <w:sz w:val="20"/>
                            <w:szCs w:val="20"/>
                          </w:rPr>
                          <w:t>0</w:t>
                        </w:r>
                        <w:r>
                          <w:rPr>
                            <w:rFonts w:ascii="Arial" w:hAnsi="Arial" w:cs="Arial"/>
                            <w:b/>
                            <w:bCs/>
                            <w:color w:val="000000"/>
                            <w:sz w:val="20"/>
                            <w:szCs w:val="20"/>
                            <w:lang w:val="en-US"/>
                          </w:rPr>
                          <w:t>%</w:t>
                        </w:r>
                      </w:p>
                    </w:txbxContent>
                  </v:textbox>
                </v:rect>
                <v:rect id="Rectangle 30" o:spid="_x0000_s1054" style="position:absolute;left:1511;top:4095;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lang w:val="en-US"/>
                          </w:rPr>
                          <w:t>90%</w:t>
                        </w:r>
                      </w:p>
                    </w:txbxContent>
                  </v:textbox>
                </v:rect>
                <v:rect id="Rectangle 31" o:spid="_x0000_s1055" style="position:absolute;left:1511;top:1708;width:32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0D7EB0" w:rsidRDefault="000D7EB0" w:rsidP="000D7EB0">
                        <w:r>
                          <w:rPr>
                            <w:rFonts w:ascii="Arial" w:hAnsi="Arial" w:cs="Arial"/>
                            <w:b/>
                            <w:bCs/>
                            <w:color w:val="000000"/>
                            <w:sz w:val="20"/>
                            <w:szCs w:val="20"/>
                          </w:rPr>
                          <w:t>100</w:t>
                        </w:r>
                        <w:r>
                          <w:rPr>
                            <w:rFonts w:ascii="Arial" w:hAnsi="Arial" w:cs="Arial"/>
                            <w:b/>
                            <w:bCs/>
                            <w:color w:val="000000"/>
                            <w:sz w:val="20"/>
                            <w:szCs w:val="20"/>
                            <w:lang w:val="en-US"/>
                          </w:rPr>
                          <w:t>%</w:t>
                        </w:r>
                      </w:p>
                    </w:txbxContent>
                  </v:textbox>
                </v:rect>
                <v:rect id="Rectangle 32" o:spid="_x0000_s1056" style="position:absolute;left:8255;top:15709;width:60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15-2016</w:t>
                        </w:r>
                      </w:p>
                    </w:txbxContent>
                  </v:textbox>
                </v:rect>
                <v:rect id="Rectangle 33" o:spid="_x0000_s1057" style="position:absolute;left:20510;top:15709;width:60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16-2017</w:t>
                        </w:r>
                      </w:p>
                    </w:txbxContent>
                  </v:textbox>
                </v:rect>
                <v:rect id="Rectangle 34" o:spid="_x0000_s1058" style="position:absolute;left:32854;top:15709;width:60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0D7EB0" w:rsidRPr="00803B00" w:rsidRDefault="000D7EB0" w:rsidP="000D7EB0">
                        <w:r>
                          <w:rPr>
                            <w:rFonts w:ascii="Arial" w:hAnsi="Arial" w:cs="Arial"/>
                            <w:b/>
                            <w:bCs/>
                            <w:color w:val="000000"/>
                            <w:sz w:val="20"/>
                            <w:szCs w:val="20"/>
                            <w:lang w:val="en-US"/>
                          </w:rPr>
                          <w:t>20</w:t>
                        </w:r>
                        <w:r>
                          <w:rPr>
                            <w:rFonts w:ascii="Arial" w:hAnsi="Arial" w:cs="Arial"/>
                            <w:b/>
                            <w:bCs/>
                            <w:color w:val="000000"/>
                            <w:sz w:val="20"/>
                            <w:szCs w:val="20"/>
                          </w:rPr>
                          <w:t>17-2018</w:t>
                        </w:r>
                      </w:p>
                    </w:txbxContent>
                  </v:textbox>
                </v:rect>
                <v:rect id="Rectangle 35" o:spid="_x0000_s1059" style="position:absolute;left:444;top:425;width:60649;height:1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9P8QA&#10;AADbAAAADwAAAGRycy9kb3ducmV2LnhtbESPQYvCMBSE78L+h/AEL7Km9iDabRRXEAQRUdc9P5pn&#10;W2xeahNr/fdmYcHjMDPfMOmiM5VoqXGlZQXjUQSCOLO65FzBz2n9OQXhPLLGyjIpeJKDxfyjl2Ki&#10;7YMP1B59LgKEXYIKCu/rREqXFWTQjWxNHLyLbQz6IJtc6gYfAW4qGUfRRBosOSwUWNOqoOx6vBsF&#10;u4Pc3Ifx9LZd7uz+9K3j8/n6q9Sg3y2/QHjq/Dv8395oBbMZ/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fT/EAAAA2wAAAA8AAAAAAAAAAAAAAAAAmAIAAGRycy9k&#10;b3ducmV2LnhtbFBLBQYAAAAABAAEAPUAAACJAwAAAAA=&#10;" filled="f" strokeweight="39e-5mm"/>
                <w10:wrap anchory="line"/>
              </v:group>
            </w:pict>
          </mc:Fallback>
        </mc:AlternateContent>
      </w:r>
      <w:r w:rsidRPr="000D7EB0">
        <w:rPr>
          <w:rFonts w:ascii="Times New Roman" w:hAnsi="Times New Roman"/>
          <w:noProof/>
          <w:color w:val="FF0000"/>
          <w:sz w:val="28"/>
          <w:szCs w:val="28"/>
        </w:rPr>
        <mc:AlternateContent>
          <mc:Choice Requires="wps">
            <w:drawing>
              <wp:inline distT="0" distB="0" distL="0" distR="0" wp14:anchorId="109142A2" wp14:editId="2FB5F142">
                <wp:extent cx="6105525" cy="1895475"/>
                <wp:effectExtent l="0" t="0" r="0" b="0"/>
                <wp:docPr id="33"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55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style="width:480.7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" filled="f" stroked="f">
                <o:lock v:ext="edit" aspectratio="t"/>
                <w10:anchorlock/>
              </v:rect>
            </w:pict>
          </mc:Fallback>
        </mc:AlternateContent>
      </w:r>
    </w:p>
    <w:p w:rsidR="000D7EB0" w:rsidRPr="000D7EB0" w:rsidRDefault="000D7EB0" w:rsidP="000D7EB0">
      <w:pPr>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Педагогами дополнительного образования в группах раннего изучения английского языка проводится анкетирование родителей с целью повышения </w:t>
      </w:r>
      <w:r w:rsidRPr="000D7EB0">
        <w:rPr>
          <w:rFonts w:ascii="Times New Roman" w:hAnsi="Times New Roman"/>
          <w:sz w:val="28"/>
          <w:szCs w:val="28"/>
        </w:rPr>
        <w:lastRenderedPageBreak/>
        <w:t>эффективности подготовки детей к школе, развития интереса к учебной деятельности, их успешной адаптации.</w:t>
      </w:r>
    </w:p>
    <w:p w:rsidR="000D7EB0" w:rsidRPr="000D7EB0" w:rsidRDefault="000D7EB0" w:rsidP="000D7EB0">
      <w:pPr>
        <w:ind w:firstLine="375"/>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Борисовский Дом творчества является координатором деятельности </w:t>
      </w:r>
      <w:r w:rsidRPr="000D7EB0">
        <w:rPr>
          <w:rFonts w:ascii="Times New Roman" w:hAnsi="Times New Roman"/>
          <w:b/>
          <w:sz w:val="28"/>
          <w:szCs w:val="28"/>
        </w:rPr>
        <w:t>детских общественных организаций</w:t>
      </w:r>
      <w:r w:rsidRPr="000D7EB0">
        <w:rPr>
          <w:rFonts w:ascii="Times New Roman" w:hAnsi="Times New Roman"/>
          <w:sz w:val="28"/>
          <w:szCs w:val="28"/>
        </w:rPr>
        <w:t xml:space="preserve"> Борисовского района. В 13 общеобразовательных  учреждениях  района созданы детские общественные организации. Целью работы является организация индивидуального подхода при формировании социально-значимой, активной личности.</w:t>
      </w:r>
    </w:p>
    <w:p w:rsidR="000D7EB0" w:rsidRPr="000D7EB0" w:rsidRDefault="000D7EB0" w:rsidP="000D7EB0">
      <w:pPr>
        <w:ind w:firstLine="375"/>
        <w:jc w:val="both"/>
        <w:rPr>
          <w:rFonts w:ascii="Times New Roman" w:hAnsi="Times New Roman"/>
          <w:sz w:val="28"/>
          <w:szCs w:val="28"/>
        </w:rPr>
      </w:pPr>
    </w:p>
    <w:p w:rsidR="000D7EB0" w:rsidRPr="000D7EB0" w:rsidRDefault="000D7EB0" w:rsidP="000D7EB0">
      <w:pPr>
        <w:ind w:firstLine="375"/>
        <w:jc w:val="both"/>
        <w:rPr>
          <w:rFonts w:ascii="Times New Roman" w:hAnsi="Times New Roman"/>
          <w:sz w:val="28"/>
          <w:szCs w:val="28"/>
        </w:rPr>
      </w:pPr>
    </w:p>
    <w:p w:rsidR="000D7EB0" w:rsidRPr="000D7EB0" w:rsidRDefault="000D7EB0" w:rsidP="000D7EB0">
      <w:pPr>
        <w:ind w:firstLine="375"/>
        <w:jc w:val="both"/>
        <w:rPr>
          <w:rFonts w:ascii="Times New Roman" w:hAnsi="Times New Roman"/>
          <w:sz w:val="28"/>
          <w:szCs w:val="28"/>
        </w:rPr>
      </w:pPr>
    </w:p>
    <w:p w:rsidR="000D7EB0" w:rsidRPr="000D7EB0" w:rsidRDefault="000D7EB0" w:rsidP="000D7EB0">
      <w:pPr>
        <w:ind w:firstLine="375"/>
        <w:jc w:val="both"/>
        <w:rPr>
          <w:rFonts w:ascii="Times New Roman" w:hAnsi="Times New Roman"/>
          <w:sz w:val="28"/>
          <w:szCs w:val="28"/>
        </w:rPr>
      </w:pPr>
    </w:p>
    <w:p w:rsidR="000D7EB0" w:rsidRPr="000D7EB0" w:rsidRDefault="000D7EB0" w:rsidP="000D7EB0">
      <w:pPr>
        <w:ind w:firstLine="375"/>
        <w:jc w:val="both"/>
        <w:rPr>
          <w:rFonts w:ascii="Times New Roman" w:hAnsi="Times New Roman"/>
          <w:sz w:val="28"/>
          <w:szCs w:val="28"/>
        </w:rPr>
      </w:pPr>
    </w:p>
    <w:p w:rsidR="000D7EB0" w:rsidRPr="000D7EB0" w:rsidRDefault="000D7EB0" w:rsidP="000D7EB0">
      <w:pPr>
        <w:ind w:firstLine="375"/>
        <w:jc w:val="both"/>
        <w:rPr>
          <w:rFonts w:ascii="Times New Roman" w:hAnsi="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2"/>
        <w:gridCol w:w="708"/>
        <w:gridCol w:w="1560"/>
        <w:gridCol w:w="863"/>
        <w:gridCol w:w="720"/>
        <w:gridCol w:w="2244"/>
        <w:gridCol w:w="1716"/>
      </w:tblGrid>
      <w:tr w:rsidR="000D7EB0" w:rsidRPr="000D7EB0" w:rsidTr="007223B7">
        <w:trPr>
          <w:cantSplit/>
          <w:trHeight w:val="2063"/>
        </w:trPr>
        <w:tc>
          <w:tcPr>
            <w:tcW w:w="567"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 п/п</w:t>
            </w:r>
          </w:p>
        </w:tc>
        <w:tc>
          <w:tcPr>
            <w:tcW w:w="1702"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Полное наименование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Количество детей в школе</w:t>
            </w:r>
          </w:p>
        </w:tc>
        <w:tc>
          <w:tcPr>
            <w:tcW w:w="1560"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Название детской организации</w:t>
            </w:r>
          </w:p>
        </w:tc>
        <w:tc>
          <w:tcPr>
            <w:tcW w:w="863"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Количество детей в детской организации</w:t>
            </w:r>
          </w:p>
        </w:tc>
        <w:tc>
          <w:tcPr>
            <w:tcW w:w="720"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Возраст детей</w:t>
            </w:r>
          </w:p>
        </w:tc>
        <w:tc>
          <w:tcPr>
            <w:tcW w:w="2244"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Ф.И.О.</w:t>
            </w:r>
          </w:p>
          <w:p w:rsidR="000D7EB0" w:rsidRPr="000D7EB0" w:rsidRDefault="000D7EB0" w:rsidP="007223B7">
            <w:pPr>
              <w:ind w:left="113" w:right="113"/>
              <w:jc w:val="both"/>
              <w:rPr>
                <w:rFonts w:ascii="Times New Roman" w:hAnsi="Times New Roman"/>
                <w:b/>
                <w:bCs/>
              </w:rPr>
            </w:pPr>
            <w:r w:rsidRPr="000D7EB0">
              <w:rPr>
                <w:rFonts w:ascii="Times New Roman" w:hAnsi="Times New Roman"/>
                <w:b/>
                <w:bCs/>
              </w:rPr>
              <w:t>руководителя</w:t>
            </w:r>
          </w:p>
          <w:p w:rsidR="000D7EB0" w:rsidRPr="000D7EB0" w:rsidRDefault="000D7EB0" w:rsidP="007223B7">
            <w:pPr>
              <w:ind w:left="113" w:right="113"/>
              <w:jc w:val="both"/>
              <w:rPr>
                <w:rFonts w:ascii="Times New Roman" w:hAnsi="Times New Roman"/>
                <w:b/>
                <w:bCs/>
              </w:rPr>
            </w:pPr>
            <w:r w:rsidRPr="000D7EB0">
              <w:rPr>
                <w:rFonts w:ascii="Times New Roman" w:hAnsi="Times New Roman"/>
                <w:b/>
                <w:bCs/>
              </w:rPr>
              <w:t>(место работы, образование)</w:t>
            </w:r>
          </w:p>
        </w:tc>
        <w:tc>
          <w:tcPr>
            <w:tcW w:w="1716" w:type="dxa"/>
            <w:tcBorders>
              <w:top w:val="single" w:sz="4" w:space="0" w:color="auto"/>
              <w:left w:val="single" w:sz="4" w:space="0" w:color="auto"/>
              <w:bottom w:val="single" w:sz="4" w:space="0" w:color="auto"/>
              <w:right w:val="single" w:sz="4" w:space="0" w:color="auto"/>
            </w:tcBorders>
            <w:textDirection w:val="btLr"/>
          </w:tcPr>
          <w:p w:rsidR="000D7EB0" w:rsidRPr="000D7EB0" w:rsidRDefault="000D7EB0" w:rsidP="007223B7">
            <w:pPr>
              <w:ind w:left="113" w:right="113"/>
              <w:rPr>
                <w:rFonts w:ascii="Times New Roman" w:hAnsi="Times New Roman"/>
                <w:b/>
                <w:bCs/>
              </w:rPr>
            </w:pPr>
            <w:r w:rsidRPr="000D7EB0">
              <w:rPr>
                <w:rFonts w:ascii="Times New Roman" w:hAnsi="Times New Roman"/>
                <w:b/>
                <w:bCs/>
              </w:rPr>
              <w:t>Направления деятельности ДОО</w:t>
            </w:r>
          </w:p>
        </w:tc>
      </w:tr>
      <w:tr w:rsidR="000D7EB0" w:rsidRPr="000D7EB0" w:rsidTr="007223B7">
        <w:trPr>
          <w:cantSplit/>
          <w:trHeight w:val="224"/>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«Борисовская средняя общеобразовательная школа №1 им. Героя Советского Союза А.М. Рудого»</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735</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 Школьное государство «МИР»</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735</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7-18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Кушнерева Зарифа Надыровна,  МБОУ «Борисовская средняя общеобразовательная школа №1 им. Героя Советского Союза А.М. Рудого», высшее                                                                                                    </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Патриотическое</w:t>
            </w:r>
          </w:p>
        </w:tc>
      </w:tr>
      <w:tr w:rsidR="000D7EB0" w:rsidRPr="000D7EB0" w:rsidTr="007223B7">
        <w:trPr>
          <w:trHeight w:val="338"/>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2.</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«Борисовская средняя общеобразовательная школа №2»</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527</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ДОО </w:t>
            </w:r>
          </w:p>
          <w:p w:rsidR="000D7EB0" w:rsidRPr="000D7EB0" w:rsidRDefault="000D7EB0" w:rsidP="007223B7">
            <w:pPr>
              <w:rPr>
                <w:rFonts w:ascii="Times New Roman" w:hAnsi="Times New Roman"/>
              </w:rPr>
            </w:pPr>
            <w:r w:rsidRPr="000D7EB0">
              <w:rPr>
                <w:rFonts w:ascii="Times New Roman" w:hAnsi="Times New Roman"/>
              </w:rPr>
              <w:t>Государство</w:t>
            </w:r>
          </w:p>
          <w:p w:rsidR="000D7EB0" w:rsidRPr="000D7EB0" w:rsidRDefault="000D7EB0" w:rsidP="007223B7">
            <w:pPr>
              <w:rPr>
                <w:rFonts w:ascii="Times New Roman" w:hAnsi="Times New Roman"/>
                <w:color w:val="FF0000"/>
              </w:rPr>
            </w:pPr>
            <w:r w:rsidRPr="000D7EB0">
              <w:rPr>
                <w:rFonts w:ascii="Times New Roman" w:hAnsi="Times New Roman"/>
              </w:rPr>
              <w:t>«СпАрта»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383</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8-14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Алейник Елена Анатольевна, МБОУ «Борисовская СОШ № 2», 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Спортивно-оздоровительное,</w:t>
            </w:r>
          </w:p>
          <w:p w:rsidR="000D7EB0" w:rsidRPr="000D7EB0" w:rsidRDefault="000D7EB0" w:rsidP="007223B7">
            <w:pPr>
              <w:rPr>
                <w:rFonts w:ascii="Times New Roman" w:hAnsi="Times New Roman"/>
              </w:rPr>
            </w:pPr>
          </w:p>
        </w:tc>
      </w:tr>
      <w:tr w:rsidR="000D7EB0" w:rsidRPr="000D7EB0" w:rsidTr="007223B7">
        <w:trPr>
          <w:trHeight w:val="288"/>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3.</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МБОУ </w:t>
            </w:r>
            <w:r w:rsidRPr="000D7EB0">
              <w:rPr>
                <w:rFonts w:ascii="Times New Roman" w:hAnsi="Times New Roman"/>
              </w:rPr>
              <w:lastRenderedPageBreak/>
              <w:t>«Борисовская средняя общеобразовательная школа им. Кирова»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130</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ДОО </w:t>
            </w:r>
            <w:r w:rsidRPr="000D7EB0">
              <w:rPr>
                <w:rFonts w:ascii="Times New Roman" w:hAnsi="Times New Roman"/>
              </w:rPr>
              <w:lastRenderedPageBreak/>
              <w:t>«Школьная страна»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130</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6,5-</w:t>
            </w:r>
            <w:r w:rsidRPr="000D7EB0">
              <w:rPr>
                <w:rFonts w:ascii="Times New Roman" w:hAnsi="Times New Roman"/>
              </w:rPr>
              <w:lastRenderedPageBreak/>
              <w:t>18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 xml:space="preserve">Скрылева Ирина </w:t>
            </w:r>
            <w:r w:rsidRPr="000D7EB0">
              <w:rPr>
                <w:rFonts w:ascii="Times New Roman" w:hAnsi="Times New Roman"/>
              </w:rPr>
              <w:lastRenderedPageBreak/>
              <w:t>Викторовна, МБОУ «Борисовская СОШ им. Кирова»,</w:t>
            </w:r>
          </w:p>
          <w:p w:rsidR="000D7EB0" w:rsidRPr="000D7EB0" w:rsidRDefault="000D7EB0" w:rsidP="007223B7">
            <w:pPr>
              <w:rPr>
                <w:rFonts w:ascii="Times New Roman" w:hAnsi="Times New Roman"/>
              </w:rPr>
            </w:pPr>
            <w:r w:rsidRPr="000D7EB0">
              <w:rPr>
                <w:rFonts w:ascii="Times New Roman" w:hAnsi="Times New Roman"/>
              </w:rPr>
              <w:t>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 xml:space="preserve">Военно- </w:t>
            </w:r>
            <w:r w:rsidRPr="000D7EB0">
              <w:rPr>
                <w:rFonts w:ascii="Times New Roman" w:hAnsi="Times New Roman"/>
              </w:rPr>
              <w:lastRenderedPageBreak/>
              <w:t>патриотическое, спортивно-оздоровительное, культурно-эстетическое, трудовое</w:t>
            </w:r>
          </w:p>
        </w:tc>
      </w:tr>
      <w:tr w:rsidR="000D7EB0" w:rsidRPr="000D7EB0" w:rsidTr="007223B7">
        <w:trPr>
          <w:trHeight w:val="362"/>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lastRenderedPageBreak/>
              <w:t>4.</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«Борисовская основная общеобразовательная №4»</w:t>
            </w:r>
          </w:p>
          <w:p w:rsidR="000D7EB0" w:rsidRPr="000D7EB0" w:rsidRDefault="000D7EB0" w:rsidP="007223B7">
            <w:pPr>
              <w:rPr>
                <w:rFonts w:ascii="Times New Roman" w:hAnsi="Times New Roman"/>
              </w:rPr>
            </w:pPr>
          </w:p>
          <w:p w:rsidR="000D7EB0" w:rsidRPr="000D7EB0" w:rsidRDefault="000D7EB0" w:rsidP="007223B7">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154</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w:t>
            </w:r>
          </w:p>
          <w:p w:rsidR="000D7EB0" w:rsidRPr="000D7EB0" w:rsidRDefault="000D7EB0" w:rsidP="007223B7">
            <w:pPr>
              <w:rPr>
                <w:rFonts w:ascii="Times New Roman" w:hAnsi="Times New Roman"/>
              </w:rPr>
            </w:pPr>
            <w:r w:rsidRPr="000D7EB0">
              <w:rPr>
                <w:rFonts w:ascii="Times New Roman" w:hAnsi="Times New Roman"/>
              </w:rPr>
              <w:t>Республика Мальчишек и Девчонок</w:t>
            </w:r>
          </w:p>
          <w:p w:rsidR="000D7EB0" w:rsidRPr="000D7EB0" w:rsidRDefault="000D7EB0" w:rsidP="007223B7">
            <w:pPr>
              <w:rPr>
                <w:rFonts w:ascii="Times New Roman" w:hAnsi="Times New Roman"/>
              </w:rPr>
            </w:pPr>
            <w:r w:rsidRPr="000D7EB0">
              <w:rPr>
                <w:rFonts w:ascii="Times New Roman" w:hAnsi="Times New Roman"/>
              </w:rPr>
              <w:t>(Республика МиД)</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154</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7-15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Ковтун Альбина Анатольевна, старший вожатый МБОУ «Борисовская ООШ №4»,</w:t>
            </w:r>
          </w:p>
          <w:p w:rsidR="000D7EB0" w:rsidRPr="000D7EB0" w:rsidRDefault="000D7EB0" w:rsidP="007223B7">
            <w:pPr>
              <w:rPr>
                <w:rFonts w:ascii="Times New Roman" w:hAnsi="Times New Roman"/>
              </w:rPr>
            </w:pPr>
            <w:r w:rsidRPr="000D7EB0">
              <w:rPr>
                <w:rFonts w:ascii="Times New Roman" w:hAnsi="Times New Roman"/>
              </w:rPr>
              <w:t xml:space="preserve">высшее </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Гражданско-патриотическое, духовно-нравственное, экологическое, художественно-эстетическое, спортивно-оздоровительное</w:t>
            </w:r>
          </w:p>
        </w:tc>
      </w:tr>
      <w:tr w:rsidR="000D7EB0" w:rsidRPr="000D7EB0" w:rsidTr="007223B7">
        <w:trPr>
          <w:trHeight w:val="288"/>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5.</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«Новоборисовская средняя общеобразовательная школа им. Сырового А.В.»</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140</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shd w:val="clear" w:color="auto" w:fill="FFFFFF"/>
              </w:rPr>
              <w:t>ДОО «Республика «Школьные годы»»</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90</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8-13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pStyle w:val="af"/>
              <w:shd w:val="clear" w:color="auto" w:fill="FFFFFF"/>
              <w:spacing w:before="0" w:beforeAutospacing="0" w:after="0" w:afterAutospacing="0"/>
            </w:pPr>
            <w:r w:rsidRPr="000D7EB0">
              <w:rPr>
                <w:sz w:val="22"/>
                <w:szCs w:val="22"/>
              </w:rPr>
              <w:t>Антонова Валентина Владимировна,</w:t>
            </w:r>
          </w:p>
          <w:p w:rsidR="000D7EB0" w:rsidRPr="000D7EB0" w:rsidRDefault="000D7EB0" w:rsidP="007223B7">
            <w:pPr>
              <w:pStyle w:val="af"/>
              <w:shd w:val="clear" w:color="auto" w:fill="FFFFFF"/>
              <w:spacing w:before="0" w:beforeAutospacing="0" w:after="0" w:afterAutospacing="0"/>
            </w:pPr>
            <w:r w:rsidRPr="000D7EB0">
              <w:t>МБОУ «Новоборисовская СОШ им. Сырового А.В.», среднее-специальное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Патриотическое</w:t>
            </w:r>
          </w:p>
        </w:tc>
      </w:tr>
      <w:tr w:rsidR="000D7EB0" w:rsidRPr="000D7EB0" w:rsidTr="007223B7">
        <w:trPr>
          <w:trHeight w:val="362"/>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6.</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«Березовская средняя общеобразовательная школа им. С.Н. Климова»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95</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 «Школьная республика девчонок и мальчишек»</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86</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10-18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Хохлина Таисия Николаевна, МБОУ «Березовская СОШ им.С.Н. Климова», неок/высшее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both"/>
              <w:rPr>
                <w:rFonts w:ascii="Times New Roman" w:hAnsi="Times New Roman"/>
              </w:rPr>
            </w:pPr>
            <w:r w:rsidRPr="000D7EB0">
              <w:rPr>
                <w:rFonts w:ascii="Times New Roman" w:hAnsi="Times New Roman"/>
              </w:rPr>
              <w:t>Гражданско-патриотическое,</w:t>
            </w:r>
          </w:p>
          <w:p w:rsidR="000D7EB0" w:rsidRPr="000D7EB0" w:rsidRDefault="000D7EB0" w:rsidP="007223B7">
            <w:pPr>
              <w:jc w:val="both"/>
              <w:rPr>
                <w:rFonts w:ascii="Times New Roman" w:hAnsi="Times New Roman"/>
              </w:rPr>
            </w:pPr>
            <w:r w:rsidRPr="000D7EB0">
              <w:rPr>
                <w:rFonts w:ascii="Times New Roman" w:hAnsi="Times New Roman"/>
              </w:rPr>
              <w:t xml:space="preserve">интеллектуальное, </w:t>
            </w:r>
          </w:p>
          <w:p w:rsidR="000D7EB0" w:rsidRPr="000D7EB0" w:rsidRDefault="000D7EB0" w:rsidP="007223B7">
            <w:pPr>
              <w:jc w:val="both"/>
              <w:rPr>
                <w:rFonts w:ascii="Times New Roman" w:hAnsi="Times New Roman"/>
              </w:rPr>
            </w:pPr>
            <w:r w:rsidRPr="000D7EB0">
              <w:rPr>
                <w:rFonts w:ascii="Times New Roman" w:hAnsi="Times New Roman"/>
              </w:rPr>
              <w:t>экологическое, художественно-эстетическое,</w:t>
            </w:r>
          </w:p>
          <w:p w:rsidR="000D7EB0" w:rsidRPr="000D7EB0" w:rsidRDefault="000D7EB0" w:rsidP="007223B7">
            <w:pPr>
              <w:jc w:val="both"/>
              <w:rPr>
                <w:rFonts w:ascii="Times New Roman" w:hAnsi="Times New Roman"/>
              </w:rPr>
            </w:pPr>
            <w:r w:rsidRPr="000D7EB0">
              <w:rPr>
                <w:rFonts w:ascii="Times New Roman" w:hAnsi="Times New Roman"/>
              </w:rPr>
              <w:t>спортивно-оздоровительное,</w:t>
            </w:r>
          </w:p>
          <w:p w:rsidR="000D7EB0" w:rsidRPr="000D7EB0" w:rsidRDefault="000D7EB0" w:rsidP="007223B7">
            <w:pPr>
              <w:rPr>
                <w:rFonts w:ascii="Times New Roman" w:hAnsi="Times New Roman"/>
              </w:rPr>
            </w:pPr>
            <w:r w:rsidRPr="000D7EB0">
              <w:rPr>
                <w:rFonts w:ascii="Times New Roman" w:hAnsi="Times New Roman"/>
              </w:rPr>
              <w:t xml:space="preserve">трудовое </w:t>
            </w:r>
          </w:p>
        </w:tc>
      </w:tr>
      <w:tr w:rsidR="000D7EB0" w:rsidRPr="000D7EB0" w:rsidTr="007223B7">
        <w:trPr>
          <w:trHeight w:val="313"/>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7.</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«Хотмыжская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125</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ДОО </w:t>
            </w:r>
          </w:p>
          <w:p w:rsidR="000D7EB0" w:rsidRPr="000D7EB0" w:rsidRDefault="000D7EB0" w:rsidP="007223B7">
            <w:pPr>
              <w:rPr>
                <w:rFonts w:ascii="Times New Roman" w:hAnsi="Times New Roman"/>
              </w:rPr>
            </w:pPr>
            <w:r w:rsidRPr="000D7EB0">
              <w:rPr>
                <w:rFonts w:ascii="Times New Roman" w:hAnsi="Times New Roman"/>
              </w:rPr>
              <w:t>«Истоки»</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125</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6-18</w:t>
            </w:r>
          </w:p>
          <w:p w:rsidR="000D7EB0" w:rsidRPr="000D7EB0" w:rsidRDefault="000D7EB0" w:rsidP="007223B7">
            <w:pPr>
              <w:rPr>
                <w:rFonts w:ascii="Times New Roman" w:hAnsi="Times New Roman"/>
              </w:rPr>
            </w:pPr>
            <w:r w:rsidRPr="000D7EB0">
              <w:rPr>
                <w:rFonts w:ascii="Times New Roman" w:hAnsi="Times New Roman"/>
              </w:rPr>
              <w:t xml:space="preserve">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Зозуля Елена Юрьевна МБОУ «Хотмыжская средняя общеобразовательна</w:t>
            </w:r>
            <w:r w:rsidRPr="000D7EB0">
              <w:rPr>
                <w:rFonts w:ascii="Times New Roman" w:hAnsi="Times New Roman"/>
              </w:rPr>
              <w:lastRenderedPageBreak/>
              <w:t>я школа», 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Социально-творческое</w:t>
            </w:r>
          </w:p>
        </w:tc>
      </w:tr>
      <w:tr w:rsidR="000D7EB0" w:rsidRPr="000D7EB0" w:rsidTr="007223B7">
        <w:trPr>
          <w:trHeight w:val="350"/>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lastRenderedPageBreak/>
              <w:t>8.</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МБОУ «Стригуновская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218</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ДОО «Планета детства»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198</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8-17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Лавроненко Елена Николаевна, МБОУ «Стригуновская СОШ», среднее специальное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sz w:val="18"/>
                <w:szCs w:val="18"/>
              </w:rPr>
            </w:pPr>
            <w:r w:rsidRPr="000D7EB0">
              <w:rPr>
                <w:rFonts w:ascii="Times New Roman" w:hAnsi="Times New Roman"/>
                <w:sz w:val="18"/>
                <w:szCs w:val="18"/>
              </w:rPr>
              <w:t>Патриотическое, нравственное, спортивное, трудовое, художественно-эстетическое, ителлектуальное</w:t>
            </w:r>
          </w:p>
        </w:tc>
      </w:tr>
      <w:tr w:rsidR="000D7EB0" w:rsidRPr="000D7EB0" w:rsidTr="007223B7">
        <w:trPr>
          <w:trHeight w:val="1833"/>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9.</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«Грузсчанская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123</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 «Монолит»</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112</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8-18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pStyle w:val="af"/>
            </w:pPr>
            <w:r w:rsidRPr="000D7EB0">
              <w:rPr>
                <w:sz w:val="22"/>
                <w:szCs w:val="22"/>
              </w:rPr>
              <w:t>Плотникова Алла Николаевна, МБОУ «Грузсчанская СОШ», 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Социально-творческое</w:t>
            </w:r>
          </w:p>
        </w:tc>
      </w:tr>
      <w:tr w:rsidR="000D7EB0" w:rsidRPr="000D7EB0" w:rsidTr="007223B7">
        <w:trPr>
          <w:trHeight w:val="1549"/>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10.</w:t>
            </w:r>
          </w:p>
          <w:p w:rsidR="000D7EB0" w:rsidRPr="000D7EB0" w:rsidRDefault="000D7EB0" w:rsidP="007223B7">
            <w:pPr>
              <w:rPr>
                <w:rFonts w:ascii="Times New Roman" w:hAnsi="Times New Roman"/>
              </w:rPr>
            </w:pPr>
          </w:p>
          <w:p w:rsidR="000D7EB0" w:rsidRPr="000D7EB0" w:rsidRDefault="000D7EB0" w:rsidP="007223B7">
            <w:pPr>
              <w:rPr>
                <w:rFonts w:ascii="Times New Roman" w:hAnsi="Times New Roman"/>
              </w:rPr>
            </w:pPr>
          </w:p>
          <w:p w:rsidR="000D7EB0" w:rsidRPr="000D7EB0" w:rsidRDefault="000D7EB0" w:rsidP="007223B7">
            <w:pPr>
              <w:rPr>
                <w:rFonts w:ascii="Times New Roman" w:hAnsi="Times New Roman"/>
              </w:rPr>
            </w:pP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«Крюковская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131</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w:t>
            </w:r>
          </w:p>
          <w:p w:rsidR="000D7EB0" w:rsidRPr="000D7EB0" w:rsidRDefault="000D7EB0" w:rsidP="007223B7">
            <w:pPr>
              <w:rPr>
                <w:rFonts w:ascii="Times New Roman" w:hAnsi="Times New Roman"/>
              </w:rPr>
            </w:pPr>
            <w:r w:rsidRPr="000D7EB0">
              <w:rPr>
                <w:rFonts w:ascii="Times New Roman" w:hAnsi="Times New Roman"/>
              </w:rPr>
              <w:t>«Бригантина»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58</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7-12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Прихожай Наталья Олеговна, МБОУ «Крюковская средняя общеобразовательная школа», 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Развивающая</w:t>
            </w:r>
          </w:p>
        </w:tc>
      </w:tr>
      <w:tr w:rsidR="000D7EB0" w:rsidRPr="000D7EB0" w:rsidTr="007223B7">
        <w:trPr>
          <w:trHeight w:val="275"/>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11.</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«Октябрьско готнянская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38</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 «Костер»</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34</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8-17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Кочетова Валентина Геннадьевна, МБОУ «Октябрьско готнянская средняя общеобразовательная школа», 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Патриотическая,  гражданская, оздоровительная, экологическая</w:t>
            </w:r>
          </w:p>
        </w:tc>
      </w:tr>
      <w:tr w:rsidR="000D7EB0" w:rsidRPr="000D7EB0" w:rsidTr="007223B7">
        <w:trPr>
          <w:trHeight w:val="306"/>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12.</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«Байцуровская основная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14</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 «Ралуга»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14</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7-14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 xml:space="preserve">Кривошей Татьяна Васильевна </w:t>
            </w:r>
          </w:p>
          <w:p w:rsidR="000D7EB0" w:rsidRPr="000D7EB0" w:rsidRDefault="000D7EB0" w:rsidP="007223B7">
            <w:pPr>
              <w:rPr>
                <w:rFonts w:ascii="Times New Roman" w:hAnsi="Times New Roman"/>
              </w:rPr>
            </w:pPr>
            <w:r w:rsidRPr="000D7EB0">
              <w:rPr>
                <w:rFonts w:ascii="Times New Roman" w:hAnsi="Times New Roman"/>
              </w:rPr>
              <w:t xml:space="preserve">МБОУ «Байцуровская ООШ», </w:t>
            </w:r>
          </w:p>
          <w:p w:rsidR="000D7EB0" w:rsidRPr="000D7EB0" w:rsidRDefault="000D7EB0" w:rsidP="007223B7">
            <w:pPr>
              <w:rPr>
                <w:rFonts w:ascii="Times New Roman" w:hAnsi="Times New Roman"/>
              </w:rPr>
            </w:pPr>
            <w:r w:rsidRPr="000D7EB0">
              <w:rPr>
                <w:rFonts w:ascii="Times New Roman" w:hAnsi="Times New Roman"/>
              </w:rPr>
              <w:t>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Гражданско-патриотическое</w:t>
            </w:r>
          </w:p>
        </w:tc>
      </w:tr>
      <w:tr w:rsidR="000D7EB0" w:rsidRPr="000D7EB0" w:rsidTr="007223B7">
        <w:trPr>
          <w:trHeight w:val="288"/>
        </w:trPr>
        <w:tc>
          <w:tcPr>
            <w:tcW w:w="567"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center"/>
              <w:rPr>
                <w:rFonts w:ascii="Times New Roman" w:hAnsi="Times New Roman"/>
              </w:rPr>
            </w:pPr>
            <w:r w:rsidRPr="000D7EB0">
              <w:rPr>
                <w:rFonts w:ascii="Times New Roman" w:hAnsi="Times New Roman"/>
              </w:rPr>
              <w:t>13.</w:t>
            </w:r>
          </w:p>
        </w:tc>
        <w:tc>
          <w:tcPr>
            <w:tcW w:w="1702"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МБОУ «Краснокутская основная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39</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ДОО</w:t>
            </w:r>
          </w:p>
          <w:p w:rsidR="000D7EB0" w:rsidRPr="000D7EB0" w:rsidRDefault="000D7EB0" w:rsidP="007223B7">
            <w:pPr>
              <w:rPr>
                <w:rFonts w:ascii="Times New Roman" w:hAnsi="Times New Roman"/>
              </w:rPr>
            </w:pPr>
            <w:r w:rsidRPr="000D7EB0">
              <w:rPr>
                <w:rFonts w:ascii="Times New Roman" w:hAnsi="Times New Roman"/>
              </w:rPr>
              <w:t>«Радуга»</w:t>
            </w: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39</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7-16 лет</w:t>
            </w: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both"/>
              <w:rPr>
                <w:rFonts w:ascii="Times New Roman" w:hAnsi="Times New Roman"/>
              </w:rPr>
            </w:pPr>
            <w:r w:rsidRPr="000D7EB0">
              <w:rPr>
                <w:rFonts w:ascii="Times New Roman" w:hAnsi="Times New Roman"/>
              </w:rPr>
              <w:t>Смоленко Елена Николаевна, МБОУ «Краснокутская ООШ»,</w:t>
            </w:r>
          </w:p>
          <w:p w:rsidR="000D7EB0" w:rsidRPr="000D7EB0" w:rsidRDefault="000D7EB0" w:rsidP="007223B7">
            <w:pPr>
              <w:rPr>
                <w:rFonts w:ascii="Times New Roman" w:hAnsi="Times New Roman"/>
              </w:rPr>
            </w:pPr>
            <w:r w:rsidRPr="000D7EB0">
              <w:rPr>
                <w:rFonts w:ascii="Times New Roman" w:hAnsi="Times New Roman"/>
              </w:rPr>
              <w:t>высшее</w:t>
            </w: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Патриотическое, познавательное, спортивно-оздоровительное, трудовое, эстетическое, экологическое, краеведческое</w:t>
            </w:r>
          </w:p>
        </w:tc>
      </w:tr>
      <w:tr w:rsidR="000D7EB0" w:rsidRPr="000D7EB0" w:rsidTr="007223B7">
        <w:trPr>
          <w:trHeight w:val="288"/>
        </w:trPr>
        <w:tc>
          <w:tcPr>
            <w:tcW w:w="2269" w:type="dxa"/>
            <w:gridSpan w:val="2"/>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lastRenderedPageBreak/>
              <w:t xml:space="preserve">Всего: 13 </w:t>
            </w:r>
          </w:p>
        </w:tc>
        <w:tc>
          <w:tcPr>
            <w:tcW w:w="70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2469</w:t>
            </w:r>
          </w:p>
        </w:tc>
        <w:tc>
          <w:tcPr>
            <w:tcW w:w="156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p>
        </w:tc>
        <w:tc>
          <w:tcPr>
            <w:tcW w:w="863"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rPr>
            </w:pPr>
            <w:r w:rsidRPr="000D7EB0">
              <w:rPr>
                <w:rFonts w:ascii="Times New Roman" w:hAnsi="Times New Roman"/>
              </w:rPr>
              <w:t>2158</w:t>
            </w:r>
          </w:p>
        </w:tc>
        <w:tc>
          <w:tcPr>
            <w:tcW w:w="72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color w:val="FF0000"/>
              </w:rPr>
            </w:pPr>
          </w:p>
        </w:tc>
        <w:tc>
          <w:tcPr>
            <w:tcW w:w="2244"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jc w:val="both"/>
              <w:rPr>
                <w:rFonts w:ascii="Times New Roman" w:hAnsi="Times New Roman"/>
                <w:color w:val="FF0000"/>
              </w:rPr>
            </w:pPr>
          </w:p>
        </w:tc>
        <w:tc>
          <w:tcPr>
            <w:tcW w:w="1716"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rPr>
                <w:rFonts w:ascii="Times New Roman" w:hAnsi="Times New Roman"/>
                <w:color w:val="FF0000"/>
              </w:rPr>
            </w:pPr>
          </w:p>
        </w:tc>
      </w:tr>
    </w:tbl>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jc w:val="both"/>
        <w:rPr>
          <w:rFonts w:ascii="Times New Roman" w:hAnsi="Times New Roman"/>
          <w:b/>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Детские общественные организации осуществляют свою деятельность в соответствии с планом работы и программой деятельности. Каждая детская общественная организация имеет свой Устав, геральдику и выборные органы управления.  Программы  общественных организаций направлены на развитие лидерских качеств обучающихся.</w:t>
      </w:r>
      <w:r w:rsidRPr="000D7EB0">
        <w:rPr>
          <w:rFonts w:ascii="Times New Roman" w:hAnsi="Times New Roman"/>
          <w:b/>
          <w:sz w:val="28"/>
          <w:szCs w:val="28"/>
        </w:rPr>
        <w:t xml:space="preserve">    </w:t>
      </w:r>
    </w:p>
    <w:p w:rsidR="000D7EB0" w:rsidRPr="000D7EB0" w:rsidRDefault="000D7EB0" w:rsidP="000D7EB0">
      <w:pPr>
        <w:jc w:val="both"/>
        <w:rPr>
          <w:rFonts w:ascii="Times New Roman" w:hAnsi="Times New Roman"/>
          <w:b/>
          <w:color w:val="FF0000"/>
          <w:sz w:val="28"/>
          <w:szCs w:val="28"/>
        </w:rPr>
      </w:pPr>
    </w:p>
    <w:p w:rsidR="000D7EB0" w:rsidRPr="000D7EB0" w:rsidRDefault="000D7EB0" w:rsidP="000D7EB0">
      <w:pPr>
        <w:rPr>
          <w:rFonts w:ascii="Times New Roman" w:hAnsi="Times New Roman"/>
          <w:b/>
          <w:color w:val="FF0000"/>
          <w:sz w:val="28"/>
          <w:szCs w:val="28"/>
        </w:rPr>
      </w:pPr>
    </w:p>
    <w:p w:rsidR="000D7EB0" w:rsidRPr="000D7EB0" w:rsidRDefault="000D7EB0" w:rsidP="000D7EB0">
      <w:pPr>
        <w:jc w:val="center"/>
        <w:rPr>
          <w:rFonts w:ascii="Times New Roman" w:hAnsi="Times New Roman"/>
          <w:b/>
          <w:sz w:val="28"/>
          <w:szCs w:val="28"/>
        </w:rPr>
      </w:pPr>
      <w:r w:rsidRPr="000D7EB0">
        <w:rPr>
          <w:rFonts w:ascii="Times New Roman" w:hAnsi="Times New Roman"/>
          <w:b/>
          <w:sz w:val="28"/>
          <w:szCs w:val="28"/>
        </w:rPr>
        <w:t>Количество детей в ДОО</w:t>
      </w:r>
    </w:p>
    <w:p w:rsidR="000D7EB0" w:rsidRPr="000D7EB0" w:rsidRDefault="000D7EB0" w:rsidP="000D7EB0">
      <w:pPr>
        <w:rPr>
          <w:rFonts w:ascii="Times New Roman" w:hAnsi="Times New Roman"/>
          <w:b/>
          <w:color w:val="FF0000"/>
          <w:sz w:val="28"/>
          <w:szCs w:val="28"/>
        </w:rPr>
      </w:pPr>
    </w:p>
    <w:p w:rsidR="000D7EB0" w:rsidRPr="000D7EB0" w:rsidRDefault="000D7EB0" w:rsidP="000D7EB0">
      <w:pPr>
        <w:rPr>
          <w:rFonts w:ascii="Times New Roman" w:hAnsi="Times New Roman"/>
          <w:b/>
          <w:color w:val="FF0000"/>
          <w:sz w:val="28"/>
          <w:szCs w:val="28"/>
        </w:rPr>
      </w:pPr>
      <w:r w:rsidRPr="000D7EB0">
        <w:rPr>
          <w:rFonts w:ascii="Times New Roman" w:hAnsi="Times New Roman"/>
          <w:b/>
          <w:color w:val="FF0000"/>
          <w:sz w:val="28"/>
          <w:szCs w:val="28"/>
        </w:rPr>
        <w:object w:dxaOrig="8625" w:dyaOrig="2715">
          <v:shape id="_x0000_i1032" type="#_x0000_t75" style="width:431.25pt;height:135.75pt" o:ole="">
            <v:imagedata r:id="rId71" o:title=""/>
          </v:shape>
          <o:OLEObject Type="Embed" ProgID="MSGraph.Chart.8" ShapeID="_x0000_i1032" DrawAspect="Content" ObjectID="_1614602488" r:id="rId72">
            <o:FieldCodes>\s</o:FieldCodes>
          </o:OLEObject>
        </w:object>
      </w:r>
    </w:p>
    <w:p w:rsidR="000D7EB0" w:rsidRPr="000D7EB0" w:rsidRDefault="000D7EB0" w:rsidP="000D7EB0">
      <w:pPr>
        <w:rPr>
          <w:rFonts w:ascii="Times New Roman" w:hAnsi="Times New Roman"/>
          <w:b/>
          <w:color w:val="FF0000"/>
          <w:sz w:val="28"/>
          <w:szCs w:val="28"/>
        </w:rPr>
      </w:pP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Во всех общеобразовательных учреждениях работают министерства информации и печати, которые своевременно информируют членов детской организации о делах школьной жизни.</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В целях повышения гражданской ответственности при школах района  сформированы и активно работают 13 клубов будущих избирателей, деятельность которых также координирует МБУ ДО «Борисовский Дом творчества» и районная избирательная комиссия.</w: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rPr>
          <w:rFonts w:ascii="Times New Roman" w:hAnsi="Times New Roman"/>
          <w:b/>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w:t>
      </w:r>
      <w:r w:rsidRPr="000D7EB0">
        <w:rPr>
          <w:rFonts w:ascii="Times New Roman" w:hAnsi="Times New Roman"/>
          <w:b/>
          <w:sz w:val="28"/>
          <w:szCs w:val="28"/>
        </w:rPr>
        <w:t xml:space="preserve">Количество обучающихся в клубах будущих избирателей </w:t>
      </w:r>
    </w:p>
    <w:p w:rsidR="000D7EB0" w:rsidRPr="000D7EB0" w:rsidRDefault="000D7EB0" w:rsidP="000D7EB0">
      <w:pPr>
        <w:jc w:val="center"/>
        <w:rPr>
          <w:rFonts w:ascii="Times New Roman" w:hAnsi="Times New Roman"/>
          <w:b/>
          <w:color w:val="FF0000"/>
          <w:sz w:val="28"/>
          <w:szCs w:val="28"/>
        </w:rPr>
      </w:pPr>
      <w:r w:rsidRPr="000D7EB0">
        <w:rPr>
          <w:rFonts w:ascii="Times New Roman" w:hAnsi="Times New Roman"/>
          <w:color w:val="FF0000"/>
          <w:sz w:val="28"/>
          <w:szCs w:val="28"/>
        </w:rPr>
        <w:object w:dxaOrig="9282" w:dyaOrig="2876">
          <v:shape id="_x0000_i1033" type="#_x0000_t75" style="width:464.25pt;height:2in" o:ole="">
            <v:imagedata r:id="rId73" o:title=""/>
          </v:shape>
          <o:OLEObject Type="Embed" ProgID="MSGraph.Chart.8" ShapeID="_x0000_i1033" DrawAspect="Content" ObjectID="_1614602489" r:id="rId74">
            <o:FieldCodes>\s</o:FieldCodes>
          </o:OLEObject>
        </w:objec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В течение учебного года проходят заседания координационного совета клубов будущих избирателей.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Во всех общеобразовательных учреждениях района с применением современных избирательных технологий, тайного голосования, избираются школьные президенты и парламент. Обучающиеся на практике учатся азам избирательного законодательства и применяют его в форме игры, будучи кандидатами, наблюдателями, членами избирательной комиссии.</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Опыт детского движения Борисовского района показывает, что в нашем районе созданы условия для того, чтобы работать продуктивно, используя все приемлемые сегодня формы и способы взаимодействия с обучающимися. </w:t>
      </w:r>
    </w:p>
    <w:p w:rsidR="000D7EB0" w:rsidRPr="000D7EB0" w:rsidRDefault="000D7EB0" w:rsidP="000D7EB0">
      <w:pPr>
        <w:widowControl w:val="0"/>
        <w:jc w:val="both"/>
        <w:rPr>
          <w:rFonts w:ascii="Times New Roman" w:hAnsi="Times New Roman"/>
          <w:sz w:val="28"/>
          <w:szCs w:val="28"/>
        </w:rPr>
      </w:pPr>
      <w:r w:rsidRPr="000D7EB0">
        <w:rPr>
          <w:rFonts w:ascii="Times New Roman" w:hAnsi="Times New Roman"/>
          <w:sz w:val="28"/>
          <w:szCs w:val="28"/>
        </w:rPr>
        <w:t xml:space="preserve">       Борисовский Дом творчества сохраняет и обогащает систему работы со школами, что позволяет говорить о едином детском движении в Борисовском районе, несмотря на всё разнообразие и самостоятельность детских организаций.</w:t>
      </w:r>
    </w:p>
    <w:p w:rsidR="000D7EB0" w:rsidRPr="000D7EB0" w:rsidRDefault="000D7EB0" w:rsidP="000D7EB0">
      <w:pPr>
        <w:widowControl w:val="0"/>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suppressAutoHyphens/>
        <w:ind w:left="-360"/>
        <w:jc w:val="center"/>
        <w:rPr>
          <w:rFonts w:ascii="Times New Roman" w:hAnsi="Times New Roman"/>
          <w:b/>
          <w:sz w:val="28"/>
          <w:szCs w:val="28"/>
        </w:rPr>
      </w:pPr>
      <w:r w:rsidRPr="000D7EB0">
        <w:rPr>
          <w:rFonts w:ascii="Times New Roman" w:hAnsi="Times New Roman"/>
          <w:b/>
          <w:sz w:val="28"/>
          <w:szCs w:val="28"/>
        </w:rPr>
        <w:t>4. Взаимодействие с образовательными учреждениями и сотрудничество с           научными учреждениями</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Являясь важным компонентом образовательного пространства района, Борисовский Дом творчества устанавливает прочные связи с общеобразовательными учреждениями, дошкольными учреждениями, с другими заинтересованными в сотрудничестве организациями.  Общеобразовательные учреждения Борисовского района являются основными партнерами нашего учреждения. В Борисовском Доме творчества  накоплен большой опыт по взаимодействию с общеобразовательными учреждениями. Данное взаимодействие осуществляется по направлениям: организационно – педагогическое, образовательное, нормативно – правовое. Со школами </w:t>
      </w:r>
      <w:r w:rsidRPr="000D7EB0">
        <w:rPr>
          <w:rFonts w:ascii="Times New Roman" w:hAnsi="Times New Roman"/>
          <w:sz w:val="28"/>
          <w:szCs w:val="28"/>
        </w:rPr>
        <w:lastRenderedPageBreak/>
        <w:t xml:space="preserve">заключаются договора о взаимодействии, Программы сотрудничества, планы совместных мероприятий.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К участию в семинарах привлекаются работники Борисовского историко-краеведческого музея, преподаватели школ, работники Дома культуры, районной избирательной комиссии, райвоенкомата, ГИБДД, архивного отдела, библиотеки.</w:t>
      </w:r>
    </w:p>
    <w:p w:rsidR="000D7EB0" w:rsidRPr="000D7EB0" w:rsidRDefault="000D7EB0" w:rsidP="000D7EB0">
      <w:pPr>
        <w:ind w:firstLine="375"/>
        <w:jc w:val="both"/>
        <w:rPr>
          <w:rFonts w:ascii="Times New Roman" w:hAnsi="Times New Roman"/>
          <w:sz w:val="28"/>
          <w:szCs w:val="28"/>
        </w:rPr>
      </w:pPr>
      <w:r w:rsidRPr="000D7EB0">
        <w:rPr>
          <w:rFonts w:ascii="Times New Roman" w:hAnsi="Times New Roman"/>
          <w:sz w:val="28"/>
          <w:szCs w:val="28"/>
        </w:rPr>
        <w:t>В Борисовском  районе сложилась и действует система конкурсных мероприятий, в том числе и межведомственных, совместно с отделом  культуры, отделом по делам молодежи, службами ГИББД, МЧС, БРО ВДПО, медицинскими учреждениями и др.</w:t>
      </w:r>
    </w:p>
    <w:p w:rsidR="000D7EB0" w:rsidRPr="000D7EB0" w:rsidRDefault="000D7EB0" w:rsidP="000D7EB0">
      <w:pPr>
        <w:jc w:val="center"/>
        <w:rPr>
          <w:rFonts w:ascii="Times New Roman" w:hAnsi="Times New Roman"/>
          <w:b/>
          <w:sz w:val="28"/>
          <w:szCs w:val="28"/>
        </w:rPr>
      </w:pPr>
      <w:r w:rsidRPr="000D7EB0">
        <w:rPr>
          <w:rFonts w:ascii="Times New Roman" w:hAnsi="Times New Roman"/>
          <w:b/>
          <w:sz w:val="28"/>
          <w:szCs w:val="28"/>
        </w:rPr>
        <w:t>Схема взаимодействия МБУ ДО «Борисовский Дом творчества» с общеобразовательными учреждениями и социальными партнерами</w:t>
      </w:r>
    </w:p>
    <w:p w:rsidR="000D7EB0" w:rsidRPr="000D7EB0" w:rsidRDefault="000D7EB0" w:rsidP="000D7EB0">
      <w:pPr>
        <w:jc w:val="center"/>
        <w:rPr>
          <w:rFonts w:ascii="Times New Roman" w:hAnsi="Times New Roman"/>
          <w:b/>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69504" behindDoc="0" locked="0" layoutInCell="1" allowOverlap="1" wp14:anchorId="71F5317D" wp14:editId="6678714F">
                <wp:simplePos x="0" y="0"/>
                <wp:positionH relativeFrom="column">
                  <wp:posOffset>5143500</wp:posOffset>
                </wp:positionH>
                <wp:positionV relativeFrom="paragraph">
                  <wp:posOffset>186690</wp:posOffset>
                </wp:positionV>
                <wp:extent cx="1257300" cy="971550"/>
                <wp:effectExtent l="9525" t="8255" r="9525" b="2984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D7EB0" w:rsidRPr="00D56F75" w:rsidRDefault="000D7EB0" w:rsidP="000D7EB0">
                            <w:pPr>
                              <w:jc w:val="center"/>
                            </w:pPr>
                            <w:r w:rsidRPr="00FC7B95">
                              <w:rPr>
                                <w:sz w:val="20"/>
                                <w:szCs w:val="20"/>
                              </w:rPr>
                              <w:t>МКУ «Отдел по делам молодежи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60" style="position:absolute;left:0;text-align:left;margin-left:405pt;margin-top:14.7pt;width:99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" fillcolor="#b2a1c7" strokecolor="#b2a1c7" strokeweight="1pt">
                <v:fill color2="#e5dfec" angle="135" focus="50%" type="gradient"/>
                <v:shadow on="t" color="#3f3151" opacity=".5" offset="1pt"/>
                <v:textbox>
                  <w:txbxContent>
                    <w:p w:rsidR="000D7EB0" w:rsidRPr="00D56F75" w:rsidRDefault="000D7EB0" w:rsidP="000D7EB0">
                      <w:pPr>
                        <w:jc w:val="center"/>
                      </w:pPr>
                      <w:r w:rsidRPr="00FC7B95">
                        <w:rPr>
                          <w:sz w:val="20"/>
                          <w:szCs w:val="20"/>
                        </w:rPr>
                        <w:t>МКУ «Отдел по делам молодежи администрации Борисовского района»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68480" behindDoc="0" locked="0" layoutInCell="1" allowOverlap="1" wp14:anchorId="359FC8EE" wp14:editId="4DEC1526">
                <wp:simplePos x="0" y="0"/>
                <wp:positionH relativeFrom="column">
                  <wp:posOffset>3657600</wp:posOffset>
                </wp:positionH>
                <wp:positionV relativeFrom="paragraph">
                  <wp:posOffset>186690</wp:posOffset>
                </wp:positionV>
                <wp:extent cx="1310640" cy="971550"/>
                <wp:effectExtent l="9525" t="8255" r="13335" b="2984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D7EB0" w:rsidRPr="00FC7B95" w:rsidRDefault="000D7EB0" w:rsidP="000D7EB0">
                            <w:pPr>
                              <w:jc w:val="center"/>
                              <w:rPr>
                                <w:sz w:val="20"/>
                                <w:szCs w:val="20"/>
                              </w:rPr>
                            </w:pPr>
                            <w:r w:rsidRPr="00FC7B95">
                              <w:rPr>
                                <w:sz w:val="20"/>
                                <w:szCs w:val="20"/>
                              </w:rPr>
                              <w:t>МКУ «Отдел физической культуры и спорта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61" style="position:absolute;left:0;text-align:left;margin-left:4in;margin-top:14.7pt;width:103.2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" fillcolor="#b2a1c7" strokecolor="#b2a1c7" strokeweight="1pt">
                <v:fill color2="#e5dfec" angle="135" focus="50%" type="gradient"/>
                <v:shadow on="t" color="#3f3151" opacity=".5" offset="1pt"/>
                <v:textbox>
                  <w:txbxContent>
                    <w:p w:rsidR="000D7EB0" w:rsidRPr="00FC7B95" w:rsidRDefault="000D7EB0" w:rsidP="000D7EB0">
                      <w:pPr>
                        <w:jc w:val="center"/>
                        <w:rPr>
                          <w:sz w:val="20"/>
                          <w:szCs w:val="20"/>
                        </w:rPr>
                      </w:pPr>
                      <w:r w:rsidRPr="00FC7B95">
                        <w:rPr>
                          <w:sz w:val="20"/>
                          <w:szCs w:val="20"/>
                        </w:rPr>
                        <w:t>МКУ «Отдел физической культуры и спорта администрации Борисовского района»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66432" behindDoc="0" locked="0" layoutInCell="1" allowOverlap="1" wp14:anchorId="74F41F9A" wp14:editId="546D5E1D">
                <wp:simplePos x="0" y="0"/>
                <wp:positionH relativeFrom="column">
                  <wp:posOffset>-575310</wp:posOffset>
                </wp:positionH>
                <wp:positionV relativeFrom="paragraph">
                  <wp:posOffset>186690</wp:posOffset>
                </wp:positionV>
                <wp:extent cx="1261110" cy="971550"/>
                <wp:effectExtent l="15240" t="8255" r="9525" b="2984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D7EB0" w:rsidRPr="00FC7B95" w:rsidRDefault="000D7EB0" w:rsidP="000D7EB0">
                            <w:pPr>
                              <w:jc w:val="center"/>
                              <w:rPr>
                                <w:sz w:val="20"/>
                                <w:szCs w:val="20"/>
                              </w:rPr>
                            </w:pPr>
                            <w:r w:rsidRPr="00FC7B95">
                              <w:rPr>
                                <w:sz w:val="20"/>
                                <w:szCs w:val="20"/>
                              </w:rPr>
                              <w:t>Управление образования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62" style="position:absolute;left:0;text-align:left;margin-left:-45.3pt;margin-top:14.7pt;width:99.3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" fillcolor="#b2a1c7" strokecolor="#b2a1c7" strokeweight="1pt">
                <v:fill color2="#e5dfec" angle="135" focus="50%" type="gradient"/>
                <v:shadow on="t" color="#3f3151" opacity=".5" offset="1pt"/>
                <v:textbox>
                  <w:txbxContent>
                    <w:p w:rsidR="000D7EB0" w:rsidRPr="00FC7B95" w:rsidRDefault="000D7EB0" w:rsidP="000D7EB0">
                      <w:pPr>
                        <w:jc w:val="center"/>
                        <w:rPr>
                          <w:sz w:val="20"/>
                          <w:szCs w:val="20"/>
                        </w:rPr>
                      </w:pPr>
                      <w:r w:rsidRPr="00FC7B95">
                        <w:rPr>
                          <w:sz w:val="20"/>
                          <w:szCs w:val="20"/>
                        </w:rPr>
                        <w:t>Управление образования администрации Борисовского района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7152" behindDoc="0" locked="0" layoutInCell="1" allowOverlap="1" wp14:anchorId="02C07274" wp14:editId="2BF37F8B">
                <wp:simplePos x="0" y="0"/>
                <wp:positionH relativeFrom="column">
                  <wp:posOffset>2171700</wp:posOffset>
                </wp:positionH>
                <wp:positionV relativeFrom="paragraph">
                  <wp:posOffset>186690</wp:posOffset>
                </wp:positionV>
                <wp:extent cx="1194435" cy="1028700"/>
                <wp:effectExtent l="9525" t="8255" r="15240" b="2984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D7EB0" w:rsidRPr="00FC7B95" w:rsidRDefault="000D7EB0" w:rsidP="000D7EB0">
                            <w:pPr>
                              <w:jc w:val="center"/>
                              <w:rPr>
                                <w:sz w:val="20"/>
                                <w:szCs w:val="20"/>
                              </w:rPr>
                            </w:pPr>
                            <w:r w:rsidRPr="00FC7B95">
                              <w:rPr>
                                <w:sz w:val="20"/>
                                <w:szCs w:val="20"/>
                              </w:rPr>
                              <w:t>МБУ ДО  «Детско-юношеская спортивная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63" style="position:absolute;left:0;text-align:left;margin-left:171pt;margin-top:14.7pt;width:94.05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" fillcolor="#b2a1c7" strokecolor="#b2a1c7" strokeweight="1pt">
                <v:fill color2="#e5dfec" angle="135" focus="50%" type="gradient"/>
                <v:shadow on="t" color="#3f3151" opacity=".5" offset="1pt"/>
                <v:textbox>
                  <w:txbxContent>
                    <w:p w:rsidR="000D7EB0" w:rsidRPr="00FC7B95" w:rsidRDefault="000D7EB0" w:rsidP="000D7EB0">
                      <w:pPr>
                        <w:jc w:val="center"/>
                        <w:rPr>
                          <w:sz w:val="20"/>
                          <w:szCs w:val="20"/>
                        </w:rPr>
                      </w:pPr>
                      <w:r w:rsidRPr="00FC7B95">
                        <w:rPr>
                          <w:sz w:val="20"/>
                          <w:szCs w:val="20"/>
                        </w:rPr>
                        <w:t>МБУ ДО  «Детско-юношеская спортивная школа»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67456" behindDoc="0" locked="0" layoutInCell="1" allowOverlap="1" wp14:anchorId="3770C234" wp14:editId="7BD7130A">
                <wp:simplePos x="0" y="0"/>
                <wp:positionH relativeFrom="column">
                  <wp:posOffset>800100</wp:posOffset>
                </wp:positionH>
                <wp:positionV relativeFrom="paragraph">
                  <wp:posOffset>186690</wp:posOffset>
                </wp:positionV>
                <wp:extent cx="1194435" cy="1028700"/>
                <wp:effectExtent l="9525" t="8255" r="15240" b="2984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D7EB0" w:rsidRPr="00FC7B95" w:rsidRDefault="000D7EB0" w:rsidP="000D7EB0">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64" style="position:absolute;left:0;text-align:left;margin-left:63pt;margin-top:14.7pt;width:94.0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" fillcolor="#b2a1c7" strokecolor="#b2a1c7" strokeweight="1pt">
                <v:fill color2="#e5dfec" angle="135" focus="50%" type="gradient"/>
                <v:shadow on="t" color="#3f3151" opacity=".5" offset="1pt"/>
                <v:textbox>
                  <w:txbxContent>
                    <w:p w:rsidR="000D7EB0" w:rsidRPr="00FC7B95" w:rsidRDefault="000D7EB0" w:rsidP="000D7EB0">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v:textbox>
              </v:rect>
            </w:pict>
          </mc:Fallback>
        </mc:AlternateConten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tabs>
          <w:tab w:val="left" w:pos="4430"/>
        </w:tabs>
        <w:jc w:val="both"/>
        <w:rPr>
          <w:rFonts w:ascii="Times New Roman" w:hAnsi="Times New Roman"/>
          <w:color w:val="FF0000"/>
          <w:sz w:val="28"/>
          <w:szCs w:val="28"/>
        </w:rPr>
      </w:pPr>
      <w:r w:rsidRPr="000D7EB0">
        <w:rPr>
          <w:rFonts w:ascii="Times New Roman" w:hAnsi="Times New Roman"/>
          <w:color w:val="FF0000"/>
          <w:sz w:val="28"/>
          <w:szCs w:val="28"/>
        </w:rPr>
        <w:tab/>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1792" behindDoc="0" locked="0" layoutInCell="1" allowOverlap="1" wp14:anchorId="050251C9" wp14:editId="450835C1">
                <wp:simplePos x="0" y="0"/>
                <wp:positionH relativeFrom="column">
                  <wp:posOffset>1828800</wp:posOffset>
                </wp:positionH>
                <wp:positionV relativeFrom="paragraph">
                  <wp:posOffset>193040</wp:posOffset>
                </wp:positionV>
                <wp:extent cx="342900" cy="228600"/>
                <wp:effectExtent l="47625" t="55880" r="47625" b="5842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2" o:spid="_x0000_s1026" type="#_x0000_t32" style="position:absolute;margin-left:2in;margin-top:15.2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83840" behindDoc="0" locked="0" layoutInCell="1" allowOverlap="1" wp14:anchorId="67030D9E" wp14:editId="7B2E64CD">
                <wp:simplePos x="0" y="0"/>
                <wp:positionH relativeFrom="column">
                  <wp:posOffset>3771900</wp:posOffset>
                </wp:positionH>
                <wp:positionV relativeFrom="paragraph">
                  <wp:posOffset>193040</wp:posOffset>
                </wp:positionV>
                <wp:extent cx="171450" cy="228600"/>
                <wp:effectExtent l="57150" t="46355" r="57150" b="4889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297pt;margin-top:15.2pt;width:13.5pt;height:1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8176" behindDoc="0" locked="0" layoutInCell="1" allowOverlap="1" wp14:anchorId="3DDDF6B9" wp14:editId="074EE06A">
                <wp:simplePos x="0" y="0"/>
                <wp:positionH relativeFrom="column">
                  <wp:posOffset>2743200</wp:posOffset>
                </wp:positionH>
                <wp:positionV relativeFrom="paragraph">
                  <wp:posOffset>193040</wp:posOffset>
                </wp:positionV>
                <wp:extent cx="0" cy="228600"/>
                <wp:effectExtent l="57150" t="17780" r="57150" b="2032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in;margin-top:15.2pt;width:0;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">
                <v:stroke startarrow="block" endarrow="block"/>
              </v:shape>
            </w:pict>
          </mc:Fallback>
        </mc:AlternateContent>
      </w:r>
    </w:p>
    <w:p w:rsidR="000D7EB0" w:rsidRPr="000D7EB0" w:rsidRDefault="000D7EB0" w:rsidP="000D7EB0">
      <w:pPr>
        <w:tabs>
          <w:tab w:val="left" w:pos="4290"/>
        </w:tabs>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65408" behindDoc="0" locked="0" layoutInCell="1" allowOverlap="1" wp14:anchorId="780407BD" wp14:editId="4DA9D791">
                <wp:simplePos x="0" y="0"/>
                <wp:positionH relativeFrom="column">
                  <wp:posOffset>1786890</wp:posOffset>
                </wp:positionH>
                <wp:positionV relativeFrom="paragraph">
                  <wp:posOffset>168910</wp:posOffset>
                </wp:positionV>
                <wp:extent cx="2362200" cy="914400"/>
                <wp:effectExtent l="24765" t="26670" r="32385" b="4953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144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0D7EB0" w:rsidRDefault="000D7EB0" w:rsidP="000D7EB0">
                            <w:pPr>
                              <w:jc w:val="center"/>
                            </w:pPr>
                          </w:p>
                          <w:p w:rsidR="000D7EB0" w:rsidRDefault="000D7EB0" w:rsidP="000D7EB0">
                            <w:pPr>
                              <w:jc w:val="center"/>
                            </w:pPr>
                            <w:r>
                              <w:t>МБУ ДО</w:t>
                            </w:r>
                          </w:p>
                          <w:p w:rsidR="000D7EB0" w:rsidRDefault="000D7EB0" w:rsidP="000D7EB0">
                            <w:pPr>
                              <w:jc w:val="center"/>
                            </w:pPr>
                            <w:r>
                              <w:t>«Борисовский Дом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65" style="position:absolute;left:0;text-align:left;margin-left:140.7pt;margin-top:13.3pt;width:1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" fillcolor="#c0504d" strokecolor="#f2f2f2" strokeweight="3pt">
                <v:shadow on="t" color="#622423" opacity=".5" offset="1pt"/>
                <v:textbox>
                  <w:txbxContent>
                    <w:p w:rsidR="000D7EB0" w:rsidRDefault="000D7EB0" w:rsidP="000D7EB0">
                      <w:pPr>
                        <w:jc w:val="center"/>
                      </w:pPr>
                    </w:p>
                    <w:p w:rsidR="000D7EB0" w:rsidRDefault="000D7EB0" w:rsidP="000D7EB0">
                      <w:pPr>
                        <w:jc w:val="center"/>
                      </w:pPr>
                      <w:r>
                        <w:t>МБУ ДО</w:t>
                      </w:r>
                    </w:p>
                    <w:p w:rsidR="000D7EB0" w:rsidRDefault="000D7EB0" w:rsidP="000D7EB0">
                      <w:pPr>
                        <w:jc w:val="center"/>
                      </w:pPr>
                      <w:r>
                        <w:t>«Борисовский Дом  творчества»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0528" behindDoc="0" locked="0" layoutInCell="1" allowOverlap="1" wp14:anchorId="07BFC3E6" wp14:editId="62CB0972">
                <wp:simplePos x="0" y="0"/>
                <wp:positionH relativeFrom="column">
                  <wp:posOffset>-575310</wp:posOffset>
                </wp:positionH>
                <wp:positionV relativeFrom="paragraph">
                  <wp:posOffset>54610</wp:posOffset>
                </wp:positionV>
                <wp:extent cx="2057400" cy="685800"/>
                <wp:effectExtent l="15240" t="7620" r="13335" b="209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D7EB0" w:rsidRPr="00E15667" w:rsidRDefault="000D7EB0" w:rsidP="000D7EB0">
                            <w:r>
                              <w:t>ОГБУЗ «Борисовская центральная районная больница»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66" style="position:absolute;left:0;text-align:left;margin-left:-45.3pt;margin-top:4.3pt;width:162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" fillcolor="#fabf8f" strokecolor="#fabf8f" strokeweight="1pt">
                <v:fill color2="#fde9d9" angle="135" focus="50%" type="gradient"/>
                <v:shadow on="t" color="#974706" opacity=".5" offset="1pt"/>
                <v:textbox>
                  <w:txbxContent>
                    <w:p w:rsidR="000D7EB0" w:rsidRPr="00E15667" w:rsidRDefault="000D7EB0" w:rsidP="000D7EB0">
                      <w:r>
                        <w:t>ОГБУЗ «Борисовская центральная районная больница»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5648" behindDoc="0" locked="0" layoutInCell="1" allowOverlap="1" wp14:anchorId="223651C7" wp14:editId="18EC0055">
                <wp:simplePos x="0" y="0"/>
                <wp:positionH relativeFrom="column">
                  <wp:posOffset>4558665</wp:posOffset>
                </wp:positionH>
                <wp:positionV relativeFrom="paragraph">
                  <wp:posOffset>55245</wp:posOffset>
                </wp:positionV>
                <wp:extent cx="1956435" cy="685165"/>
                <wp:effectExtent l="15240" t="8255" r="9525" b="2095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68516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D7EB0" w:rsidRPr="00DC4CE6" w:rsidRDefault="000D7EB0" w:rsidP="000D7EB0">
                            <w:r>
                              <w:t>МБУК «Борисовский историко-к</w:t>
                            </w:r>
                            <w:r w:rsidRPr="00DC4CE6">
                              <w:t>раеведческий</w:t>
                            </w:r>
                            <w: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67" style="position:absolute;left:0;text-align:left;margin-left:358.95pt;margin-top:4.35pt;width:154.05pt;height:5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" fillcolor="#95b3d7" strokecolor="#95b3d7" strokeweight="1pt">
                <v:fill color2="#dbe5f1" angle="135" focus="50%" type="gradient"/>
                <v:shadow on="t" color="#243f60" opacity=".5" offset="1pt"/>
                <v:textbox>
                  <w:txbxContent>
                    <w:p w:rsidR="000D7EB0" w:rsidRPr="00DC4CE6" w:rsidRDefault="000D7EB0" w:rsidP="000D7EB0">
                      <w:r>
                        <w:t>МБУК «Борисовский историко-к</w:t>
                      </w:r>
                      <w:r w:rsidRPr="00DC4CE6">
                        <w:t>раеведческий</w:t>
                      </w:r>
                      <w:r>
                        <w:t xml:space="preserve"> музей»</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84864" behindDoc="0" locked="0" layoutInCell="1" allowOverlap="1" wp14:anchorId="30D589D5" wp14:editId="0B1578C3">
                <wp:simplePos x="0" y="0"/>
                <wp:positionH relativeFrom="column">
                  <wp:posOffset>4015740</wp:posOffset>
                </wp:positionH>
                <wp:positionV relativeFrom="paragraph">
                  <wp:posOffset>55245</wp:posOffset>
                </wp:positionV>
                <wp:extent cx="495300" cy="339090"/>
                <wp:effectExtent l="43815" t="55880" r="41910" b="5270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16.2pt;margin-top:4.35pt;width:39pt;height:26.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">
                <v:stroke startarrow="block" endarrow="block"/>
              </v:shape>
            </w:pict>
          </mc:Fallback>
        </mc:AlternateContent>
      </w:r>
      <w:r w:rsidRPr="000D7EB0">
        <w:rPr>
          <w:rFonts w:ascii="Times New Roman" w:hAnsi="Times New Roman"/>
          <w:color w:val="FF0000"/>
          <w:sz w:val="28"/>
          <w:szCs w:val="28"/>
        </w:rPr>
        <w:tab/>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2816" behindDoc="0" locked="0" layoutInCell="1" allowOverlap="1" wp14:anchorId="51C69626" wp14:editId="4A7B0A51">
                <wp:simplePos x="0" y="0"/>
                <wp:positionH relativeFrom="column">
                  <wp:posOffset>1485900</wp:posOffset>
                </wp:positionH>
                <wp:positionV relativeFrom="paragraph">
                  <wp:posOffset>127000</wp:posOffset>
                </wp:positionV>
                <wp:extent cx="352425" cy="339090"/>
                <wp:effectExtent l="47625" t="46355" r="47625" b="5270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17pt;margin-top:10pt;width:27.75pt;height:2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88960" behindDoc="0" locked="0" layoutInCell="1" allowOverlap="1" wp14:anchorId="6D47AF72" wp14:editId="7222A970">
                <wp:simplePos x="0" y="0"/>
                <wp:positionH relativeFrom="column">
                  <wp:posOffset>4225290</wp:posOffset>
                </wp:positionH>
                <wp:positionV relativeFrom="paragraph">
                  <wp:posOffset>189865</wp:posOffset>
                </wp:positionV>
                <wp:extent cx="285750" cy="266700"/>
                <wp:effectExtent l="53340" t="52070" r="51435" b="5270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6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332.7pt;margin-top:14.95pt;width:22.5pt;height:2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">
                <v:stroke startarrow="block" endarrow="block"/>
              </v:shape>
            </w:pict>
          </mc:Fallback>
        </mc:AlternateConten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7936" behindDoc="0" locked="0" layoutInCell="1" allowOverlap="1" wp14:anchorId="36CB25A6" wp14:editId="2A7023CD">
                <wp:simplePos x="0" y="0"/>
                <wp:positionH relativeFrom="column">
                  <wp:posOffset>3314700</wp:posOffset>
                </wp:positionH>
                <wp:positionV relativeFrom="paragraph">
                  <wp:posOffset>151130</wp:posOffset>
                </wp:positionV>
                <wp:extent cx="685800" cy="457200"/>
                <wp:effectExtent l="47625" t="55245" r="47625" b="5905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261pt;margin-top:11.9pt;width:54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4080" behindDoc="0" locked="0" layoutInCell="1" allowOverlap="1" wp14:anchorId="2B1A48CA" wp14:editId="2A6734A4">
                <wp:simplePos x="0" y="0"/>
                <wp:positionH relativeFrom="column">
                  <wp:posOffset>2400300</wp:posOffset>
                </wp:positionH>
                <wp:positionV relativeFrom="paragraph">
                  <wp:posOffset>151130</wp:posOffset>
                </wp:positionV>
                <wp:extent cx="457200" cy="429895"/>
                <wp:effectExtent l="47625" t="55245" r="47625" b="4826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29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89pt;margin-top:11.9pt;width:36pt;height:33.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9744" behindDoc="0" locked="0" layoutInCell="1" allowOverlap="1" wp14:anchorId="545B4773" wp14:editId="4CD0F8BE">
                <wp:simplePos x="0" y="0"/>
                <wp:positionH relativeFrom="column">
                  <wp:posOffset>457200</wp:posOffset>
                </wp:positionH>
                <wp:positionV relativeFrom="paragraph">
                  <wp:posOffset>36830</wp:posOffset>
                </wp:positionV>
                <wp:extent cx="914400" cy="342900"/>
                <wp:effectExtent l="9525" t="7620" r="9525" b="2095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0D7EB0" w:rsidRPr="005D678C" w:rsidRDefault="000D7EB0" w:rsidP="000D7EB0">
                            <w:r w:rsidRPr="005D678C">
                              <w:t>М</w:t>
                            </w:r>
                            <w:r>
                              <w:t>Б</w:t>
                            </w:r>
                            <w:r w:rsidRPr="005D678C">
                              <w:t>ДО</w:t>
                            </w:r>
                            <w: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68" style="position:absolute;left:0;text-align:left;margin-left:36pt;margin-top:2.9pt;width:1in;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" fillcolor="#fabf8f" strokecolor="#f79646" strokeweight="1pt">
                <v:fill color2="#f79646" focus="50%" type="gradient"/>
                <v:shadow on="t" color="#974706" offset="1pt"/>
                <v:textbox>
                  <w:txbxContent>
                    <w:p w:rsidR="000D7EB0" w:rsidRPr="005D678C" w:rsidRDefault="000D7EB0" w:rsidP="000D7EB0">
                      <w:r w:rsidRPr="005D678C">
                        <w:t>М</w:t>
                      </w:r>
                      <w:r>
                        <w:t>Б</w:t>
                      </w:r>
                      <w:r w:rsidRPr="005D678C">
                        <w:t>ДО</w:t>
                      </w:r>
                      <w:r>
                        <w:t>У</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8720" behindDoc="0" locked="0" layoutInCell="1" allowOverlap="1" wp14:anchorId="07E3756E" wp14:editId="3C1CBFB9">
                <wp:simplePos x="0" y="0"/>
                <wp:positionH relativeFrom="column">
                  <wp:posOffset>-685800</wp:posOffset>
                </wp:positionH>
                <wp:positionV relativeFrom="paragraph">
                  <wp:posOffset>36830</wp:posOffset>
                </wp:positionV>
                <wp:extent cx="1028700" cy="342900"/>
                <wp:effectExtent l="9525" t="7620" r="9525" b="2095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0D7EB0" w:rsidRPr="005D678C" w:rsidRDefault="000D7EB0" w:rsidP="000D7EB0">
                            <w:r>
                              <w:t xml:space="preserve">   </w:t>
                            </w:r>
                            <w:r w:rsidRPr="005D678C">
                              <w:t>М</w:t>
                            </w:r>
                            <w:r>
                              <w:t>Б</w:t>
                            </w:r>
                            <w:r w:rsidRPr="005D678C">
                              <w:t>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69" style="position:absolute;left:0;text-align:left;margin-left:-54pt;margin-top:2.9pt;width:8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" fillcolor="#fabf8f" strokecolor="#f79646" strokeweight="1pt">
                <v:fill color2="#f79646" focus="50%" type="gradient"/>
                <v:shadow on="t" color="#974706" offset="1pt"/>
                <v:textbox>
                  <w:txbxContent>
                    <w:p w:rsidR="000D7EB0" w:rsidRPr="005D678C" w:rsidRDefault="000D7EB0" w:rsidP="000D7EB0">
                      <w:r>
                        <w:t xml:space="preserve">   </w:t>
                      </w:r>
                      <w:r w:rsidRPr="005D678C">
                        <w:t>М</w:t>
                      </w:r>
                      <w:r>
                        <w:t>Б</w:t>
                      </w:r>
                      <w:r w:rsidRPr="005D678C">
                        <w:t>ОУ</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6672" behindDoc="0" locked="0" layoutInCell="1" allowOverlap="1" wp14:anchorId="35F3EFFA" wp14:editId="6A4A2681">
                <wp:simplePos x="0" y="0"/>
                <wp:positionH relativeFrom="column">
                  <wp:posOffset>4558665</wp:posOffset>
                </wp:positionH>
                <wp:positionV relativeFrom="paragraph">
                  <wp:posOffset>36830</wp:posOffset>
                </wp:positionV>
                <wp:extent cx="1842135" cy="685800"/>
                <wp:effectExtent l="15240" t="7620" r="9525" b="2095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D7EB0" w:rsidRPr="00DC4CE6" w:rsidRDefault="000D7EB0" w:rsidP="000D7EB0">
                            <w:r>
                              <w:t>МБУК «Центральная библиотека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70" style="position:absolute;left:0;text-align:left;margin-left:358.95pt;margin-top:2.9pt;width:145.0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" fillcolor="#95b3d7" strokecolor="#95b3d7" strokeweight="1pt">
                <v:fill color2="#dbe5f1" angle="135" focus="50%" type="gradient"/>
                <v:shadow on="t" color="#243f60" opacity=".5" offset="1pt"/>
                <v:textbox>
                  <w:txbxContent>
                    <w:p w:rsidR="000D7EB0" w:rsidRPr="00DC4CE6" w:rsidRDefault="000D7EB0" w:rsidP="000D7EB0">
                      <w:r>
                        <w:t>МБУК «Центральная библиотека Борисовского района»</w:t>
                      </w:r>
                    </w:p>
                  </w:txbxContent>
                </v:textbox>
              </v:rect>
            </w:pict>
          </mc:Fallback>
        </mc:AlternateConten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5888" behindDoc="0" locked="0" layoutInCell="1" allowOverlap="1" wp14:anchorId="39B41727" wp14:editId="4CE90969">
                <wp:simplePos x="0" y="0"/>
                <wp:positionH relativeFrom="column">
                  <wp:posOffset>685800</wp:posOffset>
                </wp:positionH>
                <wp:positionV relativeFrom="paragraph">
                  <wp:posOffset>60960</wp:posOffset>
                </wp:positionV>
                <wp:extent cx="1600200" cy="1115695"/>
                <wp:effectExtent l="47625" t="55245" r="47625" b="5778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115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54pt;margin-top:4.8pt;width:126pt;height:87.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1008" behindDoc="0" locked="0" layoutInCell="1" allowOverlap="1" wp14:anchorId="231ADD9C" wp14:editId="58B462B1">
                <wp:simplePos x="0" y="0"/>
                <wp:positionH relativeFrom="column">
                  <wp:posOffset>4229100</wp:posOffset>
                </wp:positionH>
                <wp:positionV relativeFrom="paragraph">
                  <wp:posOffset>175260</wp:posOffset>
                </wp:positionV>
                <wp:extent cx="333375" cy="0"/>
                <wp:effectExtent l="19050" t="55245" r="19050" b="5905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333pt;margin-top:13.8pt;width:26.2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2032" behindDoc="0" locked="0" layoutInCell="1" allowOverlap="1" wp14:anchorId="1B3B02E9" wp14:editId="41EB599E">
                <wp:simplePos x="0" y="0"/>
                <wp:positionH relativeFrom="column">
                  <wp:posOffset>1485900</wp:posOffset>
                </wp:positionH>
                <wp:positionV relativeFrom="paragraph">
                  <wp:posOffset>60960</wp:posOffset>
                </wp:positionV>
                <wp:extent cx="285750" cy="0"/>
                <wp:effectExtent l="19050" t="55245" r="19050" b="5905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117pt;margin-top:4.8pt;width:22.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3056" behindDoc="0" locked="0" layoutInCell="1" allowOverlap="1" wp14:anchorId="7CD9EC58" wp14:editId="4F4CE607">
                <wp:simplePos x="0" y="0"/>
                <wp:positionH relativeFrom="column">
                  <wp:posOffset>1371600</wp:posOffset>
                </wp:positionH>
                <wp:positionV relativeFrom="paragraph">
                  <wp:posOffset>175260</wp:posOffset>
                </wp:positionV>
                <wp:extent cx="561975" cy="307975"/>
                <wp:effectExtent l="38100" t="55245" r="38100" b="5588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07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08pt;margin-top:13.8pt;width:44.25pt;height:24.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">
                <v:stroke startarrow="block" endarrow="block"/>
              </v:shape>
            </w:pict>
          </mc:Fallback>
        </mc:AlternateConten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74624" behindDoc="0" locked="0" layoutInCell="1" allowOverlap="1" wp14:anchorId="54217056" wp14:editId="21DF6C42">
                <wp:simplePos x="0" y="0"/>
                <wp:positionH relativeFrom="column">
                  <wp:posOffset>3086100</wp:posOffset>
                </wp:positionH>
                <wp:positionV relativeFrom="paragraph">
                  <wp:posOffset>199390</wp:posOffset>
                </wp:positionV>
                <wp:extent cx="1371600" cy="685800"/>
                <wp:effectExtent l="9525" t="7620" r="9525" b="2095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D7EB0" w:rsidRPr="00DC4CE6" w:rsidRDefault="000D7EB0" w:rsidP="000D7EB0">
                            <w:pPr>
                              <w:jc w:val="center"/>
                            </w:pPr>
                            <w:r>
                              <w:t>Общественные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71" style="position:absolute;left:0;text-align:left;margin-left:243pt;margin-top:15.7pt;width:108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" fillcolor="#c2d69b" strokecolor="#c2d69b" strokeweight="1pt">
                <v:fill color2="#eaf1dd" angle="135" focus="50%" type="gradient"/>
                <v:shadow on="t" color="#4e6128" opacity=".5" offset="1pt"/>
                <v:textbox>
                  <w:txbxContent>
                    <w:p w:rsidR="000D7EB0" w:rsidRPr="00DC4CE6" w:rsidRDefault="000D7EB0" w:rsidP="000D7EB0">
                      <w:pPr>
                        <w:jc w:val="center"/>
                      </w:pPr>
                      <w:r>
                        <w:t>Общественные организации</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2576" behindDoc="0" locked="0" layoutInCell="1" allowOverlap="1" wp14:anchorId="1348F1BA" wp14:editId="706E2690">
                <wp:simplePos x="0" y="0"/>
                <wp:positionH relativeFrom="column">
                  <wp:posOffset>1600200</wp:posOffset>
                </wp:positionH>
                <wp:positionV relativeFrom="paragraph">
                  <wp:posOffset>199390</wp:posOffset>
                </wp:positionV>
                <wp:extent cx="1371600" cy="685800"/>
                <wp:effectExtent l="9525" t="7620" r="9525" b="2095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D7EB0" w:rsidRPr="00DC4CE6" w:rsidRDefault="000D7EB0" w:rsidP="000D7EB0">
                            <w:pPr>
                              <w:jc w:val="center"/>
                            </w:pPr>
                            <w:r>
                              <w:t>Промышленные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72" style="position:absolute;left:0;text-align:left;margin-left:126pt;margin-top:15.7pt;width:108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" fillcolor="#c2d69b" strokecolor="#c2d69b" strokeweight="1pt">
                <v:fill color2="#eaf1dd" angle="135" focus="50%" type="gradient"/>
                <v:shadow on="t" color="#4e6128" opacity=".5" offset="1pt"/>
                <v:textbox>
                  <w:txbxContent>
                    <w:p w:rsidR="000D7EB0" w:rsidRPr="00DC4CE6" w:rsidRDefault="000D7EB0" w:rsidP="000D7EB0">
                      <w:pPr>
                        <w:jc w:val="center"/>
                      </w:pPr>
                      <w:r>
                        <w:t>Промышленные предприятия</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80768" behindDoc="0" locked="0" layoutInCell="1" allowOverlap="1" wp14:anchorId="4CCA52C8" wp14:editId="08D68EDD">
                <wp:simplePos x="0" y="0"/>
                <wp:positionH relativeFrom="column">
                  <wp:posOffset>-685800</wp:posOffset>
                </wp:positionH>
                <wp:positionV relativeFrom="paragraph">
                  <wp:posOffset>85090</wp:posOffset>
                </wp:positionV>
                <wp:extent cx="2171700" cy="571500"/>
                <wp:effectExtent l="9525" t="7620" r="9525" b="2095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0D7EB0" w:rsidRPr="00D56F75" w:rsidRDefault="000D7EB0" w:rsidP="000D7EB0">
                            <w:pPr>
                              <w:jc w:val="center"/>
                            </w:pPr>
                            <w:r>
                              <w:t>ОГАУСПО «Борисовский агромеханический техникум»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73" style="position:absolute;left:0;text-align:left;margin-left:-54pt;margin-top:6.7pt;width:171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" fillcolor="#fabf8f" strokecolor="#f79646" strokeweight="1pt">
                <v:fill color2="#f79646" focus="50%" type="gradient"/>
                <v:shadow on="t" color="#974706" offset="1pt"/>
                <v:textbox>
                  <w:txbxContent>
                    <w:p w:rsidR="000D7EB0" w:rsidRPr="00D56F75" w:rsidRDefault="000D7EB0" w:rsidP="000D7EB0">
                      <w:pPr>
                        <w:jc w:val="center"/>
                      </w:pPr>
                      <w:r>
                        <w:t>ОГАУСПО «Борисовский агромеханический техникум»</w:t>
                      </w:r>
                    </w:p>
                  </w:txbxContent>
                </v:textbox>
              </v:rect>
            </w:pict>
          </mc:Fallback>
        </mc:AlternateConten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9984" behindDoc="0" locked="0" layoutInCell="1" allowOverlap="1" wp14:anchorId="2A335D59" wp14:editId="0F90E77E">
                <wp:simplePos x="0" y="0"/>
                <wp:positionH relativeFrom="column">
                  <wp:posOffset>4343400</wp:posOffset>
                </wp:positionH>
                <wp:positionV relativeFrom="paragraph">
                  <wp:posOffset>109220</wp:posOffset>
                </wp:positionV>
                <wp:extent cx="285750" cy="253365"/>
                <wp:effectExtent l="47625" t="55245" r="47625" b="5334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533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42pt;margin-top:8.6pt;width:22.5pt;height:19.9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">
                <v:stroke startarrow="block" endarrow="block"/>
              </v:shape>
            </w:pict>
          </mc:Fallback>
        </mc:AlternateConten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86912" behindDoc="0" locked="0" layoutInCell="1" allowOverlap="1" wp14:anchorId="450D7D2D" wp14:editId="31880E3A">
                <wp:simplePos x="0" y="0"/>
                <wp:positionH relativeFrom="column">
                  <wp:posOffset>4229100</wp:posOffset>
                </wp:positionH>
                <wp:positionV relativeFrom="paragraph">
                  <wp:posOffset>117475</wp:posOffset>
                </wp:positionV>
                <wp:extent cx="574040" cy="658495"/>
                <wp:effectExtent l="47625" t="48895" r="54610" b="4508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658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333pt;margin-top:9.25pt;width:45.2pt;height:5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">
                <v:stroke startarrow="block" endarrow="block"/>
              </v:shape>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7696" behindDoc="0" locked="0" layoutInCell="1" allowOverlap="1" wp14:anchorId="4B96899B" wp14:editId="6929E489">
                <wp:simplePos x="0" y="0"/>
                <wp:positionH relativeFrom="column">
                  <wp:posOffset>4572000</wp:posOffset>
                </wp:positionH>
                <wp:positionV relativeFrom="paragraph">
                  <wp:posOffset>19050</wp:posOffset>
                </wp:positionV>
                <wp:extent cx="1714500" cy="685800"/>
                <wp:effectExtent l="9525" t="7620" r="9525" b="2095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D7EB0" w:rsidRPr="00DC4CE6" w:rsidRDefault="000D7EB0" w:rsidP="000D7EB0">
                            <w:r>
                              <w:t>Борисовское районное отделение «ВДПО»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74" style="position:absolute;left:0;text-align:left;margin-left:5in;margin-top:1.5pt;width:13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" fillcolor="#95b3d7" strokecolor="#95b3d7" strokeweight="1pt">
                <v:fill color2="#dbe5f1" angle="135" focus="50%" type="gradient"/>
                <v:shadow on="t" color="#243f60" opacity=".5" offset="1pt"/>
                <v:textbox>
                  <w:txbxContent>
                    <w:p w:rsidR="000D7EB0" w:rsidRPr="00DC4CE6" w:rsidRDefault="000D7EB0" w:rsidP="000D7EB0">
                      <w:r>
                        <w:t>Борисовское районное отделение «ВДПО»</w:t>
                      </w:r>
                    </w:p>
                  </w:txbxContent>
                </v:textbox>
              </v:rect>
            </w:pict>
          </mc:Fallback>
        </mc:AlternateConten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99200" behindDoc="0" locked="0" layoutInCell="1" allowOverlap="1" wp14:anchorId="073144D3" wp14:editId="0829F918">
                <wp:simplePos x="0" y="0"/>
                <wp:positionH relativeFrom="column">
                  <wp:posOffset>2057400</wp:posOffset>
                </wp:positionH>
                <wp:positionV relativeFrom="paragraph">
                  <wp:posOffset>189865</wp:posOffset>
                </wp:positionV>
                <wp:extent cx="1143000" cy="800100"/>
                <wp:effectExtent l="9525" t="6350" r="9525" b="1270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CC99"/>
                        </a:solidFill>
                        <a:ln w="9525">
                          <a:solidFill>
                            <a:srgbClr val="000000"/>
                          </a:solidFill>
                          <a:miter lim="800000"/>
                          <a:headEnd/>
                          <a:tailEnd/>
                        </a:ln>
                      </wps:spPr>
                      <wps:txbx>
                        <w:txbxContent>
                          <w:p w:rsidR="000D7EB0" w:rsidRPr="00874848" w:rsidRDefault="000D7EB0" w:rsidP="000D7EB0">
                            <w:pPr>
                              <w:rPr>
                                <w:sz w:val="20"/>
                                <w:szCs w:val="20"/>
                              </w:rPr>
                            </w:pPr>
                            <w:r w:rsidRPr="00874848">
                              <w:rPr>
                                <w:sz w:val="20"/>
                                <w:szCs w:val="20"/>
                              </w:rPr>
                              <w:t>МБУ ДО «Борисовская станция юных натуралистов»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75" style="position:absolute;left:0;text-align:left;margin-left:162pt;margin-top:14.95pt;width:90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" fillcolor="#fc9">
                <v:textbox>
                  <w:txbxContent>
                    <w:p w:rsidR="000D7EB0" w:rsidRPr="00874848" w:rsidRDefault="000D7EB0" w:rsidP="000D7EB0">
                      <w:pPr>
                        <w:rPr>
                          <w:sz w:val="20"/>
                          <w:szCs w:val="20"/>
                        </w:rPr>
                      </w:pPr>
                      <w:r w:rsidRPr="00874848">
                        <w:rPr>
                          <w:sz w:val="20"/>
                          <w:szCs w:val="20"/>
                        </w:rPr>
                        <w:t>МБУ ДО «Борисовская станция юных натуралистов»</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5104" behindDoc="0" locked="0" layoutInCell="1" allowOverlap="1" wp14:anchorId="4D45C82A" wp14:editId="091CC0D0">
                <wp:simplePos x="0" y="0"/>
                <wp:positionH relativeFrom="column">
                  <wp:posOffset>800100</wp:posOffset>
                </wp:positionH>
                <wp:positionV relativeFrom="paragraph">
                  <wp:posOffset>181610</wp:posOffset>
                </wp:positionV>
                <wp:extent cx="1028700" cy="723900"/>
                <wp:effectExtent l="9525" t="7620" r="9525" b="2095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23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D7EB0" w:rsidRPr="00B038C3" w:rsidRDefault="000D7EB0" w:rsidP="000D7EB0">
                            <w:pPr>
                              <w:jc w:val="center"/>
                              <w:rPr>
                                <w:sz w:val="20"/>
                                <w:szCs w:val="20"/>
                              </w:rPr>
                            </w:pPr>
                            <w:r w:rsidRPr="00B038C3">
                              <w:rPr>
                                <w:sz w:val="20"/>
                                <w:szCs w:val="20"/>
                              </w:rPr>
                              <w:t>Отдел  внутренних дел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76" style="position:absolute;left:0;text-align:left;margin-left:63pt;margin-top:14.3pt;width:81pt;height: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" fillcolor="#fabf8f" strokecolor="#fabf8f" strokeweight="1pt">
                <v:fill color2="#fde9d9" angle="135" focus="50%" type="gradient"/>
                <v:shadow on="t" color="#974706" opacity=".5" offset="1pt"/>
                <v:textbox>
                  <w:txbxContent>
                    <w:p w:rsidR="000D7EB0" w:rsidRPr="00B038C3" w:rsidRDefault="000D7EB0" w:rsidP="000D7EB0">
                      <w:pPr>
                        <w:jc w:val="center"/>
                        <w:rPr>
                          <w:sz w:val="20"/>
                          <w:szCs w:val="20"/>
                        </w:rPr>
                      </w:pPr>
                      <w:r w:rsidRPr="00B038C3">
                        <w:rPr>
                          <w:sz w:val="20"/>
                          <w:szCs w:val="20"/>
                        </w:rPr>
                        <w:t>Отдел  внутренних дел РФ по Борисовскому району</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96128" behindDoc="0" locked="0" layoutInCell="1" allowOverlap="1" wp14:anchorId="2F1D9EF7" wp14:editId="1E683470">
                <wp:simplePos x="0" y="0"/>
                <wp:positionH relativeFrom="column">
                  <wp:posOffset>3314700</wp:posOffset>
                </wp:positionH>
                <wp:positionV relativeFrom="paragraph">
                  <wp:posOffset>181610</wp:posOffset>
                </wp:positionV>
                <wp:extent cx="1143000" cy="800100"/>
                <wp:effectExtent l="9525" t="7620" r="9525" b="2095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D7EB0" w:rsidRPr="00B038C3" w:rsidRDefault="000D7EB0" w:rsidP="000D7EB0">
                            <w:pPr>
                              <w:jc w:val="center"/>
                              <w:rPr>
                                <w:sz w:val="20"/>
                                <w:szCs w:val="20"/>
                              </w:rPr>
                            </w:pPr>
                            <w:r w:rsidRPr="00B038C3">
                              <w:rPr>
                                <w:sz w:val="20"/>
                                <w:szCs w:val="20"/>
                              </w:rPr>
                              <w:t>МБУ ДО «Борисовская ДШИ имени Г.Я. Ломакина»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77" style="position:absolute;left:0;text-align:left;margin-left:261pt;margin-top:14.3pt;width:90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" fillcolor="#fabf8f" strokecolor="#fabf8f" strokeweight="1pt">
                <v:fill color2="#fde9d9" angle="135" focus="50%" type="gradient"/>
                <v:shadow on="t" color="#974706" opacity=".5" offset="1pt"/>
                <v:textbox>
                  <w:txbxContent>
                    <w:p w:rsidR="000D7EB0" w:rsidRPr="00B038C3" w:rsidRDefault="000D7EB0" w:rsidP="000D7EB0">
                      <w:pPr>
                        <w:jc w:val="center"/>
                        <w:rPr>
                          <w:sz w:val="20"/>
                          <w:szCs w:val="20"/>
                        </w:rPr>
                      </w:pPr>
                      <w:r w:rsidRPr="00B038C3">
                        <w:rPr>
                          <w:sz w:val="20"/>
                          <w:szCs w:val="20"/>
                        </w:rPr>
                        <w:t>МБУ ДО «Борисовская ДШИ имени Г.Я. Ломакина»</w:t>
                      </w:r>
                    </w:p>
                  </w:txbxContent>
                </v:textbox>
              </v:rect>
            </w:pict>
          </mc:Fallback>
        </mc:AlternateContent>
      </w:r>
      <w:r w:rsidRPr="000D7EB0">
        <w:rPr>
          <w:rFonts w:ascii="Times New Roman" w:hAnsi="Times New Roman"/>
          <w:noProof/>
          <w:color w:val="FF0000"/>
          <w:sz w:val="28"/>
          <w:szCs w:val="28"/>
        </w:rPr>
        <mc:AlternateContent>
          <mc:Choice Requires="wps">
            <w:drawing>
              <wp:anchor distT="0" distB="0" distL="114300" distR="114300" simplePos="0" relativeHeight="251671552" behindDoc="0" locked="0" layoutInCell="1" allowOverlap="1" wp14:anchorId="1EB063D6" wp14:editId="6FF2D697">
                <wp:simplePos x="0" y="0"/>
                <wp:positionH relativeFrom="column">
                  <wp:posOffset>-571500</wp:posOffset>
                </wp:positionH>
                <wp:positionV relativeFrom="paragraph">
                  <wp:posOffset>67310</wp:posOffset>
                </wp:positionV>
                <wp:extent cx="1143000" cy="856615"/>
                <wp:effectExtent l="9525" t="7620" r="9525" b="2159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566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D7EB0" w:rsidRPr="00D356C6" w:rsidRDefault="000D7EB0" w:rsidP="000D7EB0">
                            <w:pPr>
                              <w:jc w:val="center"/>
                            </w:pPr>
                            <w:r w:rsidRPr="00B038C3">
                              <w:rPr>
                                <w:sz w:val="20"/>
                                <w:szCs w:val="20"/>
                              </w:rPr>
                              <w:t>Управление Пенсионного фонда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78" style="position:absolute;left:0;text-align:left;margin-left:-45pt;margin-top:5.3pt;width:90pt;height:6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" fillcolor="#fabf8f" strokecolor="#fabf8f" strokeweight="1pt">
                <v:fill color2="#fde9d9" angle="135" focus="50%" type="gradient"/>
                <v:shadow on="t" color="#974706" opacity=".5" offset="1pt"/>
                <v:textbox>
                  <w:txbxContent>
                    <w:p w:rsidR="000D7EB0" w:rsidRPr="00D356C6" w:rsidRDefault="000D7EB0" w:rsidP="000D7EB0">
                      <w:pPr>
                        <w:jc w:val="center"/>
                      </w:pPr>
                      <w:r w:rsidRPr="00B038C3">
                        <w:rPr>
                          <w:sz w:val="20"/>
                          <w:szCs w:val="20"/>
                        </w:rPr>
                        <w:t>Управление Пенсионного фонда РФ по Борисовскому району</w:t>
                      </w:r>
                    </w:p>
                  </w:txbxContent>
                </v:textbox>
              </v:rect>
            </w:pict>
          </mc:Fallback>
        </mc:AlternateContent>
      </w:r>
    </w:p>
    <w:p w:rsidR="000D7EB0" w:rsidRPr="000D7EB0" w:rsidRDefault="000D7EB0" w:rsidP="000D7EB0">
      <w:pPr>
        <w:tabs>
          <w:tab w:val="left" w:pos="1130"/>
        </w:tabs>
        <w:jc w:val="both"/>
        <w:rPr>
          <w:rFonts w:ascii="Times New Roman" w:hAnsi="Times New Roman"/>
          <w:color w:val="FF0000"/>
          <w:sz w:val="28"/>
          <w:szCs w:val="28"/>
        </w:rPr>
      </w:pPr>
      <w:r w:rsidRPr="000D7EB0">
        <w:rPr>
          <w:rFonts w:ascii="Times New Roman" w:hAnsi="Times New Roman"/>
          <w:color w:val="FF0000"/>
          <w:sz w:val="28"/>
          <w:szCs w:val="28"/>
        </w:rPr>
        <w:tab/>
      </w:r>
    </w:p>
    <w:p w:rsidR="000D7EB0" w:rsidRPr="000D7EB0" w:rsidRDefault="000D7EB0" w:rsidP="000D7EB0">
      <w:pPr>
        <w:tabs>
          <w:tab w:val="left" w:pos="1130"/>
        </w:tabs>
        <w:jc w:val="both"/>
        <w:rPr>
          <w:rFonts w:ascii="Times New Roman" w:hAnsi="Times New Roman"/>
          <w:color w:val="FF0000"/>
          <w:sz w:val="28"/>
          <w:szCs w:val="28"/>
        </w:rPr>
      </w:pPr>
      <w:r w:rsidRPr="000D7EB0">
        <w:rPr>
          <w:rFonts w:ascii="Times New Roman" w:hAnsi="Times New Roman"/>
          <w:noProof/>
          <w:color w:val="FF0000"/>
          <w:sz w:val="28"/>
          <w:szCs w:val="28"/>
        </w:rPr>
        <mc:AlternateContent>
          <mc:Choice Requires="wps">
            <w:drawing>
              <wp:anchor distT="0" distB="0" distL="114300" distR="114300" simplePos="0" relativeHeight="251673600" behindDoc="0" locked="0" layoutInCell="1" allowOverlap="1" wp14:anchorId="521F547E" wp14:editId="16F9465C">
                <wp:simplePos x="0" y="0"/>
                <wp:positionH relativeFrom="column">
                  <wp:posOffset>4572000</wp:posOffset>
                </wp:positionH>
                <wp:positionV relativeFrom="paragraph">
                  <wp:posOffset>26035</wp:posOffset>
                </wp:positionV>
                <wp:extent cx="1600200" cy="457200"/>
                <wp:effectExtent l="9525" t="13335" r="952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D7EB0" w:rsidRPr="00DC4CE6" w:rsidRDefault="000D7EB0" w:rsidP="000D7EB0">
                            <w:pPr>
                              <w:jc w:val="center"/>
                            </w:pPr>
                            <w:r w:rsidRPr="00DC4CE6">
                              <w:t>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79" style="position:absolute;left:0;text-align:left;margin-left:5in;margin-top:2.05pt;width:12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" fillcolor="#c2d69b" strokecolor="#c2d69b" strokeweight="1pt">
                <v:fill color2="#eaf1dd" angle="135" focus="50%" type="gradient"/>
                <v:shadow on="t" color="#4e6128" opacity=".5" offset="1pt"/>
                <v:textbox>
                  <w:txbxContent>
                    <w:p w:rsidR="000D7EB0" w:rsidRPr="00DC4CE6" w:rsidRDefault="000D7EB0" w:rsidP="000D7EB0">
                      <w:pPr>
                        <w:jc w:val="center"/>
                      </w:pPr>
                      <w:r w:rsidRPr="00DC4CE6">
                        <w:t>СМИ</w:t>
                      </w:r>
                    </w:p>
                  </w:txbxContent>
                </v:textbox>
              </v:rect>
            </w:pict>
          </mc:Fallback>
        </mc:AlternateContent>
      </w:r>
    </w:p>
    <w:p w:rsidR="000D7EB0" w:rsidRPr="000D7EB0" w:rsidRDefault="000D7EB0" w:rsidP="000D7EB0">
      <w:pPr>
        <w:tabs>
          <w:tab w:val="left" w:pos="1130"/>
        </w:tabs>
        <w:jc w:val="both"/>
        <w:rPr>
          <w:rFonts w:ascii="Times New Roman" w:hAnsi="Times New Roman"/>
          <w:color w:val="FF0000"/>
          <w:sz w:val="28"/>
          <w:szCs w:val="28"/>
        </w:rPr>
      </w:pPr>
    </w:p>
    <w:p w:rsidR="000D7EB0" w:rsidRPr="000D7EB0" w:rsidRDefault="000D7EB0" w:rsidP="000D7EB0">
      <w:pPr>
        <w:tabs>
          <w:tab w:val="left" w:pos="1130"/>
        </w:tabs>
        <w:jc w:val="both"/>
        <w:rPr>
          <w:rFonts w:ascii="Times New Roman" w:hAnsi="Times New Roman"/>
          <w:color w:val="FF0000"/>
          <w:sz w:val="28"/>
          <w:szCs w:val="28"/>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suppressAutoHyphens/>
        <w:rPr>
          <w:rFonts w:ascii="Times New Roman" w:hAnsi="Times New Roman"/>
          <w:b/>
          <w:sz w:val="28"/>
          <w:szCs w:val="28"/>
        </w:rPr>
      </w:pPr>
      <w:r w:rsidRPr="000D7EB0">
        <w:rPr>
          <w:rFonts w:ascii="Times New Roman" w:hAnsi="Times New Roman"/>
          <w:b/>
          <w:sz w:val="28"/>
          <w:szCs w:val="28"/>
        </w:rPr>
        <w:t xml:space="preserve"> 5.   Опыт проведения массовых мероприятий с детьми и их эффективность.</w:t>
      </w:r>
    </w:p>
    <w:p w:rsidR="000D7EB0" w:rsidRPr="000D7EB0" w:rsidRDefault="000D7EB0" w:rsidP="000D7EB0">
      <w:pPr>
        <w:jc w:val="center"/>
        <w:rPr>
          <w:rFonts w:ascii="Times New Roman" w:hAnsi="Times New Roman"/>
          <w:b/>
          <w:sz w:val="28"/>
          <w:szCs w:val="28"/>
        </w:rPr>
      </w:pPr>
    </w:p>
    <w:p w:rsidR="000D7EB0" w:rsidRPr="000D7EB0" w:rsidRDefault="000D7EB0" w:rsidP="000D7EB0">
      <w:pPr>
        <w:suppressAutoHyphens/>
        <w:ind w:left="-360"/>
        <w:jc w:val="both"/>
        <w:rPr>
          <w:rFonts w:ascii="Times New Roman" w:hAnsi="Times New Roman"/>
          <w:sz w:val="28"/>
          <w:szCs w:val="28"/>
        </w:rPr>
      </w:pPr>
      <w:r w:rsidRPr="000D7EB0">
        <w:rPr>
          <w:rFonts w:ascii="Times New Roman" w:hAnsi="Times New Roman"/>
          <w:sz w:val="28"/>
          <w:szCs w:val="28"/>
        </w:rPr>
        <w:t xml:space="preserve">      Все мероприятия, проводимые Борисовским Домом творчества, учитывают участие ребенка как активного субъекта и предоставляют широкие возможности для творческого самовыражения. В 2017-2018 учебном году деятельность Борисовского Дома творчества была направлена на реализацию дополнительных общеобразовательных (общеразвивающих) программ и услуг в интересах ребенка.  И как результат, следующие места на Всероссийских, Региональных конкурсах и выставках, олимпиадах и фестивалях:</w:t>
      </w:r>
    </w:p>
    <w:p w:rsidR="000D7EB0" w:rsidRPr="000D7EB0" w:rsidRDefault="000D7EB0" w:rsidP="000D7EB0">
      <w:pPr>
        <w:suppressAutoHyphens/>
        <w:ind w:left="-360"/>
        <w:jc w:val="both"/>
        <w:rPr>
          <w:rFonts w:ascii="Times New Roman" w:hAnsi="Times New Roman"/>
          <w:sz w:val="28"/>
          <w:szCs w:val="28"/>
        </w:rPr>
      </w:pPr>
    </w:p>
    <w:tbl>
      <w:tblPr>
        <w:tblW w:w="11180" w:type="dxa"/>
        <w:tblInd w:w="-505" w:type="dxa"/>
        <w:tblLayout w:type="fixed"/>
        <w:tblCellMar>
          <w:top w:w="55" w:type="dxa"/>
          <w:left w:w="55" w:type="dxa"/>
          <w:bottom w:w="55" w:type="dxa"/>
          <w:right w:w="55" w:type="dxa"/>
        </w:tblCellMar>
        <w:tblLook w:val="0000" w:firstRow="0" w:lastRow="0" w:firstColumn="0" w:lastColumn="0" w:noHBand="0" w:noVBand="0"/>
      </w:tblPr>
      <w:tblGrid>
        <w:gridCol w:w="380"/>
        <w:gridCol w:w="1080"/>
        <w:gridCol w:w="1440"/>
        <w:gridCol w:w="1440"/>
        <w:gridCol w:w="1440"/>
        <w:gridCol w:w="2880"/>
        <w:gridCol w:w="1260"/>
        <w:gridCol w:w="1260"/>
      </w:tblGrid>
      <w:tr w:rsidR="000D7EB0" w:rsidRPr="000D7EB0" w:rsidTr="007223B7">
        <w:trPr>
          <w:cantSplit/>
          <w:trHeight w:val="1562"/>
        </w:trPr>
        <w:tc>
          <w:tcPr>
            <w:tcW w:w="38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r w:rsidRPr="000D7EB0">
              <w:rPr>
                <w:sz w:val="20"/>
                <w:szCs w:val="20"/>
              </w:rPr>
              <w:t>№</w:t>
            </w:r>
          </w:p>
          <w:p w:rsidR="000D7EB0" w:rsidRPr="000D7EB0" w:rsidRDefault="000D7EB0" w:rsidP="007223B7">
            <w:pPr>
              <w:pStyle w:val="aff6"/>
              <w:ind w:left="113" w:right="113"/>
              <w:jc w:val="center"/>
              <w:rPr>
                <w:sz w:val="20"/>
                <w:szCs w:val="20"/>
              </w:rPr>
            </w:pPr>
            <w:r w:rsidRPr="000D7EB0">
              <w:rPr>
                <w:sz w:val="20"/>
                <w:szCs w:val="20"/>
              </w:rPr>
              <w:t>п/п</w:t>
            </w:r>
          </w:p>
          <w:p w:rsidR="000D7EB0" w:rsidRPr="000D7EB0" w:rsidRDefault="000D7EB0" w:rsidP="007223B7">
            <w:pPr>
              <w:pStyle w:val="aff6"/>
              <w:ind w:left="113" w:right="113"/>
              <w:jc w:val="center"/>
              <w:rPr>
                <w:sz w:val="20"/>
                <w:szCs w:val="20"/>
              </w:rPr>
            </w:pPr>
          </w:p>
        </w:tc>
        <w:tc>
          <w:tcPr>
            <w:tcW w:w="108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p>
          <w:p w:rsidR="000D7EB0" w:rsidRPr="000D7EB0" w:rsidRDefault="000D7EB0" w:rsidP="007223B7">
            <w:pPr>
              <w:pStyle w:val="aff6"/>
              <w:snapToGrid w:val="0"/>
              <w:ind w:left="113" w:right="113"/>
              <w:jc w:val="center"/>
              <w:rPr>
                <w:sz w:val="20"/>
                <w:szCs w:val="20"/>
              </w:rPr>
            </w:pPr>
            <w:r w:rsidRPr="000D7EB0">
              <w:rPr>
                <w:sz w:val="20"/>
                <w:szCs w:val="20"/>
              </w:rPr>
              <w:t>Ф.И.О.</w:t>
            </w:r>
          </w:p>
          <w:p w:rsidR="000D7EB0" w:rsidRPr="000D7EB0" w:rsidRDefault="000D7EB0" w:rsidP="007223B7">
            <w:pPr>
              <w:pStyle w:val="aff6"/>
              <w:ind w:left="113" w:right="113"/>
              <w:jc w:val="center"/>
              <w:rPr>
                <w:sz w:val="20"/>
                <w:szCs w:val="20"/>
              </w:rPr>
            </w:pPr>
          </w:p>
        </w:tc>
        <w:tc>
          <w:tcPr>
            <w:tcW w:w="144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p>
          <w:p w:rsidR="000D7EB0" w:rsidRPr="000D7EB0" w:rsidRDefault="000D7EB0" w:rsidP="007223B7">
            <w:pPr>
              <w:pStyle w:val="aff6"/>
              <w:snapToGrid w:val="0"/>
              <w:ind w:left="113" w:right="113"/>
              <w:jc w:val="center"/>
              <w:rPr>
                <w:sz w:val="20"/>
                <w:szCs w:val="20"/>
              </w:rPr>
            </w:pPr>
            <w:r w:rsidRPr="000D7EB0">
              <w:rPr>
                <w:sz w:val="20"/>
                <w:szCs w:val="20"/>
              </w:rPr>
              <w:t>Направленность</w:t>
            </w:r>
          </w:p>
        </w:tc>
        <w:tc>
          <w:tcPr>
            <w:tcW w:w="144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p>
          <w:p w:rsidR="000D7EB0" w:rsidRPr="000D7EB0" w:rsidRDefault="000D7EB0" w:rsidP="007223B7">
            <w:pPr>
              <w:pStyle w:val="aff6"/>
              <w:snapToGrid w:val="0"/>
              <w:ind w:left="113" w:right="113"/>
              <w:jc w:val="center"/>
              <w:rPr>
                <w:sz w:val="20"/>
                <w:szCs w:val="20"/>
              </w:rPr>
            </w:pPr>
            <w:r w:rsidRPr="000D7EB0">
              <w:rPr>
                <w:sz w:val="20"/>
                <w:szCs w:val="20"/>
              </w:rPr>
              <w:t>Ф.И.О.</w:t>
            </w:r>
          </w:p>
          <w:p w:rsidR="000D7EB0" w:rsidRPr="000D7EB0" w:rsidRDefault="000D7EB0" w:rsidP="007223B7">
            <w:pPr>
              <w:pStyle w:val="aff6"/>
              <w:ind w:left="113" w:right="113"/>
              <w:jc w:val="center"/>
              <w:rPr>
                <w:sz w:val="20"/>
                <w:szCs w:val="20"/>
              </w:rPr>
            </w:pPr>
            <w:r w:rsidRPr="000D7EB0">
              <w:rPr>
                <w:sz w:val="20"/>
                <w:szCs w:val="20"/>
              </w:rPr>
              <w:t>руководителя</w:t>
            </w:r>
          </w:p>
        </w:tc>
        <w:tc>
          <w:tcPr>
            <w:tcW w:w="144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p>
          <w:p w:rsidR="000D7EB0" w:rsidRPr="000D7EB0" w:rsidRDefault="000D7EB0" w:rsidP="007223B7">
            <w:pPr>
              <w:pStyle w:val="aff6"/>
              <w:snapToGrid w:val="0"/>
              <w:ind w:left="113" w:right="113"/>
              <w:jc w:val="center"/>
              <w:rPr>
                <w:sz w:val="20"/>
                <w:szCs w:val="20"/>
              </w:rPr>
            </w:pPr>
            <w:r w:rsidRPr="000D7EB0">
              <w:rPr>
                <w:sz w:val="20"/>
                <w:szCs w:val="20"/>
              </w:rPr>
              <w:t>Школа, класс,</w:t>
            </w:r>
          </w:p>
          <w:p w:rsidR="000D7EB0" w:rsidRPr="000D7EB0" w:rsidRDefault="000D7EB0" w:rsidP="007223B7">
            <w:pPr>
              <w:pStyle w:val="aff6"/>
              <w:snapToGrid w:val="0"/>
              <w:ind w:left="113" w:right="113"/>
              <w:jc w:val="center"/>
              <w:rPr>
                <w:sz w:val="20"/>
                <w:szCs w:val="20"/>
              </w:rPr>
            </w:pPr>
            <w:r w:rsidRPr="000D7EB0">
              <w:rPr>
                <w:sz w:val="20"/>
                <w:szCs w:val="20"/>
              </w:rPr>
              <w:t xml:space="preserve"> дата рождения</w:t>
            </w:r>
          </w:p>
        </w:tc>
        <w:tc>
          <w:tcPr>
            <w:tcW w:w="288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p>
          <w:p w:rsidR="000D7EB0" w:rsidRPr="000D7EB0" w:rsidRDefault="000D7EB0" w:rsidP="007223B7">
            <w:pPr>
              <w:pStyle w:val="aff6"/>
              <w:snapToGrid w:val="0"/>
              <w:ind w:left="113" w:right="113"/>
              <w:jc w:val="center"/>
              <w:rPr>
                <w:sz w:val="20"/>
                <w:szCs w:val="20"/>
              </w:rPr>
            </w:pPr>
            <w:r w:rsidRPr="000D7EB0">
              <w:rPr>
                <w:sz w:val="20"/>
                <w:szCs w:val="20"/>
              </w:rPr>
              <w:t>Название конкурса, место проведения, год</w:t>
            </w:r>
          </w:p>
        </w:tc>
        <w:tc>
          <w:tcPr>
            <w:tcW w:w="1260" w:type="dxa"/>
            <w:tcBorders>
              <w:top w:val="single" w:sz="1" w:space="0" w:color="000000"/>
              <w:left w:val="single" w:sz="1" w:space="0" w:color="000000"/>
              <w:bottom w:val="single" w:sz="1" w:space="0" w:color="000000"/>
            </w:tcBorders>
            <w:textDirection w:val="btLr"/>
          </w:tcPr>
          <w:p w:rsidR="000D7EB0" w:rsidRPr="000D7EB0" w:rsidRDefault="000D7EB0" w:rsidP="007223B7">
            <w:pPr>
              <w:pStyle w:val="aff6"/>
              <w:snapToGrid w:val="0"/>
              <w:ind w:left="113" w:right="113"/>
              <w:jc w:val="center"/>
              <w:rPr>
                <w:sz w:val="20"/>
                <w:szCs w:val="20"/>
              </w:rPr>
            </w:pPr>
            <w:r w:rsidRPr="000D7EB0">
              <w:rPr>
                <w:sz w:val="20"/>
                <w:szCs w:val="20"/>
              </w:rPr>
              <w:t>Итоги участия призеров</w:t>
            </w:r>
          </w:p>
        </w:tc>
        <w:tc>
          <w:tcPr>
            <w:tcW w:w="1260" w:type="dxa"/>
            <w:tcBorders>
              <w:top w:val="single" w:sz="1" w:space="0" w:color="000000"/>
              <w:left w:val="single" w:sz="1" w:space="0" w:color="000000"/>
              <w:bottom w:val="single" w:sz="1" w:space="0" w:color="000000"/>
              <w:right w:val="single" w:sz="1" w:space="0" w:color="000000"/>
            </w:tcBorders>
            <w:textDirection w:val="btLr"/>
          </w:tcPr>
          <w:p w:rsidR="000D7EB0" w:rsidRPr="000D7EB0" w:rsidRDefault="000D7EB0" w:rsidP="007223B7">
            <w:pPr>
              <w:pStyle w:val="aff6"/>
              <w:snapToGrid w:val="0"/>
              <w:ind w:left="113" w:right="113"/>
              <w:jc w:val="center"/>
              <w:rPr>
                <w:sz w:val="20"/>
                <w:szCs w:val="20"/>
              </w:rPr>
            </w:pPr>
            <w:r w:rsidRPr="000D7EB0">
              <w:rPr>
                <w:sz w:val="20"/>
                <w:szCs w:val="20"/>
              </w:rPr>
              <w:t>Репертуар (название творческой работы)</w:t>
            </w:r>
          </w:p>
        </w:tc>
      </w:tr>
      <w:tr w:rsidR="000D7EB0" w:rsidRPr="000D7EB0" w:rsidTr="007223B7">
        <w:tc>
          <w:tcPr>
            <w:tcW w:w="11180" w:type="dxa"/>
            <w:gridSpan w:val="8"/>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Крапивная София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Воскобойник Валентина Сергеевна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Об итогах проведения регионального этапа Всероссийского конкурса на знание символов и атрибутов государственной власти РФ среди обучающихся образовательных учреждений. </w:t>
            </w:r>
          </w:p>
          <w:p w:rsidR="000D7EB0" w:rsidRPr="000D7EB0" w:rsidRDefault="000D7EB0" w:rsidP="007223B7">
            <w:pPr>
              <w:pStyle w:val="aff6"/>
              <w:snapToGrid w:val="0"/>
              <w:jc w:val="center"/>
              <w:rPr>
                <w:sz w:val="20"/>
                <w:szCs w:val="20"/>
              </w:rPr>
            </w:pPr>
            <w:r w:rsidRPr="000D7EB0">
              <w:rPr>
                <w:sz w:val="20"/>
                <w:szCs w:val="20"/>
              </w:rPr>
              <w:t>№ 3272 от 17.11.2017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победитель</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«Исследовательские работы» (5-8 кл.)</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Изюмов Виталий</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Воскобойник Валентина Сергеевна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Об итогах проведения регионального этапа Всероссийского конкурса на знание символов и атрибутов государственной власти РФ </w:t>
            </w:r>
            <w:r w:rsidRPr="000D7EB0">
              <w:rPr>
                <w:sz w:val="20"/>
                <w:szCs w:val="20"/>
              </w:rPr>
              <w:lastRenderedPageBreak/>
              <w:t xml:space="preserve">среди обучающихся образовательных учреждений. </w:t>
            </w:r>
          </w:p>
          <w:p w:rsidR="000D7EB0" w:rsidRPr="000D7EB0" w:rsidRDefault="000D7EB0" w:rsidP="007223B7">
            <w:pPr>
              <w:pStyle w:val="aff6"/>
              <w:snapToGrid w:val="0"/>
              <w:jc w:val="center"/>
              <w:rPr>
                <w:sz w:val="20"/>
                <w:szCs w:val="20"/>
              </w:rPr>
            </w:pPr>
            <w:r w:rsidRPr="000D7EB0">
              <w:rPr>
                <w:sz w:val="20"/>
                <w:szCs w:val="20"/>
              </w:rPr>
              <w:t>№ 3272 от 17.11.2017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победитель</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«Исследовательские работы» (9-11 кл.)</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3</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Рудась Екатерина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Филоненко Татьяна Николаевна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ГСС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Об итогах проведения регионального этапа Всероссийского конкурса на знание символов и атрибутов государственной власти РФ среди обучающихся образовательных учреждений. </w:t>
            </w:r>
          </w:p>
          <w:p w:rsidR="000D7EB0" w:rsidRPr="000D7EB0" w:rsidRDefault="000D7EB0" w:rsidP="007223B7">
            <w:pPr>
              <w:pStyle w:val="aff6"/>
              <w:snapToGrid w:val="0"/>
              <w:jc w:val="center"/>
              <w:rPr>
                <w:sz w:val="20"/>
                <w:szCs w:val="20"/>
              </w:rPr>
            </w:pPr>
            <w:r w:rsidRPr="000D7EB0">
              <w:rPr>
                <w:sz w:val="20"/>
                <w:szCs w:val="20"/>
              </w:rPr>
              <w:t>№ 3272 от 17.11.2017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победитель</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«Литературное творчество» (5-8 кл.)</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4</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Водяницкий Роман</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Назаренко Екатерина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ГСС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Об итогах проведения регионального этапа Всероссийского конкурса на знание символов и атрибутов государственной власти РФ среди обучающихся образовательных учреждений. </w:t>
            </w:r>
          </w:p>
          <w:p w:rsidR="000D7EB0" w:rsidRPr="000D7EB0" w:rsidRDefault="000D7EB0" w:rsidP="007223B7">
            <w:pPr>
              <w:pStyle w:val="aff6"/>
              <w:snapToGrid w:val="0"/>
              <w:jc w:val="center"/>
              <w:rPr>
                <w:sz w:val="20"/>
                <w:szCs w:val="20"/>
              </w:rPr>
            </w:pPr>
            <w:r w:rsidRPr="000D7EB0">
              <w:rPr>
                <w:sz w:val="20"/>
                <w:szCs w:val="20"/>
              </w:rPr>
              <w:t>№ 3272 от 17.11.2017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победитель</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«Декоративно-прикладное искусство» (1-4 кл.)</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 xml:space="preserve">  5</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Иванченко Екатерина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Крячко Маргарита 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 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 итогах проведения регионального этапа международного конкурса детского творчества «Красота Божьего мира»</w:t>
            </w:r>
          </w:p>
          <w:p w:rsidR="000D7EB0" w:rsidRPr="000D7EB0" w:rsidRDefault="000D7EB0" w:rsidP="007223B7">
            <w:pPr>
              <w:pStyle w:val="aff6"/>
              <w:snapToGrid w:val="0"/>
              <w:jc w:val="center"/>
              <w:rPr>
                <w:sz w:val="20"/>
                <w:szCs w:val="20"/>
              </w:rPr>
            </w:pPr>
            <w:r w:rsidRPr="000D7EB0">
              <w:rPr>
                <w:sz w:val="20"/>
                <w:szCs w:val="20"/>
              </w:rPr>
              <w:t>№ 3276 от 17.11.2017 г.</w:t>
            </w:r>
          </w:p>
          <w:p w:rsidR="000D7EB0" w:rsidRPr="000D7EB0" w:rsidRDefault="000D7EB0" w:rsidP="007223B7">
            <w:pPr>
              <w:pStyle w:val="aff6"/>
              <w:snapToGrid w:val="0"/>
              <w:jc w:val="center"/>
              <w:rPr>
                <w:sz w:val="20"/>
                <w:szCs w:val="20"/>
              </w:rPr>
            </w:pP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«Основная тематика»</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6</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Карепанова Анастасия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Мосеева Ирина Ивановна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ООШ № 4»</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 итогах проведения регионального этапа международного конкурса детского творчества «Красота Божьего мира»</w:t>
            </w:r>
          </w:p>
          <w:p w:rsidR="000D7EB0" w:rsidRPr="000D7EB0" w:rsidRDefault="000D7EB0" w:rsidP="007223B7">
            <w:pPr>
              <w:pStyle w:val="aff6"/>
              <w:snapToGrid w:val="0"/>
              <w:jc w:val="center"/>
              <w:rPr>
                <w:sz w:val="20"/>
                <w:szCs w:val="20"/>
              </w:rPr>
            </w:pPr>
            <w:r w:rsidRPr="000D7EB0">
              <w:rPr>
                <w:sz w:val="20"/>
                <w:szCs w:val="20"/>
              </w:rPr>
              <w:t>№ 3276 от 17.11.2017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«Основная тематика»</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7</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Ковтун Диана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 xml:space="preserve">Техническая </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Алейник Константин Иванович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t>МБОУ «Березовская СОШ им. 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t>Об итогах областного слета юных изобретателей «Идеи молодых – дорога в будущее» № 3378 от 29.11.17</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«Чистый мир»</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8</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Винник Регина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Алейник Константин Иванович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 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 итогах  регионального конкурса для обучающихся общеобразовательных учреждений Белгородской области по электробезопасности и энергоэффективности «Энергия и человек» №3379 от 29.11.2017</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Диплом </w:t>
            </w:r>
            <w:r w:rsidRPr="000D7EB0">
              <w:rPr>
                <w:sz w:val="20"/>
                <w:szCs w:val="20"/>
                <w:lang w:val="en-US"/>
              </w:rPr>
              <w:t>III</w:t>
            </w:r>
            <w:r w:rsidRPr="000D7EB0">
              <w:rPr>
                <w:sz w:val="20"/>
                <w:szCs w:val="20"/>
              </w:rPr>
              <w:t xml:space="preserve"> степени</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«Теоретическая работа»</w:t>
            </w:r>
          </w:p>
          <w:p w:rsidR="000D7EB0" w:rsidRPr="000D7EB0" w:rsidRDefault="000D7EB0" w:rsidP="007223B7">
            <w:pPr>
              <w:pStyle w:val="aff6"/>
              <w:snapToGrid w:val="0"/>
              <w:jc w:val="center"/>
              <w:rPr>
                <w:sz w:val="20"/>
                <w:szCs w:val="20"/>
              </w:rPr>
            </w:pPr>
            <w:r w:rsidRPr="000D7EB0">
              <w:rPr>
                <w:sz w:val="20"/>
                <w:szCs w:val="20"/>
              </w:rPr>
              <w:t>«Применение эффективных способов использования электрической энергии на территории МБОУ «Березовская СОШ им. С.Н.Климова»</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9</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Иванченко Екатерина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Крячко Маргарита </w:t>
            </w:r>
            <w:r w:rsidRPr="000D7EB0">
              <w:rPr>
                <w:sz w:val="20"/>
                <w:szCs w:val="20"/>
              </w:rPr>
              <w:lastRenderedPageBreak/>
              <w:t>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 xml:space="preserve">МБОУ «Березовская </w:t>
            </w:r>
            <w:r w:rsidRPr="000D7EB0">
              <w:rPr>
                <w:sz w:val="20"/>
                <w:szCs w:val="20"/>
              </w:rPr>
              <w:lastRenderedPageBreak/>
              <w:t>СОШ им. С.Н.Климова»</w:t>
            </w:r>
          </w:p>
          <w:p w:rsidR="000D7EB0" w:rsidRPr="000D7EB0" w:rsidRDefault="000D7EB0" w:rsidP="007223B7">
            <w:pPr>
              <w:pStyle w:val="aff6"/>
              <w:snapToGrid w:val="0"/>
              <w:jc w:val="center"/>
              <w:rPr>
                <w:sz w:val="20"/>
                <w:szCs w:val="20"/>
              </w:rPr>
            </w:pPr>
            <w:r w:rsidRPr="000D7EB0">
              <w:rPr>
                <w:sz w:val="20"/>
                <w:szCs w:val="20"/>
              </w:rPr>
              <w:t>14 лет.</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 xml:space="preserve">Об итогах проведения </w:t>
            </w:r>
            <w:r w:rsidRPr="000D7EB0">
              <w:rPr>
                <w:sz w:val="20"/>
                <w:szCs w:val="20"/>
                <w:lang w:val="en-US"/>
              </w:rPr>
              <w:t>IV</w:t>
            </w:r>
            <w:r w:rsidRPr="000D7EB0">
              <w:rPr>
                <w:sz w:val="20"/>
                <w:szCs w:val="20"/>
              </w:rPr>
              <w:t xml:space="preserve"> Международного конкурса </w:t>
            </w:r>
            <w:r w:rsidRPr="000D7EB0">
              <w:rPr>
                <w:sz w:val="20"/>
                <w:szCs w:val="20"/>
              </w:rPr>
              <w:lastRenderedPageBreak/>
              <w:t>детского рисунка «Дружная планета» №3446 от 06.12.2017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«Живопись»</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10</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Кривенко Мария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Калайда Наталья Алексеевна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Об итогах проведения </w:t>
            </w:r>
            <w:r w:rsidRPr="000D7EB0">
              <w:rPr>
                <w:sz w:val="20"/>
                <w:szCs w:val="20"/>
                <w:lang w:val="en-US"/>
              </w:rPr>
              <w:t>IV</w:t>
            </w:r>
            <w:r w:rsidRPr="000D7EB0">
              <w:rPr>
                <w:sz w:val="20"/>
                <w:szCs w:val="20"/>
              </w:rPr>
              <w:t xml:space="preserve"> Международного конкурса детского рисунка «Дружная планета» №3446 от 06.12.2017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«Графика»</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11</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Изюмов Виталий</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Воскобойник Валентина Сергеевна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Всероссийский конкурс на знание государственных и региональных символов и атрибутов РФ </w:t>
            </w:r>
          </w:p>
          <w:p w:rsidR="000D7EB0" w:rsidRPr="000D7EB0" w:rsidRDefault="000D7EB0" w:rsidP="007223B7">
            <w:pPr>
              <w:pStyle w:val="aff6"/>
              <w:snapToGrid w:val="0"/>
              <w:jc w:val="center"/>
              <w:rPr>
                <w:sz w:val="20"/>
                <w:szCs w:val="20"/>
              </w:rPr>
            </w:pPr>
            <w:r w:rsidRPr="000D7EB0">
              <w:rPr>
                <w:sz w:val="20"/>
                <w:szCs w:val="20"/>
              </w:rPr>
              <w:t>№388 от 15.12.2017 г. (очно г.Москва)</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«Исследовательские работы»</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12</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Барт Маргарита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Диденко Ольга Александровна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  </w:t>
            </w:r>
            <w:r w:rsidRPr="000D7EB0">
              <w:rPr>
                <w:sz w:val="20"/>
                <w:szCs w:val="20"/>
                <w:lang w:val="en-US"/>
              </w:rPr>
              <w:t>II</w:t>
            </w:r>
            <w:r w:rsidRPr="000D7EB0">
              <w:rPr>
                <w:sz w:val="20"/>
                <w:szCs w:val="20"/>
              </w:rPr>
              <w:t xml:space="preserve"> областной фестиваль детского художественного творчества «Шаг к успеху» для детей инвалидов и с ограниченными возможностями здоровья. № 3667 от 29.12.2017</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Номин: «Художественное слово»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13</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Данилова Анна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Зинькова Наталья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ГСС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  </w:t>
            </w:r>
            <w:r w:rsidRPr="000D7EB0">
              <w:rPr>
                <w:sz w:val="20"/>
                <w:szCs w:val="20"/>
                <w:lang w:val="en-US"/>
              </w:rPr>
              <w:t>II</w:t>
            </w:r>
            <w:r w:rsidRPr="000D7EB0">
              <w:rPr>
                <w:sz w:val="20"/>
                <w:szCs w:val="20"/>
              </w:rPr>
              <w:t xml:space="preserve"> областной фестиваль детского художественного творчества «Шаг к успеху» для детей инвалидов и с ограниченными возможностями здоровья. № 3667 от 29.12.2017</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Номин: «Изобразительное искусство»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14</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Фоменко Александр</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Техническая </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Нечаев Роман Владимирович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ГСС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Областной конкурс «Школа исследователей и изобретателей «ЮниКвант»» 06.02.2018  №228</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rPr>
                <w:sz w:val="20"/>
                <w:szCs w:val="20"/>
              </w:rPr>
            </w:pPr>
            <w:r w:rsidRPr="000D7EB0">
              <w:rPr>
                <w:sz w:val="20"/>
                <w:szCs w:val="20"/>
              </w:rPr>
              <w:t xml:space="preserve">Робототехника 12-14 лет </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15</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Иваненко Ксения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Алейник Константин Иванович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конкурс социальной рекламы. </w:t>
            </w:r>
          </w:p>
          <w:p w:rsidR="000D7EB0" w:rsidRPr="000D7EB0" w:rsidRDefault="000D7EB0" w:rsidP="007223B7">
            <w:pPr>
              <w:pStyle w:val="aff6"/>
              <w:snapToGrid w:val="0"/>
              <w:jc w:val="center"/>
              <w:rPr>
                <w:sz w:val="20"/>
                <w:szCs w:val="20"/>
              </w:rPr>
            </w:pPr>
            <w:r w:rsidRPr="000D7EB0">
              <w:rPr>
                <w:sz w:val="20"/>
                <w:szCs w:val="20"/>
              </w:rPr>
              <w:t>10.11.2017г. №3183</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«Выбери лучшую профессию!»</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16</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Бабич Никита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Бабич Виктория Геннадьевна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этап </w:t>
            </w:r>
            <w:r w:rsidRPr="000D7EB0">
              <w:rPr>
                <w:sz w:val="20"/>
                <w:szCs w:val="20"/>
                <w:lang w:val="en-US"/>
              </w:rPr>
              <w:t>XVIII</w:t>
            </w:r>
            <w:r w:rsidRPr="000D7EB0">
              <w:rPr>
                <w:sz w:val="20"/>
                <w:szCs w:val="20"/>
              </w:rPr>
              <w:t xml:space="preserve"> Всероссийской Творческой Ассамблеи «Адрес детства - Россия» 02.04.18г. №756</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мастерство»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17</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Лутай Эллина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Крячко Маргарита 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Областной конкурс детского рисунка «Мои права и обязанности» 02.04.18г. №783</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«Мои права и обязанности в обществе»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18</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Водяницкий Михаил</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Техническая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Рыбакова Оксана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юных фотолюбителей «Юность России» 06.04.18г. № 861</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«Портрет» «Варюша»</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19</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Дятлова Марина Александровна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Лебедева Юлия Валерьевна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lang w:val="en-US"/>
              </w:rPr>
              <w:t>V</w:t>
            </w:r>
            <w:r w:rsidRPr="000D7EB0">
              <w:rPr>
                <w:sz w:val="20"/>
                <w:szCs w:val="20"/>
              </w:rPr>
              <w:t xml:space="preserve"> региональная олимпиада школьников по пенсионному законодательству </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5 место</w:t>
            </w:r>
          </w:p>
          <w:p w:rsidR="000D7EB0" w:rsidRPr="000D7EB0" w:rsidRDefault="000D7EB0" w:rsidP="007223B7">
            <w:pPr>
              <w:pStyle w:val="aff6"/>
              <w:snapToGrid w:val="0"/>
              <w:jc w:val="center"/>
              <w:rPr>
                <w:sz w:val="20"/>
                <w:szCs w:val="20"/>
              </w:rPr>
            </w:pPr>
            <w:r w:rsidRPr="000D7EB0">
              <w:rPr>
                <w:sz w:val="20"/>
                <w:szCs w:val="20"/>
              </w:rPr>
              <w:t>призовое</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«Близки к победе»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20</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Алекберов </w:t>
            </w:r>
            <w:r w:rsidRPr="000D7EB0">
              <w:rPr>
                <w:sz w:val="20"/>
                <w:szCs w:val="20"/>
              </w:rPr>
              <w:lastRenderedPageBreak/>
              <w:t>Даниил</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Художественн</w:t>
            </w:r>
            <w:r w:rsidRPr="000D7EB0">
              <w:rPr>
                <w:sz w:val="20"/>
                <w:szCs w:val="20"/>
              </w:rPr>
              <w:lastRenderedPageBreak/>
              <w:t>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lastRenderedPageBreak/>
              <w:t xml:space="preserve">Радченко </w:t>
            </w:r>
            <w:r w:rsidRPr="000D7EB0">
              <w:rPr>
                <w:sz w:val="20"/>
                <w:szCs w:val="20"/>
              </w:rPr>
              <w:lastRenderedPageBreak/>
              <w:t>Вероника Юрьевна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 xml:space="preserve">МБОУ </w:t>
            </w:r>
            <w:r w:rsidRPr="000D7EB0">
              <w:rPr>
                <w:sz w:val="20"/>
                <w:szCs w:val="20"/>
              </w:rPr>
              <w:lastRenderedPageBreak/>
              <w:t>«Крюковская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lang w:val="en-US"/>
              </w:rPr>
              <w:lastRenderedPageBreak/>
              <w:t>XIV</w:t>
            </w:r>
            <w:r w:rsidRPr="000D7EB0">
              <w:rPr>
                <w:sz w:val="20"/>
                <w:szCs w:val="20"/>
              </w:rPr>
              <w:t xml:space="preserve"> областной конкурс юных </w:t>
            </w:r>
            <w:r w:rsidRPr="000D7EB0">
              <w:rPr>
                <w:sz w:val="20"/>
                <w:szCs w:val="20"/>
              </w:rPr>
              <w:lastRenderedPageBreak/>
              <w:t>вокалистов «Музыкальный калейдоскоп Белгородчины»  03.05.18 г. №1177</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«Эстрадное </w:t>
            </w:r>
            <w:r w:rsidRPr="000D7EB0">
              <w:rPr>
                <w:sz w:val="20"/>
                <w:szCs w:val="20"/>
              </w:rPr>
              <w:lastRenderedPageBreak/>
              <w:t>пение»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21</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Дятлова Марина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Воскобойник Валентина Сергеевна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lang w:val="en-US"/>
              </w:rPr>
              <w:t>XXII</w:t>
            </w:r>
            <w:r w:rsidRPr="000D7EB0">
              <w:rPr>
                <w:sz w:val="20"/>
                <w:szCs w:val="20"/>
              </w:rPr>
              <w:t xml:space="preserve"> областная олимпиада по школьному краеведению.</w:t>
            </w:r>
          </w:p>
          <w:p w:rsidR="000D7EB0" w:rsidRPr="000D7EB0" w:rsidRDefault="000D7EB0" w:rsidP="007223B7">
            <w:pPr>
              <w:pStyle w:val="aff6"/>
              <w:snapToGrid w:val="0"/>
              <w:jc w:val="center"/>
              <w:rPr>
                <w:sz w:val="20"/>
                <w:szCs w:val="20"/>
              </w:rPr>
            </w:pPr>
            <w:r w:rsidRPr="000D7EB0">
              <w:rPr>
                <w:sz w:val="20"/>
                <w:szCs w:val="20"/>
              </w:rPr>
              <w:t>№1198 от 04.05.18 г.</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Культурное наследие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22</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Дятлова Кристина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Семихина Ирина Викторовна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№2»</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lang w:val="en-US"/>
              </w:rPr>
              <w:t>XVIII</w:t>
            </w:r>
            <w:r w:rsidRPr="000D7EB0">
              <w:rPr>
                <w:sz w:val="20"/>
                <w:szCs w:val="20"/>
              </w:rPr>
              <w:t xml:space="preserve">  областная выставка-конкурс декоративно-прикладного творчества «Рукотворная краса Белогорья» </w:t>
            </w:r>
          </w:p>
          <w:p w:rsidR="000D7EB0" w:rsidRPr="000D7EB0" w:rsidRDefault="000D7EB0" w:rsidP="007223B7">
            <w:pPr>
              <w:pStyle w:val="aff6"/>
              <w:snapToGrid w:val="0"/>
              <w:jc w:val="center"/>
              <w:rPr>
                <w:sz w:val="20"/>
                <w:szCs w:val="20"/>
              </w:rPr>
            </w:pPr>
            <w:r w:rsidRPr="000D7EB0">
              <w:rPr>
                <w:sz w:val="20"/>
                <w:szCs w:val="20"/>
              </w:rPr>
              <w:t>08.05.18г. № 1216</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творчество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23</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Бояркина Ольга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Мухина Елена Ивановна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«Краснокутская ООШ»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этап </w:t>
            </w:r>
            <w:r w:rsidRPr="000D7EB0">
              <w:rPr>
                <w:sz w:val="20"/>
                <w:szCs w:val="20"/>
                <w:lang w:val="en-US"/>
              </w:rPr>
              <w:t>XI</w:t>
            </w:r>
            <w:r w:rsidRPr="000D7EB0">
              <w:rPr>
                <w:sz w:val="20"/>
                <w:szCs w:val="20"/>
              </w:rPr>
              <w:t xml:space="preserve"> Всероссийского детского фестиваля-конкурса «Святые заступники Руси» 08.05.18г.</w:t>
            </w:r>
          </w:p>
          <w:p w:rsidR="000D7EB0" w:rsidRPr="000D7EB0" w:rsidRDefault="000D7EB0" w:rsidP="007223B7">
            <w:pPr>
              <w:pStyle w:val="aff6"/>
              <w:snapToGrid w:val="0"/>
              <w:jc w:val="center"/>
              <w:rPr>
                <w:sz w:val="20"/>
                <w:szCs w:val="20"/>
              </w:rPr>
            </w:pPr>
            <w:r w:rsidRPr="000D7EB0">
              <w:rPr>
                <w:sz w:val="20"/>
                <w:szCs w:val="20"/>
              </w:rPr>
              <w:t xml:space="preserve"> № 1218</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Литературное творчество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24</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Дуванова Мария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Диденко Ольга Александровна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этап </w:t>
            </w:r>
            <w:r w:rsidRPr="000D7EB0">
              <w:rPr>
                <w:sz w:val="20"/>
                <w:szCs w:val="20"/>
                <w:lang w:val="en-US"/>
              </w:rPr>
              <w:t>XI</w:t>
            </w:r>
            <w:r w:rsidRPr="000D7EB0">
              <w:rPr>
                <w:sz w:val="20"/>
                <w:szCs w:val="20"/>
              </w:rPr>
              <w:t xml:space="preserve"> Всероссийского детского фестиваля-конкурса «Святые заступники Руси» 08.05.18г.</w:t>
            </w:r>
          </w:p>
          <w:p w:rsidR="000D7EB0" w:rsidRPr="000D7EB0" w:rsidRDefault="000D7EB0" w:rsidP="007223B7">
            <w:pPr>
              <w:pStyle w:val="aff6"/>
              <w:snapToGrid w:val="0"/>
              <w:jc w:val="center"/>
              <w:rPr>
                <w:sz w:val="20"/>
                <w:szCs w:val="20"/>
              </w:rPr>
            </w:pPr>
            <w:r w:rsidRPr="000D7EB0">
              <w:rPr>
                <w:sz w:val="20"/>
                <w:szCs w:val="20"/>
              </w:rPr>
              <w:t xml:space="preserve"> № 1218</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Изобразительное искусство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25</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Тарасенко Александр</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Зинькова Наталья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этап </w:t>
            </w:r>
            <w:r w:rsidRPr="000D7EB0">
              <w:rPr>
                <w:sz w:val="20"/>
                <w:szCs w:val="20"/>
                <w:lang w:val="en-US"/>
              </w:rPr>
              <w:t>XI</w:t>
            </w:r>
            <w:r w:rsidRPr="000D7EB0">
              <w:rPr>
                <w:sz w:val="20"/>
                <w:szCs w:val="20"/>
              </w:rPr>
              <w:t xml:space="preserve"> Всероссийского фестиваля творчества кадет «Юные таланты Отчизны» </w:t>
            </w:r>
          </w:p>
          <w:p w:rsidR="000D7EB0" w:rsidRPr="000D7EB0" w:rsidRDefault="000D7EB0" w:rsidP="007223B7">
            <w:pPr>
              <w:pStyle w:val="aff6"/>
              <w:snapToGrid w:val="0"/>
              <w:jc w:val="center"/>
              <w:rPr>
                <w:sz w:val="20"/>
                <w:szCs w:val="20"/>
              </w:rPr>
            </w:pPr>
            <w:r w:rsidRPr="000D7EB0">
              <w:rPr>
                <w:sz w:val="20"/>
                <w:szCs w:val="20"/>
              </w:rPr>
              <w:t>08.05.18г. № 1220</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Художественное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26</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Иванченко Екатерина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Крячко Маргарита 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Областной конкурс для детей и молодежи «Помним! Славим! Гордимся»</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«Изобразительное искусство» О Родине, о мужестве, о славе!</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27</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Васильева Александра 12лет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Зинькова Наталья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«Художественно-изобразительное искусство»  Рисунок  (Каждый пожарный герой)</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28</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Иванченко Екатерина  15 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Крячко Маргарита 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«Березовская СОШ им.С.Н.Климова»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«Художественно-изобразительное искусство»  Плакат</w:t>
            </w:r>
          </w:p>
          <w:p w:rsidR="000D7EB0" w:rsidRPr="000D7EB0" w:rsidRDefault="000D7EB0" w:rsidP="007223B7">
            <w:pPr>
              <w:pStyle w:val="aff6"/>
              <w:snapToGrid w:val="0"/>
              <w:jc w:val="center"/>
              <w:rPr>
                <w:sz w:val="20"/>
                <w:szCs w:val="20"/>
              </w:rPr>
            </w:pPr>
            <w:r w:rsidRPr="000D7EB0">
              <w:rPr>
                <w:sz w:val="20"/>
                <w:szCs w:val="20"/>
              </w:rPr>
              <w:t xml:space="preserve">(Берегите лес. Тушите костры)  </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29</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Горовой Арсений  7 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Головина Юлия Владимировна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lastRenderedPageBreak/>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«Декоративно-прикладное творчество» Аппликация </w:t>
            </w:r>
            <w:r w:rsidRPr="000D7EB0">
              <w:rPr>
                <w:sz w:val="20"/>
                <w:szCs w:val="20"/>
              </w:rPr>
              <w:lastRenderedPageBreak/>
              <w:t>(Пожарные спешат на помощь)</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30</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Беляков Давид  8 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Мороз Любовь Николаевна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2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творчество» Аппликация (Осторожно, пожар!)</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31</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Бойко Владислав, 7 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Бойко Елена Анатольевна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творчество» Пластилинография (Тили-бом! Тили-бом! Загорелся Кошкин дом)</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32</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Придачин Егор, 10 лет</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Семенец Вячеслав Иванович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«Грузсчанская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этап Всероссийского конкурса детско-юношеского творчества по пожарной безопасности «Неопалимая Купина»</w:t>
            </w:r>
          </w:p>
          <w:p w:rsidR="000D7EB0" w:rsidRPr="000D7EB0" w:rsidRDefault="000D7EB0" w:rsidP="007223B7">
            <w:pPr>
              <w:pStyle w:val="aff6"/>
              <w:snapToGrid w:val="0"/>
              <w:jc w:val="center"/>
              <w:rPr>
                <w:sz w:val="20"/>
                <w:szCs w:val="20"/>
              </w:rPr>
            </w:pPr>
            <w:r w:rsidRPr="000D7EB0">
              <w:rPr>
                <w:sz w:val="20"/>
                <w:szCs w:val="20"/>
              </w:rPr>
              <w:t>18.05.2018г. 22.05.2018г. № 1370, №49-п</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творчество» Резьба по дереву (ЗИС -5)</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33</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Саенко Ева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Туристско-краеведческая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Зозуля Елена Юрьевна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«Хотмыжская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Региональный творческий конкурс «Мой отчий край», посвященный 65- летию образования Белгородской области</w:t>
            </w:r>
          </w:p>
          <w:p w:rsidR="000D7EB0" w:rsidRPr="000D7EB0" w:rsidRDefault="000D7EB0" w:rsidP="007223B7">
            <w:pPr>
              <w:pStyle w:val="aff6"/>
              <w:snapToGrid w:val="0"/>
              <w:jc w:val="center"/>
              <w:rPr>
                <w:sz w:val="20"/>
                <w:szCs w:val="20"/>
              </w:rPr>
            </w:pPr>
            <w:r w:rsidRPr="000D7EB0">
              <w:rPr>
                <w:sz w:val="20"/>
                <w:szCs w:val="20"/>
              </w:rPr>
              <w:t>15.06.2018 №1622</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победитель</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ном. «Фотография», «Деревенский домик»</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34</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Бессараб Юлия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Бабич Виктория Геннадьевна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МБУ ДО «Борисовский Дом творчества»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Региональная выставка-конкурс «Под мирным небом России», посвященная 73-годовщине Победы в Великой Отечественной войне</w:t>
            </w:r>
          </w:p>
          <w:p w:rsidR="000D7EB0" w:rsidRPr="000D7EB0" w:rsidRDefault="000D7EB0" w:rsidP="007223B7">
            <w:pPr>
              <w:pStyle w:val="aff6"/>
              <w:snapToGrid w:val="0"/>
              <w:jc w:val="center"/>
              <w:rPr>
                <w:sz w:val="20"/>
                <w:szCs w:val="20"/>
              </w:rPr>
            </w:pPr>
            <w:r w:rsidRPr="000D7EB0">
              <w:rPr>
                <w:sz w:val="20"/>
                <w:szCs w:val="20"/>
              </w:rPr>
              <w:t>22.06.2018 №1706</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«Декоративно-прикладное творчество» (Вы в памяти людской навечно)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35</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Придачин Матвей</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Техническая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tabs>
                <w:tab w:val="left" w:pos="580"/>
              </w:tabs>
              <w:snapToGrid w:val="0"/>
              <w:jc w:val="center"/>
              <w:rPr>
                <w:sz w:val="20"/>
                <w:szCs w:val="20"/>
              </w:rPr>
            </w:pPr>
            <w:r w:rsidRPr="000D7EB0">
              <w:rPr>
                <w:sz w:val="20"/>
                <w:szCs w:val="20"/>
              </w:rPr>
              <w:t>Семенец Вячеслав Иванович</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«Грузсчанская СОШ»</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Областная выставка детского технического творчества «Техностарт», посвященный 65-летию образования Белгородской области</w:t>
            </w:r>
          </w:p>
          <w:p w:rsidR="000D7EB0" w:rsidRPr="000D7EB0" w:rsidRDefault="000D7EB0" w:rsidP="007223B7">
            <w:pPr>
              <w:pStyle w:val="aff6"/>
              <w:snapToGrid w:val="0"/>
              <w:jc w:val="center"/>
              <w:rPr>
                <w:sz w:val="20"/>
                <w:szCs w:val="20"/>
              </w:rPr>
            </w:pPr>
            <w:r w:rsidRPr="000D7EB0">
              <w:rPr>
                <w:sz w:val="20"/>
                <w:szCs w:val="20"/>
              </w:rPr>
              <w:t>07.06.2018  №1552</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Макеты и модели начального технического моделирования. (Противорадиационное укрытие)</w:t>
            </w:r>
          </w:p>
        </w:tc>
      </w:tr>
    </w:tbl>
    <w:p w:rsidR="000D7EB0" w:rsidRPr="000D7EB0" w:rsidRDefault="000D7EB0" w:rsidP="000D7EB0">
      <w:pPr>
        <w:rPr>
          <w:rFonts w:ascii="Times New Roman" w:hAnsi="Times New Roman"/>
          <w:b/>
          <w:sz w:val="20"/>
          <w:szCs w:val="20"/>
        </w:rPr>
      </w:pPr>
    </w:p>
    <w:tbl>
      <w:tblPr>
        <w:tblW w:w="11180" w:type="dxa"/>
        <w:tblInd w:w="-505" w:type="dxa"/>
        <w:tblLayout w:type="fixed"/>
        <w:tblCellMar>
          <w:top w:w="55" w:type="dxa"/>
          <w:left w:w="55" w:type="dxa"/>
          <w:bottom w:w="55" w:type="dxa"/>
          <w:right w:w="55" w:type="dxa"/>
        </w:tblCellMar>
        <w:tblLook w:val="0000" w:firstRow="0" w:lastRow="0" w:firstColumn="0" w:lastColumn="0" w:noHBand="0" w:noVBand="0"/>
      </w:tblPr>
      <w:tblGrid>
        <w:gridCol w:w="380"/>
        <w:gridCol w:w="1080"/>
        <w:gridCol w:w="1440"/>
        <w:gridCol w:w="1440"/>
        <w:gridCol w:w="1440"/>
        <w:gridCol w:w="2880"/>
        <w:gridCol w:w="1260"/>
        <w:gridCol w:w="1260"/>
      </w:tblGrid>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t>Команда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t>Социально-педагогическая, художественна</w:t>
            </w:r>
            <w:r w:rsidRPr="000D7EB0">
              <w:rPr>
                <w:rFonts w:ascii="Times New Roman" w:hAnsi="Times New Roman"/>
                <w:sz w:val="20"/>
                <w:szCs w:val="20"/>
              </w:rPr>
              <w:lastRenderedPageBreak/>
              <w:t>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lastRenderedPageBreak/>
              <w:t>Кушнерева Зарифа Надыровна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t>Областной конкурс-фестиваль юных инспекторов движения «Безопасное колесо»</w:t>
            </w:r>
          </w:p>
          <w:p w:rsidR="000D7EB0" w:rsidRPr="000D7EB0" w:rsidRDefault="000D7EB0" w:rsidP="007223B7">
            <w:pPr>
              <w:jc w:val="center"/>
              <w:rPr>
                <w:rFonts w:ascii="Times New Roman" w:hAnsi="Times New Roman"/>
                <w:sz w:val="20"/>
                <w:szCs w:val="20"/>
              </w:rPr>
            </w:pPr>
            <w:r w:rsidRPr="000D7EB0">
              <w:rPr>
                <w:rFonts w:ascii="Times New Roman" w:hAnsi="Times New Roman"/>
                <w:sz w:val="20"/>
                <w:szCs w:val="20"/>
              </w:rPr>
              <w:lastRenderedPageBreak/>
              <w:t>в 2017-2018 учебном году</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rPr>
                <w:rFonts w:ascii="Times New Roman" w:hAnsi="Times New Roman"/>
                <w:sz w:val="20"/>
                <w:szCs w:val="20"/>
              </w:rPr>
            </w:pPr>
            <w:r w:rsidRPr="000D7EB0">
              <w:rPr>
                <w:rFonts w:ascii="Times New Roman" w:hAnsi="Times New Roman"/>
                <w:sz w:val="20"/>
                <w:szCs w:val="20"/>
              </w:rPr>
              <w:lastRenderedPageBreak/>
              <w:t xml:space="preserve"> 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lastRenderedPageBreak/>
              <w:t>2</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Коллектив (Тарасенко Александр, Васильева Александра, Жерновой Андрей)</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Тарасенко Елена Ивановна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МБОУ «Борисовская  СОШ №1 им. А.М.Рудого</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 xml:space="preserve">Региональный этап </w:t>
            </w:r>
            <w:r w:rsidRPr="000D7EB0">
              <w:rPr>
                <w:sz w:val="20"/>
                <w:szCs w:val="20"/>
                <w:lang w:val="en-US"/>
              </w:rPr>
              <w:t>XI</w:t>
            </w:r>
            <w:r w:rsidRPr="000D7EB0">
              <w:rPr>
                <w:sz w:val="20"/>
                <w:szCs w:val="20"/>
              </w:rPr>
              <w:t xml:space="preserve"> Всероссийского фестиваля творчества кадет «Юные таланты Отчизны»</w:t>
            </w:r>
          </w:p>
          <w:p w:rsidR="000D7EB0" w:rsidRPr="000D7EB0" w:rsidRDefault="000D7EB0" w:rsidP="007223B7">
            <w:pPr>
              <w:tabs>
                <w:tab w:val="center" w:pos="4677"/>
              </w:tabs>
              <w:jc w:val="center"/>
              <w:rPr>
                <w:rFonts w:ascii="Times New Roman" w:hAnsi="Times New Roman"/>
                <w:sz w:val="20"/>
                <w:szCs w:val="20"/>
              </w:rPr>
            </w:pPr>
            <w:r w:rsidRPr="000D7EB0">
              <w:rPr>
                <w:rFonts w:ascii="Times New Roman" w:hAnsi="Times New Roman"/>
                <w:sz w:val="20"/>
                <w:szCs w:val="20"/>
              </w:rPr>
              <w:t>08.05.18г. № 1220</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1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tabs>
                <w:tab w:val="left" w:pos="195"/>
              </w:tabs>
              <w:snapToGrid w:val="0"/>
              <w:rPr>
                <w:sz w:val="20"/>
                <w:szCs w:val="20"/>
              </w:rPr>
            </w:pPr>
            <w:r w:rsidRPr="000D7EB0">
              <w:rPr>
                <w:sz w:val="20"/>
                <w:szCs w:val="20"/>
              </w:rPr>
              <w:t>Кино-видео-творчество</w:t>
            </w:r>
          </w:p>
        </w:tc>
      </w:tr>
      <w:tr w:rsidR="000D7EB0" w:rsidRPr="000D7EB0" w:rsidTr="007223B7">
        <w:tc>
          <w:tcPr>
            <w:tcW w:w="3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w:t>
            </w:r>
          </w:p>
        </w:tc>
        <w:tc>
          <w:tcPr>
            <w:tcW w:w="10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Творческая мастерская «Лоск-А»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rPr>
                <w:sz w:val="20"/>
                <w:szCs w:val="20"/>
              </w:rPr>
            </w:pPr>
            <w:r w:rsidRPr="000D7EB0">
              <w:rPr>
                <w:sz w:val="20"/>
                <w:szCs w:val="20"/>
              </w:rPr>
              <w:t>Художественная</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Ивичук Анна Дмитриевна</w:t>
            </w:r>
          </w:p>
        </w:tc>
        <w:tc>
          <w:tcPr>
            <w:tcW w:w="144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МБУ ДО «Борисовский Дом творчества»</w:t>
            </w:r>
          </w:p>
        </w:tc>
        <w:tc>
          <w:tcPr>
            <w:tcW w:w="288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lang w:val="en-US"/>
              </w:rPr>
              <w:t>XII</w:t>
            </w:r>
            <w:r w:rsidRPr="000D7EB0">
              <w:rPr>
                <w:sz w:val="20"/>
                <w:szCs w:val="20"/>
              </w:rPr>
              <w:t xml:space="preserve"> областной конкурс студий и театров моды «Гармония» 25.05.18г. №1442</w:t>
            </w:r>
          </w:p>
        </w:tc>
        <w:tc>
          <w:tcPr>
            <w:tcW w:w="1260" w:type="dxa"/>
            <w:tcBorders>
              <w:top w:val="single" w:sz="1" w:space="0" w:color="000000"/>
              <w:left w:val="single" w:sz="1" w:space="0" w:color="000000"/>
              <w:bottom w:val="single" w:sz="1" w:space="0" w:color="000000"/>
            </w:tcBorders>
          </w:tcPr>
          <w:p w:rsidR="000D7EB0" w:rsidRPr="000D7EB0" w:rsidRDefault="000D7EB0" w:rsidP="007223B7">
            <w:pPr>
              <w:pStyle w:val="aff6"/>
              <w:snapToGrid w:val="0"/>
              <w:jc w:val="center"/>
              <w:rPr>
                <w:sz w:val="20"/>
                <w:szCs w:val="20"/>
              </w:rPr>
            </w:pPr>
            <w:r w:rsidRPr="000D7EB0">
              <w:rPr>
                <w:sz w:val="20"/>
                <w:szCs w:val="20"/>
              </w:rPr>
              <w:t>3 место</w:t>
            </w:r>
          </w:p>
        </w:tc>
        <w:tc>
          <w:tcPr>
            <w:tcW w:w="1260" w:type="dxa"/>
            <w:tcBorders>
              <w:top w:val="single" w:sz="1" w:space="0" w:color="000000"/>
              <w:left w:val="single" w:sz="1" w:space="0" w:color="000000"/>
              <w:bottom w:val="single" w:sz="1" w:space="0" w:color="000000"/>
              <w:right w:val="single" w:sz="1" w:space="0" w:color="000000"/>
            </w:tcBorders>
          </w:tcPr>
          <w:p w:rsidR="000D7EB0" w:rsidRPr="000D7EB0" w:rsidRDefault="000D7EB0" w:rsidP="007223B7">
            <w:pPr>
              <w:pStyle w:val="aff6"/>
              <w:snapToGrid w:val="0"/>
              <w:jc w:val="center"/>
              <w:rPr>
                <w:sz w:val="20"/>
                <w:szCs w:val="20"/>
              </w:rPr>
            </w:pPr>
            <w:r w:rsidRPr="000D7EB0">
              <w:rPr>
                <w:sz w:val="20"/>
                <w:szCs w:val="20"/>
              </w:rPr>
              <w:t>«Фолк - стиль (народный костюм)»</w:t>
            </w:r>
          </w:p>
        </w:tc>
      </w:tr>
    </w:tbl>
    <w:p w:rsidR="000D7EB0" w:rsidRPr="000D7EB0" w:rsidRDefault="000D7EB0" w:rsidP="000D7EB0">
      <w:pPr>
        <w:pStyle w:val="aff4"/>
        <w:rPr>
          <w:rFonts w:ascii="Times New Roman" w:hAnsi="Times New Roman" w:cs="Times New Roman"/>
          <w:color w:val="FF0000"/>
        </w:rPr>
      </w:pPr>
    </w:p>
    <w:p w:rsidR="000D7EB0" w:rsidRPr="000D7EB0" w:rsidRDefault="000D7EB0" w:rsidP="000D7EB0">
      <w:pPr>
        <w:shd w:val="clear" w:color="auto" w:fill="FFFFFF"/>
        <w:jc w:val="both"/>
        <w:rPr>
          <w:rFonts w:ascii="Times New Roman" w:hAnsi="Times New Roman"/>
          <w:sz w:val="28"/>
          <w:szCs w:val="28"/>
        </w:rPr>
      </w:pPr>
      <w:r w:rsidRPr="000D7EB0">
        <w:rPr>
          <w:rStyle w:val="aa"/>
          <w:rFonts w:ascii="Times New Roman" w:hAnsi="Times New Roman"/>
          <w:b w:val="0"/>
          <w:color w:val="FF0000"/>
          <w:sz w:val="20"/>
          <w:szCs w:val="20"/>
        </w:rPr>
        <w:t xml:space="preserve">     </w:t>
      </w:r>
      <w:r w:rsidRPr="000D7EB0">
        <w:rPr>
          <w:rStyle w:val="aa"/>
          <w:rFonts w:ascii="Times New Roman" w:hAnsi="Times New Roman"/>
          <w:b w:val="0"/>
          <w:color w:val="FF0000"/>
          <w:sz w:val="28"/>
          <w:szCs w:val="28"/>
        </w:rPr>
        <w:t xml:space="preserve"> </w:t>
      </w:r>
      <w:r w:rsidRPr="000D7EB0">
        <w:rPr>
          <w:rStyle w:val="aa"/>
          <w:rFonts w:ascii="Times New Roman" w:hAnsi="Times New Roman"/>
          <w:b w:val="0"/>
          <w:sz w:val="28"/>
          <w:szCs w:val="28"/>
        </w:rPr>
        <w:t>Лучший опыт организации  массовых мероприятий, те формы и методы, которые оправдали себя в воспитании в детях патриотизма, гражданственности, милосердия, гуманности, были сохранены и наполнены новым содержанием. Формы и содержание работы учреждения совершенствуются и становятся более актуальными. Разрабатываются проекты и программы, оригинальные идеи сценариев массовых праздников и представлений</w:t>
      </w:r>
      <w:r w:rsidRPr="000D7EB0">
        <w:rPr>
          <w:rStyle w:val="aff3"/>
          <w:rFonts w:ascii="Times New Roman" w:hAnsi="Times New Roman"/>
          <w:bCs/>
          <w:sz w:val="28"/>
          <w:szCs w:val="28"/>
        </w:rPr>
        <w:t>.</w:t>
      </w:r>
      <w:r w:rsidRPr="000D7EB0">
        <w:rPr>
          <w:rFonts w:ascii="Times New Roman" w:hAnsi="Times New Roman"/>
          <w:sz w:val="28"/>
          <w:szCs w:val="28"/>
        </w:rPr>
        <w:t xml:space="preserve">  </w:t>
      </w:r>
    </w:p>
    <w:p w:rsidR="000D7EB0" w:rsidRPr="000D7EB0" w:rsidRDefault="000D7EB0" w:rsidP="000D7EB0">
      <w:pPr>
        <w:shd w:val="clear" w:color="auto" w:fill="FFFFFF"/>
        <w:jc w:val="both"/>
        <w:rPr>
          <w:rFonts w:ascii="Times New Roman" w:hAnsi="Times New Roman"/>
          <w:sz w:val="28"/>
          <w:szCs w:val="28"/>
        </w:rPr>
      </w:pPr>
      <w:r w:rsidRPr="000D7EB0">
        <w:rPr>
          <w:rFonts w:ascii="Times New Roman" w:hAnsi="Times New Roman"/>
          <w:sz w:val="28"/>
          <w:szCs w:val="28"/>
        </w:rPr>
        <w:t xml:space="preserve">  </w:t>
      </w:r>
      <w:r w:rsidRPr="000D7EB0">
        <w:rPr>
          <w:rStyle w:val="aff3"/>
          <w:rFonts w:ascii="Times New Roman" w:hAnsi="Times New Roman"/>
          <w:bCs/>
          <w:sz w:val="28"/>
          <w:szCs w:val="28"/>
        </w:rPr>
        <w:t>Цель проведения массовых мероприятий:</w:t>
      </w:r>
    </w:p>
    <w:p w:rsidR="000D7EB0" w:rsidRPr="000D7EB0" w:rsidRDefault="000D7EB0" w:rsidP="000D7EB0">
      <w:pPr>
        <w:shd w:val="clear" w:color="auto" w:fill="FFFFFF"/>
        <w:jc w:val="both"/>
        <w:rPr>
          <w:rFonts w:ascii="Times New Roman" w:hAnsi="Times New Roman"/>
          <w:sz w:val="28"/>
          <w:szCs w:val="28"/>
        </w:rPr>
      </w:pPr>
      <w:r w:rsidRPr="000D7EB0">
        <w:rPr>
          <w:rFonts w:ascii="Times New Roman" w:hAnsi="Times New Roman"/>
          <w:sz w:val="28"/>
          <w:szCs w:val="28"/>
        </w:rPr>
        <w:t> </w:t>
      </w:r>
      <w:r w:rsidRPr="000D7EB0">
        <w:rPr>
          <w:rStyle w:val="aa"/>
          <w:rFonts w:ascii="Times New Roman" w:hAnsi="Times New Roman"/>
          <w:b w:val="0"/>
          <w:sz w:val="28"/>
          <w:szCs w:val="28"/>
        </w:rPr>
        <w:t>- организация содержательного свободного времени обучающихся, удовлетворение их интересов путём проведения различных форм культурно-массовой работы, направленной на повышение воспитательных функций досуговой деятельности.</w:t>
      </w:r>
    </w:p>
    <w:p w:rsidR="000D7EB0" w:rsidRPr="000D7EB0" w:rsidRDefault="000D7EB0" w:rsidP="000D7EB0">
      <w:pPr>
        <w:shd w:val="clear" w:color="auto" w:fill="FFFFFF"/>
        <w:jc w:val="both"/>
        <w:rPr>
          <w:rFonts w:ascii="Times New Roman" w:hAnsi="Times New Roman"/>
          <w:sz w:val="28"/>
          <w:szCs w:val="28"/>
        </w:rPr>
      </w:pPr>
      <w:r w:rsidRPr="000D7EB0">
        <w:rPr>
          <w:rStyle w:val="aff3"/>
          <w:rFonts w:ascii="Times New Roman" w:hAnsi="Times New Roman"/>
          <w:bCs/>
          <w:i w:val="0"/>
          <w:color w:val="FF0000"/>
          <w:sz w:val="28"/>
          <w:szCs w:val="28"/>
        </w:rPr>
        <w:t xml:space="preserve">   </w:t>
      </w:r>
      <w:r w:rsidRPr="000D7EB0">
        <w:rPr>
          <w:rStyle w:val="aff3"/>
          <w:rFonts w:ascii="Times New Roman" w:hAnsi="Times New Roman"/>
          <w:bCs/>
          <w:i w:val="0"/>
          <w:sz w:val="28"/>
          <w:szCs w:val="28"/>
        </w:rPr>
        <w:t xml:space="preserve">  Перспективы:</w:t>
      </w:r>
    </w:p>
    <w:p w:rsidR="000D7EB0" w:rsidRPr="000D7EB0" w:rsidRDefault="000D7EB0" w:rsidP="000D7EB0">
      <w:pPr>
        <w:shd w:val="clear" w:color="auto" w:fill="FFFFFF"/>
        <w:jc w:val="both"/>
        <w:rPr>
          <w:rFonts w:ascii="Times New Roman" w:hAnsi="Times New Roman"/>
          <w:sz w:val="28"/>
          <w:szCs w:val="28"/>
        </w:rPr>
      </w:pPr>
      <w:r w:rsidRPr="000D7EB0">
        <w:rPr>
          <w:rFonts w:ascii="Times New Roman" w:hAnsi="Times New Roman"/>
          <w:sz w:val="28"/>
          <w:szCs w:val="28"/>
        </w:rPr>
        <w:t> </w:t>
      </w:r>
      <w:r w:rsidRPr="000D7EB0">
        <w:rPr>
          <w:rStyle w:val="aa"/>
          <w:rFonts w:ascii="Times New Roman" w:hAnsi="Times New Roman"/>
          <w:b w:val="0"/>
          <w:sz w:val="28"/>
          <w:szCs w:val="28"/>
        </w:rPr>
        <w:t xml:space="preserve">  1. Разработка и внедрение инновационных форм организации массовой работы с обучающимися;</w:t>
      </w:r>
    </w:p>
    <w:p w:rsidR="000D7EB0" w:rsidRPr="000D7EB0" w:rsidRDefault="000D7EB0" w:rsidP="000D7EB0">
      <w:pPr>
        <w:shd w:val="clear" w:color="auto" w:fill="FFFFFF"/>
        <w:jc w:val="both"/>
        <w:rPr>
          <w:rFonts w:ascii="Times New Roman" w:hAnsi="Times New Roman"/>
          <w:sz w:val="28"/>
          <w:szCs w:val="28"/>
        </w:rPr>
      </w:pPr>
      <w:r w:rsidRPr="000D7EB0">
        <w:rPr>
          <w:rFonts w:ascii="Times New Roman" w:hAnsi="Times New Roman"/>
          <w:sz w:val="28"/>
          <w:szCs w:val="28"/>
        </w:rPr>
        <w:t xml:space="preserve">  </w:t>
      </w:r>
      <w:r w:rsidRPr="000D7EB0">
        <w:rPr>
          <w:rStyle w:val="aa"/>
          <w:rFonts w:ascii="Times New Roman" w:hAnsi="Times New Roman"/>
          <w:b w:val="0"/>
          <w:sz w:val="28"/>
          <w:szCs w:val="28"/>
        </w:rPr>
        <w:t>2. Проведение конкурсов профессионального мастерства;</w:t>
      </w:r>
    </w:p>
    <w:p w:rsidR="000D7EB0" w:rsidRPr="000D7EB0" w:rsidRDefault="000D7EB0" w:rsidP="000D7EB0">
      <w:pPr>
        <w:shd w:val="clear" w:color="auto" w:fill="FFFFFF"/>
        <w:jc w:val="both"/>
        <w:rPr>
          <w:rFonts w:ascii="Times New Roman" w:hAnsi="Times New Roman"/>
          <w:sz w:val="28"/>
          <w:szCs w:val="28"/>
        </w:rPr>
      </w:pPr>
      <w:r w:rsidRPr="000D7EB0">
        <w:rPr>
          <w:rStyle w:val="aa"/>
          <w:rFonts w:ascii="Times New Roman" w:hAnsi="Times New Roman"/>
          <w:b w:val="0"/>
          <w:sz w:val="28"/>
          <w:szCs w:val="28"/>
        </w:rPr>
        <w:t>  3. Активизация деятельности военно-патриотических клубов, детских общественных организаций и клубов юных избирателей.</w:t>
      </w:r>
    </w:p>
    <w:p w:rsidR="000D7EB0" w:rsidRPr="000D7EB0" w:rsidRDefault="000D7EB0" w:rsidP="000D7EB0">
      <w:pPr>
        <w:shd w:val="clear" w:color="auto" w:fill="FFFFFF"/>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За 60 лет деятельности в Борисовском Доме творчества сложилась система массовых мероприятий, обеспечивающая участие в ней каждого обучающегося, создающая «ситуацию успеха» для каждого участника. Ежегодно  количество проводимых массовых мероприятий увеличивается. </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lastRenderedPageBreak/>
        <w:t xml:space="preserve">           </w:t>
      </w:r>
      <w:r w:rsidRPr="000D7EB0">
        <w:rPr>
          <w:rFonts w:ascii="Times New Roman" w:hAnsi="Times New Roman"/>
          <w:sz w:val="28"/>
          <w:szCs w:val="28"/>
        </w:rPr>
        <w:t>Конкурс художественного чтения «Здесь моя тяга земная…», игра «Дебаты», сбор-конкурс военно-патриотических клубов «Растим патриотов России»,  конкурс юных инспекторов движения «Безопасное колесо», олимпиада по школьному краеведению, олимпиада (конкурс) школьников общеобразовательных организаций Борисовского района по пенсионному законодательству РФ, учеба актива дружин юных пожарных «Горячие сердца», фестиваль школьных хоров, конкурс-игра «Знаток православной культуры», конкурс чтецов «Живая классика», конкурс художественного слова «Мой край – родная Белгородчина», соревнования учащихся по спортивному ориентированию, конкурс патриотической песни «Я люблю тебя, Россия!», конкурс юных вокалистов «Музыкальный калейдоскоп Белгородчины», конкурс чтецов «Белгородская сокровищница», туристские соревнования,  День Победы, Международный День защиты детей и др.</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В МБУ ДО «Борисовский Дом творчества» создан банк сценариев массовых мероприятий (праздников, фестивалей, конкурсов, развлекательных программ, интеллектуальных игр). Разработаны методические рекомендации по организации и проведению массовых мероприятий.</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За последнее время  увеличивается количество обучающихся, качественно участвующих в различных массовых мероприятиях. За 2017-2018 учебный год в массовых мероприятиях приняли участие 1017 обучающихся.</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 Массовые мероприятия решают не только задачу разновозрастного общения, но и обогащают обучающихся новыми знаниями, формируют опыт индивидуальных достижений в реализации своих способностей для успешного жизненного самоопределения, а также развивают опыт художественного, творческого самовыражения и самореализации. Таким образом, каждый обучающийся в течение года может принять участие в нескольких мероприятиях, попробовать свои силы в разных сферах деятельности. Участие обучающихся строится только на добровольной основе. Важный фактор – самостоятельное творчество.</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Образовательная деятельность объединений Борисовского Дома творчества не ограничивается лишь текущим учебным процессом, так как это вызывает снижение интереса к занятиям в объединении и, как следствие, понижает общий  уровень результативности работы.</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lastRenderedPageBreak/>
        <w:t xml:space="preserve">      Педагоги дополнительного образования продуманно и активно используют различные формы массовой работы с обучающимися детских объединений. Это позволяет:</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создать «ситуацию успеха» для каждого обучающегося;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показать результаты учебной работы;</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создать условия для сплочения коллектива;</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формировать у обучающихся стремление радовать окружающих на доступном для них уровне;</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расширить границы учебного процесса.</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Наиболее распространенными формами массовой работы в учреждении являются:</w:t>
      </w:r>
    </w:p>
    <w:p w:rsidR="000D7EB0" w:rsidRPr="000D7EB0" w:rsidRDefault="000D7EB0" w:rsidP="00E64652">
      <w:pPr>
        <w:numPr>
          <w:ilvl w:val="0"/>
          <w:numId w:val="35"/>
        </w:numPr>
        <w:suppressAutoHyphens/>
        <w:spacing w:after="0" w:line="240" w:lineRule="auto"/>
        <w:ind w:left="0"/>
        <w:jc w:val="both"/>
        <w:rPr>
          <w:rFonts w:ascii="Times New Roman" w:hAnsi="Times New Roman"/>
          <w:sz w:val="28"/>
          <w:szCs w:val="28"/>
        </w:rPr>
      </w:pPr>
      <w:r w:rsidRPr="000D7EB0">
        <w:rPr>
          <w:rFonts w:ascii="Times New Roman" w:hAnsi="Times New Roman"/>
          <w:sz w:val="28"/>
          <w:szCs w:val="28"/>
        </w:rPr>
        <w:t>выставки (тематические, конкурсные, итоговые, учебные, персональные);</w:t>
      </w:r>
    </w:p>
    <w:p w:rsidR="000D7EB0" w:rsidRPr="000D7EB0" w:rsidRDefault="000D7EB0" w:rsidP="00E64652">
      <w:pPr>
        <w:numPr>
          <w:ilvl w:val="0"/>
          <w:numId w:val="35"/>
        </w:numPr>
        <w:suppressAutoHyphens/>
        <w:spacing w:after="0" w:line="240" w:lineRule="auto"/>
        <w:ind w:left="0"/>
        <w:jc w:val="both"/>
        <w:rPr>
          <w:rFonts w:ascii="Times New Roman" w:hAnsi="Times New Roman"/>
          <w:sz w:val="28"/>
          <w:szCs w:val="28"/>
        </w:rPr>
      </w:pPr>
      <w:r w:rsidRPr="000D7EB0">
        <w:rPr>
          <w:rFonts w:ascii="Times New Roman" w:hAnsi="Times New Roman"/>
          <w:sz w:val="28"/>
          <w:szCs w:val="28"/>
        </w:rPr>
        <w:t>концерты (отчетные, праздничные, тематические);</w:t>
      </w:r>
    </w:p>
    <w:p w:rsidR="000D7EB0" w:rsidRPr="000D7EB0" w:rsidRDefault="000D7EB0" w:rsidP="00E64652">
      <w:pPr>
        <w:numPr>
          <w:ilvl w:val="0"/>
          <w:numId w:val="35"/>
        </w:numPr>
        <w:suppressAutoHyphens/>
        <w:spacing w:after="0" w:line="240" w:lineRule="auto"/>
        <w:ind w:left="0"/>
        <w:jc w:val="both"/>
        <w:rPr>
          <w:rFonts w:ascii="Times New Roman" w:hAnsi="Times New Roman"/>
          <w:sz w:val="28"/>
          <w:szCs w:val="28"/>
        </w:rPr>
      </w:pPr>
      <w:r w:rsidRPr="000D7EB0">
        <w:rPr>
          <w:rFonts w:ascii="Times New Roman" w:hAnsi="Times New Roman"/>
          <w:sz w:val="28"/>
          <w:szCs w:val="28"/>
        </w:rPr>
        <w:t>конкурсные мероприятия (соревнования, фестивали, олимпиады, смотры-конкурсы).</w:t>
      </w:r>
      <w:r w:rsidRPr="000D7EB0">
        <w:rPr>
          <w:rFonts w:ascii="Times New Roman" w:hAnsi="Times New Roman"/>
          <w:b/>
          <w:sz w:val="28"/>
          <w:szCs w:val="28"/>
        </w:rPr>
        <w:t xml:space="preserve"> </w:t>
      </w:r>
    </w:p>
    <w:p w:rsidR="000D7EB0" w:rsidRPr="000D7EB0" w:rsidRDefault="000D7EB0" w:rsidP="000D7EB0">
      <w:pPr>
        <w:suppressAutoHyphens/>
        <w:jc w:val="both"/>
        <w:rPr>
          <w:rFonts w:ascii="Times New Roman" w:hAnsi="Times New Roman"/>
          <w:b/>
          <w:sz w:val="28"/>
          <w:szCs w:val="28"/>
        </w:rPr>
      </w:pPr>
    </w:p>
    <w:p w:rsidR="000D7EB0" w:rsidRPr="000D7EB0" w:rsidRDefault="000D7EB0" w:rsidP="000D7EB0">
      <w:pPr>
        <w:suppressAutoHyphens/>
        <w:jc w:val="both"/>
        <w:rPr>
          <w:rFonts w:ascii="Times New Roman" w:hAnsi="Times New Roman"/>
          <w:b/>
          <w:sz w:val="28"/>
          <w:szCs w:val="28"/>
        </w:rPr>
      </w:pPr>
    </w:p>
    <w:p w:rsidR="000D7EB0" w:rsidRPr="000D7EB0" w:rsidRDefault="000D7EB0" w:rsidP="000D7EB0">
      <w:pPr>
        <w:suppressAutoHyphens/>
        <w:jc w:val="both"/>
        <w:rPr>
          <w:rFonts w:ascii="Times New Roman" w:hAnsi="Times New Roman"/>
          <w:sz w:val="28"/>
          <w:szCs w:val="28"/>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E64652">
      <w:pPr>
        <w:numPr>
          <w:ilvl w:val="0"/>
          <w:numId w:val="40"/>
        </w:numPr>
        <w:suppressAutoHyphens/>
        <w:spacing w:after="0" w:line="240" w:lineRule="auto"/>
        <w:jc w:val="center"/>
        <w:rPr>
          <w:rFonts w:ascii="Times New Roman" w:hAnsi="Times New Roman"/>
          <w:b/>
          <w:sz w:val="28"/>
          <w:szCs w:val="28"/>
        </w:rPr>
      </w:pPr>
      <w:r w:rsidRPr="000D7EB0">
        <w:rPr>
          <w:rFonts w:ascii="Times New Roman" w:hAnsi="Times New Roman"/>
          <w:b/>
          <w:sz w:val="28"/>
          <w:szCs w:val="28"/>
        </w:rPr>
        <w:t>Проведение содержательного досуга с обучающимися.</w:t>
      </w:r>
    </w:p>
    <w:p w:rsidR="000D7EB0" w:rsidRPr="000D7EB0" w:rsidRDefault="000D7EB0" w:rsidP="000D7EB0">
      <w:pPr>
        <w:rPr>
          <w:rFonts w:ascii="Times New Roman" w:hAnsi="Times New Roman"/>
          <w:b/>
          <w:sz w:val="28"/>
          <w:szCs w:val="28"/>
        </w:rPr>
      </w:pP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Высокий процент сохранности контингента обучающихся, тесное взаимодействие с родителями (законными представителями) – это результат не только учебной деятельности, но и организации содержательного досуга обучающихся. Борисовский Дом творчества в соответствии со своей спецификой стремиться к органическому сочетанию видов организации досуга с различными формами образовательной деятельности, сокращая пространство девиантного поведения, решая проблему занятости обучающихся.</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Для содержательного досуга обучающихся в Борисовском Доме творчества  созданы все условия. Основными формами организации досуга являются </w:t>
      </w:r>
      <w:r w:rsidRPr="000D7EB0">
        <w:rPr>
          <w:rFonts w:ascii="Times New Roman" w:hAnsi="Times New Roman"/>
          <w:sz w:val="28"/>
          <w:szCs w:val="28"/>
        </w:rPr>
        <w:lastRenderedPageBreak/>
        <w:t>массовые мероприятия. Сценарии и организационно-техническое обеспечение массовых мероприятий соответствуют возрасту и интересам участников. Благодаря этому из года в год увеличивается количество обучающихся, принимавших участие в этих мероприятиях.</w: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В каждом объединении есть свои традиционные досуговые мероприятия, направленные на сплочение коллектива. За три года количество детей – участников стабильно составляет 96 % .</w:t>
      </w:r>
    </w:p>
    <w:p w:rsidR="000D7EB0" w:rsidRPr="000D7EB0" w:rsidRDefault="000D7EB0" w:rsidP="000D7EB0">
      <w:pPr>
        <w:jc w:val="both"/>
        <w:rPr>
          <w:rFonts w:ascii="Times New Roman" w:hAnsi="Times New Roman"/>
          <w:sz w:val="28"/>
          <w:szCs w:val="28"/>
        </w:rPr>
      </w:pP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FF0000"/>
          <w:sz w:val="28"/>
          <w:szCs w:val="28"/>
        </w:rPr>
        <w:t xml:space="preserve">          </w:t>
      </w:r>
      <w:r w:rsidRPr="000D7EB0">
        <w:rPr>
          <w:rFonts w:ascii="Times New Roman" w:hAnsi="Times New Roman"/>
          <w:color w:val="FF0000"/>
          <w:sz w:val="28"/>
          <w:szCs w:val="28"/>
        </w:rPr>
        <w:object w:dxaOrig="9114" w:dyaOrig="2665">
          <v:shape id="_x0000_i1034" type="#_x0000_t75" style="width:456pt;height:133.5pt" o:ole="">
            <v:imagedata r:id="rId75" o:title=""/>
          </v:shape>
          <o:OLEObject Type="Embed" ProgID="MSGraph.Chart.8" ShapeID="_x0000_i1034" DrawAspect="Content" ObjectID="_1614602490" r:id="rId76">
            <o:FieldCodes>\s</o:FieldCodes>
          </o:OLEObject>
        </w:object>
      </w:r>
    </w:p>
    <w:p w:rsidR="000D7EB0" w:rsidRPr="000D7EB0" w:rsidRDefault="000D7EB0" w:rsidP="000D7EB0">
      <w:pPr>
        <w:jc w:val="both"/>
        <w:rPr>
          <w:rFonts w:ascii="Times New Roman" w:hAnsi="Times New Roman"/>
          <w:sz w:val="28"/>
          <w:szCs w:val="28"/>
        </w:rPr>
      </w:pPr>
      <w:r w:rsidRPr="000D7EB0">
        <w:rPr>
          <w:rFonts w:ascii="Times New Roman" w:hAnsi="Times New Roman"/>
          <w:color w:val="FF0000"/>
          <w:sz w:val="28"/>
          <w:szCs w:val="28"/>
        </w:rPr>
        <w:t xml:space="preserve">         </w:t>
      </w:r>
      <w:r w:rsidRPr="000D7EB0">
        <w:rPr>
          <w:rFonts w:ascii="Times New Roman" w:hAnsi="Times New Roman"/>
          <w:sz w:val="28"/>
          <w:szCs w:val="28"/>
        </w:rPr>
        <w:t xml:space="preserve">Интерес обучающихся к этим мероприятиям обуславливается тем, что при подготовке и проведении мероприятия каждый обучающийся выполняет определенное задание, с учетом его возможностей и интересов. Педагоги и методисты создают комфортные условия проведения мероприятий. </w:t>
      </w:r>
      <w:r w:rsidRPr="000D7EB0">
        <w:rPr>
          <w:rFonts w:ascii="Times New Roman" w:hAnsi="Times New Roman"/>
          <w:sz w:val="28"/>
          <w:szCs w:val="28"/>
        </w:rPr>
        <w:br/>
        <w:t xml:space="preserve">         В период школьных каникул в рамках районной комплексно-целевой программы «Каникулы» проводятся разноплановые мероприятия для того, чтобы обучающиеся могли проявить свои способности и интересы в других областях образовательной деятельности. Кроме массовых мероприятий в творческих объединениях проводятся экскурсии, походы, посещения театров, музеев, выставок. </w:t>
      </w:r>
    </w:p>
    <w:p w:rsidR="000D7EB0" w:rsidRPr="000D7EB0" w:rsidRDefault="000D7EB0" w:rsidP="00E64652">
      <w:pPr>
        <w:pStyle w:val="af"/>
        <w:numPr>
          <w:ilvl w:val="0"/>
          <w:numId w:val="40"/>
        </w:numPr>
        <w:shd w:val="clear" w:color="auto" w:fill="FFFFFF"/>
        <w:spacing w:before="0" w:beforeAutospacing="0" w:after="0" w:afterAutospacing="0"/>
        <w:jc w:val="center"/>
        <w:rPr>
          <w:rStyle w:val="aa"/>
          <w:sz w:val="28"/>
          <w:szCs w:val="28"/>
        </w:rPr>
      </w:pPr>
      <w:r w:rsidRPr="000D7EB0">
        <w:rPr>
          <w:rStyle w:val="aa"/>
          <w:sz w:val="28"/>
          <w:szCs w:val="28"/>
        </w:rPr>
        <w:t>Основные выводы и перспективные направления деятельности</w:t>
      </w:r>
    </w:p>
    <w:p w:rsidR="000D7EB0" w:rsidRPr="000D7EB0" w:rsidRDefault="000D7EB0" w:rsidP="000D7EB0">
      <w:pPr>
        <w:pStyle w:val="af"/>
        <w:shd w:val="clear" w:color="auto" w:fill="FFFFFF"/>
        <w:spacing w:before="0" w:beforeAutospacing="0" w:after="0" w:afterAutospacing="0"/>
        <w:jc w:val="both"/>
        <w:rPr>
          <w:color w:val="FF0000"/>
          <w:sz w:val="28"/>
          <w:szCs w:val="28"/>
        </w:rPr>
      </w:pPr>
    </w:p>
    <w:p w:rsidR="000D7EB0" w:rsidRPr="000D7EB0" w:rsidRDefault="000D7EB0" w:rsidP="000D7EB0">
      <w:pPr>
        <w:pStyle w:val="af"/>
        <w:shd w:val="clear" w:color="auto" w:fill="FFFFFF"/>
        <w:spacing w:before="0" w:beforeAutospacing="0" w:after="0" w:afterAutospacing="0"/>
        <w:jc w:val="both"/>
        <w:rPr>
          <w:sz w:val="28"/>
          <w:szCs w:val="28"/>
        </w:rPr>
      </w:pPr>
      <w:r w:rsidRPr="000D7EB0">
        <w:rPr>
          <w:color w:val="FF0000"/>
          <w:sz w:val="28"/>
          <w:szCs w:val="28"/>
        </w:rPr>
        <w:t xml:space="preserve">    </w:t>
      </w:r>
      <w:r w:rsidRPr="000D7EB0">
        <w:rPr>
          <w:sz w:val="28"/>
          <w:szCs w:val="28"/>
        </w:rPr>
        <w:t>Анализ деятельности МБУ ДО «Борисовский Дом творчества» за 2017-2018 учебный год выявил следующие показатели:</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1. Состав обучающихся Борисовского Дома творчества в течение учебного года оставался стабильным.</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2. Повысилась средняя посещаемость  занятий.</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3.Увеличилось число обучающихся с высоким уровнем освоения дополнительных общеобразовательных (общеразвивающих) программ.</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lastRenderedPageBreak/>
        <w:t>4. Остался стабильным уровень участия и побед в конкурсах различного уровня.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5. Выросло количество массовых мероприятий и их участников.</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6. Совершенствуется работа с родителями обучающихся.</w:t>
      </w:r>
    </w:p>
    <w:p w:rsidR="000D7EB0" w:rsidRPr="000D7EB0" w:rsidRDefault="000D7EB0" w:rsidP="000D7EB0">
      <w:pPr>
        <w:pStyle w:val="af"/>
        <w:shd w:val="clear" w:color="auto" w:fill="FFFFFF"/>
        <w:spacing w:before="0" w:beforeAutospacing="0" w:after="0" w:afterAutospacing="0"/>
        <w:jc w:val="both"/>
        <w:rPr>
          <w:sz w:val="28"/>
          <w:szCs w:val="28"/>
        </w:rPr>
      </w:pPr>
      <w:r w:rsidRPr="000D7EB0">
        <w:rPr>
          <w:sz w:val="28"/>
          <w:szCs w:val="28"/>
        </w:rPr>
        <w:t>7. Расширяются социальные связи Борисовского Дома творчества.</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 Проблемы и недостатки в работе:</w:t>
      </w:r>
      <w:r w:rsidRPr="000D7EB0">
        <w:rPr>
          <w:rFonts w:ascii="Times New Roman" w:hAnsi="Times New Roman"/>
          <w:sz w:val="28"/>
          <w:szCs w:val="28"/>
        </w:rPr>
        <w:br/>
        <w:t>1. Слабая оснащенность учреждения компьютерной техникой.</w:t>
      </w:r>
      <w:r w:rsidRPr="000D7EB0">
        <w:rPr>
          <w:rFonts w:ascii="Times New Roman" w:hAnsi="Times New Roman"/>
          <w:sz w:val="28"/>
          <w:szCs w:val="28"/>
        </w:rPr>
        <w:br/>
        <w:t>2. Недостаточное обновление материально-технической базы.</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3. Недостаточное финансирование учреждения.</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4. Низкий охват обучающихся старшего звена.</w:t>
      </w:r>
      <w:r w:rsidRPr="000D7EB0">
        <w:rPr>
          <w:rFonts w:ascii="Times New Roman" w:hAnsi="Times New Roman"/>
          <w:sz w:val="28"/>
          <w:szCs w:val="28"/>
        </w:rPr>
        <w:br/>
        <w:t>5. Большой процент педагогов, работающих по совместительству.</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Пути решения:</w:t>
      </w:r>
      <w:r w:rsidRPr="000D7EB0">
        <w:rPr>
          <w:rFonts w:ascii="Times New Roman" w:hAnsi="Times New Roman"/>
          <w:sz w:val="28"/>
          <w:szCs w:val="28"/>
        </w:rPr>
        <w:br/>
        <w:t>1. Расширение контактов вне Борисовского Дома творчества.</w:t>
      </w:r>
      <w:r w:rsidRPr="000D7EB0">
        <w:rPr>
          <w:rFonts w:ascii="Times New Roman" w:hAnsi="Times New Roman"/>
          <w:sz w:val="28"/>
          <w:szCs w:val="28"/>
        </w:rPr>
        <w:br/>
        <w:t>2. Привлечение внебюджетных средств.</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3. Создание качественно новых дополнительных общеобразовательных (общеразвивающих) программ для старшеклассников.</w:t>
      </w: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4. Привлечение в учреждение педагогов дополнительного образования на постоянной основе.</w:t>
      </w:r>
    </w:p>
    <w:p w:rsidR="000D7EB0" w:rsidRPr="000D7EB0" w:rsidRDefault="000D7EB0" w:rsidP="000D7EB0">
      <w:pPr>
        <w:rPr>
          <w:rFonts w:ascii="Times New Roman" w:hAnsi="Times New Roman"/>
          <w:color w:val="FF0000"/>
          <w:sz w:val="28"/>
          <w:szCs w:val="28"/>
        </w:rPr>
      </w:pP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2017-2018 учебном году в МБУ ДО «Борисовская ДЮСШ» работали 19 тренеров-преподавателей, из них 7 основных и 12 совместителей. Количественный состав тренеров относительно 2016-2017 учебного года увеличилось на 3 человека. В следствии этого увеличилось количество групп и количество учащихся.</w:t>
      </w:r>
    </w:p>
    <w:p w:rsidR="000D7EB0" w:rsidRPr="000D7EB0" w:rsidRDefault="000D7EB0" w:rsidP="000D7EB0">
      <w:pPr>
        <w:jc w:val="center"/>
        <w:rPr>
          <w:rFonts w:ascii="Times New Roman" w:hAnsi="Times New Roman"/>
          <w:i/>
          <w:sz w:val="28"/>
          <w:szCs w:val="28"/>
        </w:rPr>
      </w:pPr>
    </w:p>
    <w:p w:rsidR="000D7EB0" w:rsidRPr="000D7EB0" w:rsidRDefault="000D7EB0" w:rsidP="000D7EB0">
      <w:pPr>
        <w:jc w:val="center"/>
        <w:rPr>
          <w:rFonts w:ascii="Times New Roman" w:hAnsi="Times New Roman"/>
          <w:i/>
          <w:sz w:val="28"/>
          <w:szCs w:val="28"/>
        </w:rPr>
      </w:pPr>
      <w:r w:rsidRPr="000D7EB0">
        <w:rPr>
          <w:rFonts w:ascii="Times New Roman" w:hAnsi="Times New Roman"/>
          <w:i/>
          <w:sz w:val="28"/>
          <w:szCs w:val="28"/>
        </w:rPr>
        <w:t>Характеристика педагогических кадров</w:t>
      </w:r>
    </w:p>
    <w:p w:rsidR="000D7EB0" w:rsidRPr="000D7EB0" w:rsidRDefault="000D7EB0" w:rsidP="000D7EB0">
      <w:pPr>
        <w:pStyle w:val="af"/>
        <w:tabs>
          <w:tab w:val="left" w:pos="1134"/>
        </w:tabs>
        <w:spacing w:before="0" w:beforeAutospacing="0" w:after="0" w:afterAutospacing="0"/>
        <w:ind w:firstLine="709"/>
        <w:jc w:val="both"/>
        <w:rPr>
          <w:sz w:val="28"/>
          <w:szCs w:val="28"/>
        </w:rPr>
      </w:pPr>
      <w:r w:rsidRPr="000D7EB0">
        <w:rPr>
          <w:sz w:val="28"/>
          <w:szCs w:val="28"/>
        </w:rPr>
        <w:t>Кадровый потенциал тренерско-преподавательского состава относительно стабилен и достаточно  высок. Уровень их квалификации на протяжении последних лет также остается высоким:</w:t>
      </w:r>
    </w:p>
    <w:p w:rsidR="000D7EB0" w:rsidRPr="000D7EB0" w:rsidRDefault="000D7EB0" w:rsidP="000D7EB0">
      <w:pPr>
        <w:ind w:firstLine="709"/>
        <w:rPr>
          <w:rFonts w:ascii="Times New Roman" w:hAnsi="Times New Roman"/>
          <w:sz w:val="26"/>
          <w:szCs w:val="26"/>
        </w:rPr>
      </w:pPr>
    </w:p>
    <w:p w:rsidR="000D7EB0" w:rsidRPr="000D7EB0" w:rsidRDefault="000D7EB0" w:rsidP="000D7EB0">
      <w:pPr>
        <w:ind w:firstLine="709"/>
        <w:jc w:val="center"/>
        <w:rPr>
          <w:rFonts w:ascii="Times New Roman" w:hAnsi="Times New Roman"/>
          <w:sz w:val="26"/>
          <w:szCs w:val="26"/>
        </w:rPr>
      </w:pPr>
      <w:r w:rsidRPr="000D7EB0">
        <w:rPr>
          <w:rFonts w:ascii="Times New Roman" w:hAnsi="Times New Roman"/>
          <w:sz w:val="26"/>
          <w:szCs w:val="26"/>
        </w:rPr>
        <w:t>Образование тренерско-преподавательского состава</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3"/>
        <w:gridCol w:w="1702"/>
        <w:gridCol w:w="1702"/>
        <w:gridCol w:w="1560"/>
        <w:gridCol w:w="1418"/>
      </w:tblGrid>
      <w:tr w:rsidR="000D7EB0" w:rsidRPr="000D7EB0" w:rsidTr="007223B7">
        <w:trPr>
          <w:trHeight w:val="160"/>
        </w:trPr>
        <w:tc>
          <w:tcPr>
            <w:tcW w:w="3261" w:type="dxa"/>
            <w:vMerge w:val="restart"/>
            <w:tcBorders>
              <w:top w:val="single" w:sz="4" w:space="0" w:color="auto"/>
              <w:left w:val="single" w:sz="4" w:space="0" w:color="000000"/>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Виды спорта</w:t>
            </w:r>
          </w:p>
        </w:tc>
        <w:tc>
          <w:tcPr>
            <w:tcW w:w="6378" w:type="dxa"/>
            <w:gridSpan w:val="4"/>
            <w:tcBorders>
              <w:top w:val="single" w:sz="4" w:space="0" w:color="auto"/>
              <w:left w:val="single" w:sz="4" w:space="0" w:color="auto"/>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Образование</w:t>
            </w:r>
          </w:p>
        </w:tc>
      </w:tr>
      <w:tr w:rsidR="000D7EB0" w:rsidRPr="000D7EB0" w:rsidTr="007223B7">
        <w:trPr>
          <w:trHeight w:val="152"/>
        </w:trPr>
        <w:tc>
          <w:tcPr>
            <w:tcW w:w="3261" w:type="dxa"/>
            <w:vMerge/>
            <w:tcBorders>
              <w:top w:val="single" w:sz="4" w:space="0" w:color="auto"/>
              <w:left w:val="single" w:sz="4" w:space="0" w:color="000000"/>
              <w:bottom w:val="single" w:sz="4" w:space="0" w:color="000000"/>
              <w:right w:val="single" w:sz="4" w:space="0" w:color="000000"/>
            </w:tcBorders>
            <w:vAlign w:val="center"/>
            <w:hideMark/>
          </w:tcPr>
          <w:p w:rsidR="000D7EB0" w:rsidRPr="000D7EB0" w:rsidRDefault="000D7EB0" w:rsidP="007223B7">
            <w:pPr>
              <w:rPr>
                <w:rFonts w:ascii="Times New Roman" w:hAnsi="Times New Roman"/>
              </w:rPr>
            </w:pPr>
          </w:p>
        </w:tc>
        <w:tc>
          <w:tcPr>
            <w:tcW w:w="3402" w:type="dxa"/>
            <w:gridSpan w:val="2"/>
            <w:tcBorders>
              <w:top w:val="single" w:sz="4" w:space="0" w:color="auto"/>
              <w:left w:val="single" w:sz="4" w:space="0" w:color="auto"/>
              <w:bottom w:val="single" w:sz="4" w:space="0" w:color="auto"/>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Высшее</w:t>
            </w:r>
          </w:p>
        </w:tc>
        <w:tc>
          <w:tcPr>
            <w:tcW w:w="2976" w:type="dxa"/>
            <w:gridSpan w:val="2"/>
            <w:tcBorders>
              <w:top w:val="single" w:sz="4" w:space="0" w:color="auto"/>
              <w:left w:val="single" w:sz="4" w:space="0" w:color="000000"/>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Среднее специальное</w:t>
            </w:r>
          </w:p>
        </w:tc>
      </w:tr>
      <w:tr w:rsidR="000D7EB0" w:rsidRPr="000D7EB0" w:rsidTr="007223B7">
        <w:trPr>
          <w:trHeight w:val="216"/>
        </w:trPr>
        <w:tc>
          <w:tcPr>
            <w:tcW w:w="3261" w:type="dxa"/>
            <w:vMerge/>
            <w:tcBorders>
              <w:top w:val="single" w:sz="4" w:space="0" w:color="auto"/>
              <w:left w:val="single" w:sz="4" w:space="0" w:color="000000"/>
              <w:bottom w:val="single" w:sz="4" w:space="0" w:color="000000"/>
              <w:right w:val="single" w:sz="4" w:space="0" w:color="000000"/>
            </w:tcBorders>
            <w:vAlign w:val="center"/>
            <w:hideMark/>
          </w:tcPr>
          <w:p w:rsidR="000D7EB0" w:rsidRPr="000D7EB0" w:rsidRDefault="000D7EB0" w:rsidP="007223B7">
            <w:pPr>
              <w:rPr>
                <w:rFonts w:ascii="Times New Roman" w:hAnsi="Times New Roman"/>
              </w:rPr>
            </w:pPr>
          </w:p>
        </w:tc>
        <w:tc>
          <w:tcPr>
            <w:tcW w:w="1701" w:type="dxa"/>
            <w:tcBorders>
              <w:top w:val="single" w:sz="4" w:space="0" w:color="auto"/>
              <w:left w:val="single" w:sz="4" w:space="0" w:color="auto"/>
              <w:bottom w:val="single" w:sz="4" w:space="0" w:color="000000"/>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170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c>
          <w:tcPr>
            <w:tcW w:w="1559" w:type="dxa"/>
            <w:tcBorders>
              <w:top w:val="single" w:sz="4" w:space="0" w:color="auto"/>
              <w:left w:val="single" w:sz="4" w:space="0" w:color="000000"/>
              <w:bottom w:val="single" w:sz="4" w:space="0" w:color="000000"/>
              <w:right w:val="single" w:sz="4" w:space="0" w:color="auto"/>
            </w:tcBorders>
            <w:shd w:val="solid" w:color="FFFFCC" w:fill="E3E193"/>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1417"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r>
      <w:tr w:rsidR="000D7EB0" w:rsidRPr="000D7EB0" w:rsidTr="007223B7">
        <w:trPr>
          <w:trHeight w:val="288"/>
        </w:trPr>
        <w:tc>
          <w:tcPr>
            <w:tcW w:w="3261" w:type="dxa"/>
            <w:tcBorders>
              <w:top w:val="single" w:sz="4" w:space="0" w:color="000000"/>
              <w:left w:val="single" w:sz="4" w:space="0" w:color="000000"/>
              <w:bottom w:val="single" w:sz="4" w:space="0" w:color="auto"/>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Дзюдо и самбо</w:t>
            </w:r>
          </w:p>
        </w:tc>
        <w:tc>
          <w:tcPr>
            <w:tcW w:w="1701" w:type="dxa"/>
            <w:tcBorders>
              <w:top w:val="single" w:sz="4" w:space="0" w:color="000000"/>
              <w:left w:val="single" w:sz="4" w:space="0" w:color="auto"/>
              <w:bottom w:val="single" w:sz="4" w:space="0" w:color="auto"/>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5</w:t>
            </w:r>
          </w:p>
        </w:tc>
        <w:tc>
          <w:tcPr>
            <w:tcW w:w="1701" w:type="dxa"/>
            <w:tcBorders>
              <w:top w:val="single" w:sz="4" w:space="0" w:color="000000"/>
              <w:left w:val="single" w:sz="4" w:space="0" w:color="auto"/>
              <w:bottom w:val="single" w:sz="4" w:space="0" w:color="auto"/>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4</w:t>
            </w:r>
          </w:p>
        </w:tc>
        <w:tc>
          <w:tcPr>
            <w:tcW w:w="1559" w:type="dxa"/>
            <w:tcBorders>
              <w:top w:val="single" w:sz="4" w:space="0" w:color="000000"/>
              <w:left w:val="single" w:sz="4" w:space="0" w:color="000000"/>
              <w:bottom w:val="single" w:sz="4" w:space="0" w:color="auto"/>
              <w:right w:val="single" w:sz="4" w:space="0" w:color="auto"/>
            </w:tcBorders>
            <w:shd w:val="solid" w:color="FFFFCC" w:fill="E3E193"/>
            <w:vAlign w:val="center"/>
          </w:tcPr>
          <w:p w:rsidR="000D7EB0" w:rsidRPr="000D7EB0" w:rsidRDefault="000D7EB0" w:rsidP="007223B7">
            <w:pPr>
              <w:tabs>
                <w:tab w:val="left" w:pos="1134"/>
              </w:tabs>
              <w:jc w:val="center"/>
              <w:rPr>
                <w:rFonts w:ascii="Times New Roman" w:hAnsi="Times New Roman"/>
              </w:rPr>
            </w:pPr>
          </w:p>
        </w:tc>
        <w:tc>
          <w:tcPr>
            <w:tcW w:w="1417" w:type="dxa"/>
            <w:tcBorders>
              <w:top w:val="single" w:sz="4" w:space="0" w:color="000000"/>
              <w:left w:val="single" w:sz="4" w:space="0" w:color="000000"/>
              <w:bottom w:val="single" w:sz="4" w:space="0" w:color="auto"/>
              <w:right w:val="single" w:sz="4" w:space="0" w:color="auto"/>
            </w:tcBorders>
            <w:vAlign w:val="center"/>
          </w:tcPr>
          <w:p w:rsidR="000D7EB0" w:rsidRPr="000D7EB0" w:rsidRDefault="000D7EB0" w:rsidP="007223B7">
            <w:pPr>
              <w:tabs>
                <w:tab w:val="left" w:pos="1134"/>
              </w:tabs>
              <w:jc w:val="center"/>
              <w:rPr>
                <w:rFonts w:ascii="Times New Roman" w:hAnsi="Times New Roman"/>
              </w:rPr>
            </w:pPr>
          </w:p>
        </w:tc>
      </w:tr>
      <w:tr w:rsidR="000D7EB0" w:rsidRPr="000D7EB0" w:rsidTr="007223B7">
        <w:trPr>
          <w:trHeight w:val="248"/>
        </w:trPr>
        <w:tc>
          <w:tcPr>
            <w:tcW w:w="3261" w:type="dxa"/>
            <w:tcBorders>
              <w:top w:val="single" w:sz="4" w:space="0" w:color="auto"/>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Волейбол</w:t>
            </w:r>
          </w:p>
        </w:tc>
        <w:tc>
          <w:tcPr>
            <w:tcW w:w="1701" w:type="dxa"/>
            <w:tcBorders>
              <w:top w:val="single" w:sz="4" w:space="0" w:color="auto"/>
              <w:left w:val="single" w:sz="4" w:space="0" w:color="auto"/>
              <w:bottom w:val="single" w:sz="4" w:space="0" w:color="000000"/>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170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7</w:t>
            </w:r>
          </w:p>
        </w:tc>
        <w:tc>
          <w:tcPr>
            <w:tcW w:w="1559" w:type="dxa"/>
            <w:tcBorders>
              <w:top w:val="single" w:sz="4" w:space="0" w:color="auto"/>
              <w:left w:val="single" w:sz="4" w:space="0" w:color="000000"/>
              <w:bottom w:val="single" w:sz="4" w:space="0" w:color="000000"/>
              <w:right w:val="single" w:sz="4" w:space="0" w:color="auto"/>
            </w:tcBorders>
            <w:shd w:val="solid" w:color="FFFFCC" w:fill="E3E193"/>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1417"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r>
      <w:tr w:rsidR="000D7EB0" w:rsidRPr="000D7EB0" w:rsidTr="007223B7">
        <w:tc>
          <w:tcPr>
            <w:tcW w:w="326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Футбол</w:t>
            </w:r>
          </w:p>
        </w:tc>
        <w:tc>
          <w:tcPr>
            <w:tcW w:w="1701" w:type="dxa"/>
            <w:tcBorders>
              <w:top w:val="single" w:sz="4" w:space="0" w:color="000000"/>
              <w:left w:val="single" w:sz="4" w:space="0" w:color="auto"/>
              <w:bottom w:val="single" w:sz="4" w:space="0" w:color="000000"/>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7</w:t>
            </w:r>
          </w:p>
        </w:tc>
        <w:tc>
          <w:tcPr>
            <w:tcW w:w="1701" w:type="dxa"/>
            <w:tcBorders>
              <w:top w:val="single" w:sz="4" w:space="0" w:color="000000"/>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5</w:t>
            </w:r>
          </w:p>
        </w:tc>
        <w:tc>
          <w:tcPr>
            <w:tcW w:w="1559" w:type="dxa"/>
            <w:tcBorders>
              <w:top w:val="single" w:sz="4" w:space="0" w:color="000000"/>
              <w:left w:val="single" w:sz="4" w:space="0" w:color="000000"/>
              <w:bottom w:val="single" w:sz="4" w:space="0" w:color="000000"/>
              <w:right w:val="single" w:sz="4" w:space="0" w:color="auto"/>
            </w:tcBorders>
            <w:shd w:val="solid" w:color="FFFFCC" w:fill="E3E193"/>
            <w:vAlign w:val="center"/>
          </w:tcPr>
          <w:p w:rsidR="000D7EB0" w:rsidRPr="000D7EB0" w:rsidRDefault="000D7EB0" w:rsidP="007223B7">
            <w:pPr>
              <w:tabs>
                <w:tab w:val="left" w:pos="1134"/>
              </w:tabs>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auto"/>
            </w:tcBorders>
            <w:vAlign w:val="center"/>
          </w:tcPr>
          <w:p w:rsidR="000D7EB0" w:rsidRPr="000D7EB0" w:rsidRDefault="000D7EB0" w:rsidP="007223B7">
            <w:pPr>
              <w:tabs>
                <w:tab w:val="left" w:pos="1134"/>
              </w:tabs>
              <w:jc w:val="center"/>
              <w:rPr>
                <w:rFonts w:ascii="Times New Roman" w:hAnsi="Times New Roman"/>
              </w:rPr>
            </w:pPr>
          </w:p>
        </w:tc>
      </w:tr>
      <w:tr w:rsidR="000D7EB0" w:rsidRPr="000D7EB0" w:rsidTr="007223B7">
        <w:tc>
          <w:tcPr>
            <w:tcW w:w="326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Настольный теннис</w:t>
            </w:r>
          </w:p>
        </w:tc>
        <w:tc>
          <w:tcPr>
            <w:tcW w:w="1701" w:type="dxa"/>
            <w:tcBorders>
              <w:top w:val="single" w:sz="4" w:space="0" w:color="000000"/>
              <w:left w:val="single" w:sz="4" w:space="0" w:color="auto"/>
              <w:bottom w:val="single" w:sz="4" w:space="0" w:color="000000"/>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1701" w:type="dxa"/>
            <w:tcBorders>
              <w:top w:val="single" w:sz="4" w:space="0" w:color="000000"/>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w:t>
            </w:r>
          </w:p>
        </w:tc>
        <w:tc>
          <w:tcPr>
            <w:tcW w:w="1559" w:type="dxa"/>
            <w:tcBorders>
              <w:top w:val="single" w:sz="4" w:space="0" w:color="000000"/>
              <w:left w:val="single" w:sz="4" w:space="0" w:color="000000"/>
              <w:bottom w:val="single" w:sz="4" w:space="0" w:color="000000"/>
              <w:right w:val="single" w:sz="4" w:space="0" w:color="auto"/>
            </w:tcBorders>
            <w:shd w:val="solid" w:color="FFFFCC" w:fill="E3E193"/>
            <w:vAlign w:val="center"/>
          </w:tcPr>
          <w:p w:rsidR="000D7EB0" w:rsidRPr="000D7EB0" w:rsidRDefault="000D7EB0" w:rsidP="007223B7">
            <w:pPr>
              <w:tabs>
                <w:tab w:val="left" w:pos="1134"/>
              </w:tabs>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auto"/>
            </w:tcBorders>
            <w:vAlign w:val="center"/>
          </w:tcPr>
          <w:p w:rsidR="000D7EB0" w:rsidRPr="000D7EB0" w:rsidRDefault="000D7EB0" w:rsidP="007223B7">
            <w:pPr>
              <w:tabs>
                <w:tab w:val="left" w:pos="1134"/>
              </w:tabs>
              <w:jc w:val="center"/>
              <w:rPr>
                <w:rFonts w:ascii="Times New Roman" w:hAnsi="Times New Roman"/>
              </w:rPr>
            </w:pPr>
          </w:p>
        </w:tc>
      </w:tr>
      <w:tr w:rsidR="000D7EB0" w:rsidRPr="000D7EB0" w:rsidTr="007223B7">
        <w:trPr>
          <w:trHeight w:val="248"/>
        </w:trPr>
        <w:tc>
          <w:tcPr>
            <w:tcW w:w="3261" w:type="dxa"/>
            <w:tcBorders>
              <w:top w:val="single" w:sz="4" w:space="0" w:color="auto"/>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Всего:</w:t>
            </w:r>
          </w:p>
        </w:tc>
        <w:tc>
          <w:tcPr>
            <w:tcW w:w="1701" w:type="dxa"/>
            <w:tcBorders>
              <w:top w:val="single" w:sz="4" w:space="0" w:color="auto"/>
              <w:left w:val="single" w:sz="4" w:space="0" w:color="auto"/>
              <w:bottom w:val="single" w:sz="4" w:space="0" w:color="000000"/>
              <w:right w:val="single" w:sz="4" w:space="0" w:color="auto"/>
            </w:tcBorders>
            <w:shd w:val="clear" w:color="auto" w:fill="FFFFCC"/>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15</w:t>
            </w:r>
          </w:p>
        </w:tc>
        <w:tc>
          <w:tcPr>
            <w:tcW w:w="170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18</w:t>
            </w:r>
          </w:p>
        </w:tc>
        <w:tc>
          <w:tcPr>
            <w:tcW w:w="1559" w:type="dxa"/>
            <w:tcBorders>
              <w:top w:val="single" w:sz="4" w:space="0" w:color="auto"/>
              <w:left w:val="single" w:sz="4" w:space="0" w:color="000000"/>
              <w:bottom w:val="single" w:sz="4" w:space="0" w:color="000000"/>
              <w:right w:val="single" w:sz="4" w:space="0" w:color="auto"/>
            </w:tcBorders>
            <w:shd w:val="solid" w:color="FFFFCC" w:fill="E3E193"/>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1417"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r>
    </w:tbl>
    <w:p w:rsidR="000D7EB0" w:rsidRPr="000D7EB0" w:rsidRDefault="000D7EB0" w:rsidP="000D7EB0">
      <w:pPr>
        <w:tabs>
          <w:tab w:val="left" w:pos="1134"/>
        </w:tabs>
        <w:rPr>
          <w:rFonts w:ascii="Times New Roman" w:hAnsi="Times New Roman"/>
          <w:sz w:val="26"/>
        </w:rPr>
      </w:pPr>
    </w:p>
    <w:p w:rsidR="000D7EB0" w:rsidRPr="000D7EB0" w:rsidRDefault="000D7EB0" w:rsidP="000D7EB0">
      <w:pPr>
        <w:tabs>
          <w:tab w:val="left" w:pos="1134"/>
        </w:tabs>
        <w:jc w:val="both"/>
        <w:rPr>
          <w:rFonts w:ascii="Times New Roman" w:hAnsi="Times New Roman"/>
          <w:sz w:val="26"/>
        </w:rPr>
      </w:pPr>
    </w:p>
    <w:p w:rsidR="000D7EB0" w:rsidRPr="000D7EB0" w:rsidRDefault="000D7EB0" w:rsidP="000D7EB0">
      <w:pPr>
        <w:tabs>
          <w:tab w:val="left" w:pos="1134"/>
        </w:tabs>
        <w:ind w:firstLine="709"/>
        <w:jc w:val="center"/>
        <w:rPr>
          <w:rStyle w:val="aa"/>
          <w:rFonts w:ascii="Times New Roman" w:hAnsi="Times New Roman"/>
          <w:b w:val="0"/>
        </w:rPr>
      </w:pPr>
      <w:r w:rsidRPr="000D7EB0">
        <w:rPr>
          <w:rFonts w:ascii="Times New Roman" w:hAnsi="Times New Roman"/>
          <w:sz w:val="26"/>
        </w:rPr>
        <w:t xml:space="preserve">Квалификационные категории </w:t>
      </w:r>
      <w:r w:rsidRPr="000D7EB0">
        <w:rPr>
          <w:rStyle w:val="aa"/>
          <w:rFonts w:ascii="Times New Roman" w:hAnsi="Times New Roman"/>
          <w:b w:val="0"/>
          <w:sz w:val="26"/>
        </w:rPr>
        <w:t>тренеров-преподавателей</w:t>
      </w:r>
    </w:p>
    <w:p w:rsidR="000D7EB0" w:rsidRPr="000D7EB0" w:rsidRDefault="000D7EB0" w:rsidP="000D7EB0">
      <w:pPr>
        <w:tabs>
          <w:tab w:val="left" w:pos="1134"/>
        </w:tabs>
        <w:ind w:firstLine="709"/>
        <w:jc w:val="both"/>
        <w:rPr>
          <w:rFonts w:ascii="Times New Roman" w:hAnsi="Times New Roman"/>
          <w:sz w:val="10"/>
          <w:szCs w:val="10"/>
        </w:rPr>
      </w:pP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851"/>
        <w:gridCol w:w="852"/>
        <w:gridCol w:w="850"/>
        <w:gridCol w:w="850"/>
        <w:gridCol w:w="851"/>
        <w:gridCol w:w="850"/>
        <w:gridCol w:w="851"/>
        <w:gridCol w:w="994"/>
      </w:tblGrid>
      <w:tr w:rsidR="000D7EB0" w:rsidRPr="000D7EB0" w:rsidTr="007223B7">
        <w:trPr>
          <w:trHeight w:val="395"/>
        </w:trPr>
        <w:tc>
          <w:tcPr>
            <w:tcW w:w="2694" w:type="dxa"/>
            <w:vMerge w:val="restart"/>
            <w:tcBorders>
              <w:top w:val="single" w:sz="4" w:space="0" w:color="auto"/>
              <w:left w:val="single" w:sz="4" w:space="0" w:color="000000"/>
              <w:bottom w:val="single" w:sz="4" w:space="0" w:color="000000"/>
              <w:right w:val="single" w:sz="4" w:space="0" w:color="000000"/>
            </w:tcBorders>
            <w:vAlign w:val="center"/>
          </w:tcPr>
          <w:p w:rsidR="000D7EB0" w:rsidRPr="000D7EB0" w:rsidRDefault="000D7EB0" w:rsidP="007223B7">
            <w:pPr>
              <w:tabs>
                <w:tab w:val="left" w:pos="1134"/>
              </w:tabs>
              <w:jc w:val="center"/>
              <w:rPr>
                <w:rFonts w:ascii="Times New Roman" w:hAnsi="Times New Roman"/>
              </w:rPr>
            </w:pPr>
          </w:p>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Виды спорта</w:t>
            </w:r>
          </w:p>
        </w:tc>
        <w:tc>
          <w:tcPr>
            <w:tcW w:w="6946" w:type="dxa"/>
            <w:gridSpan w:val="8"/>
            <w:tcBorders>
              <w:top w:val="single" w:sz="4" w:space="0" w:color="auto"/>
              <w:left w:val="single" w:sz="4" w:space="0" w:color="auto"/>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Квалификационная категория</w:t>
            </w:r>
          </w:p>
        </w:tc>
      </w:tr>
      <w:tr w:rsidR="000D7EB0" w:rsidRPr="000D7EB0" w:rsidTr="007223B7">
        <w:trPr>
          <w:trHeight w:val="152"/>
        </w:trPr>
        <w:tc>
          <w:tcPr>
            <w:tcW w:w="2694" w:type="dxa"/>
            <w:vMerge/>
            <w:tcBorders>
              <w:top w:val="single" w:sz="4" w:space="0" w:color="auto"/>
              <w:left w:val="single" w:sz="4" w:space="0" w:color="000000"/>
              <w:bottom w:val="single" w:sz="4" w:space="0" w:color="000000"/>
              <w:right w:val="single" w:sz="4" w:space="0" w:color="000000"/>
            </w:tcBorders>
            <w:vAlign w:val="center"/>
            <w:hideMark/>
          </w:tcPr>
          <w:p w:rsidR="000D7EB0" w:rsidRPr="000D7EB0" w:rsidRDefault="000D7EB0" w:rsidP="007223B7">
            <w:pPr>
              <w:rPr>
                <w:rFonts w:ascii="Times New Roman" w:hAnsi="Times New Roman"/>
              </w:rPr>
            </w:pPr>
          </w:p>
        </w:tc>
        <w:tc>
          <w:tcPr>
            <w:tcW w:w="1701" w:type="dxa"/>
            <w:gridSpan w:val="2"/>
            <w:tcBorders>
              <w:top w:val="single" w:sz="4" w:space="0" w:color="auto"/>
              <w:left w:val="single" w:sz="4" w:space="0" w:color="auto"/>
              <w:bottom w:val="single" w:sz="4" w:space="0" w:color="auto"/>
              <w:right w:val="single" w:sz="4" w:space="0" w:color="000000"/>
            </w:tcBorders>
            <w:shd w:val="clear" w:color="auto" w:fill="C2D69B"/>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Высшая</w:t>
            </w:r>
          </w:p>
        </w:tc>
        <w:tc>
          <w:tcPr>
            <w:tcW w:w="1700" w:type="dxa"/>
            <w:gridSpan w:val="2"/>
            <w:tcBorders>
              <w:top w:val="single" w:sz="4" w:space="0" w:color="auto"/>
              <w:left w:val="single" w:sz="4" w:space="0" w:color="000000"/>
              <w:bottom w:val="single" w:sz="4" w:space="0" w:color="auto"/>
              <w:right w:val="single" w:sz="4" w:space="0" w:color="auto"/>
            </w:tcBorders>
            <w:shd w:val="clear" w:color="auto" w:fill="C2D69B"/>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Первая</w:t>
            </w:r>
          </w:p>
        </w:tc>
        <w:tc>
          <w:tcPr>
            <w:tcW w:w="1701" w:type="dxa"/>
            <w:gridSpan w:val="2"/>
            <w:tcBorders>
              <w:top w:val="single" w:sz="4" w:space="0" w:color="auto"/>
              <w:left w:val="single" w:sz="4" w:space="0" w:color="000000"/>
              <w:bottom w:val="single" w:sz="4" w:space="0" w:color="auto"/>
              <w:right w:val="single" w:sz="4" w:space="0" w:color="auto"/>
            </w:tcBorders>
            <w:shd w:val="clear" w:color="auto" w:fill="C2D69B"/>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Соответствие заним. должности</w:t>
            </w:r>
          </w:p>
        </w:tc>
        <w:tc>
          <w:tcPr>
            <w:tcW w:w="1844" w:type="dxa"/>
            <w:gridSpan w:val="2"/>
            <w:tcBorders>
              <w:top w:val="single" w:sz="4" w:space="0" w:color="auto"/>
              <w:left w:val="single" w:sz="4" w:space="0" w:color="000000"/>
              <w:bottom w:val="single" w:sz="4" w:space="0" w:color="auto"/>
              <w:right w:val="single" w:sz="4" w:space="0" w:color="auto"/>
            </w:tcBorders>
            <w:shd w:val="clear" w:color="auto" w:fill="C2D69B"/>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Без категории</w:t>
            </w:r>
          </w:p>
        </w:tc>
      </w:tr>
      <w:tr w:rsidR="000D7EB0" w:rsidRPr="000D7EB0" w:rsidTr="007223B7">
        <w:trPr>
          <w:trHeight w:val="407"/>
        </w:trPr>
        <w:tc>
          <w:tcPr>
            <w:tcW w:w="2694" w:type="dxa"/>
            <w:vMerge/>
            <w:tcBorders>
              <w:top w:val="single" w:sz="4" w:space="0" w:color="auto"/>
              <w:left w:val="single" w:sz="4" w:space="0" w:color="000000"/>
              <w:bottom w:val="single" w:sz="4" w:space="0" w:color="000000"/>
              <w:right w:val="single" w:sz="4" w:space="0" w:color="000000"/>
            </w:tcBorders>
            <w:vAlign w:val="center"/>
            <w:hideMark/>
          </w:tcPr>
          <w:p w:rsidR="000D7EB0" w:rsidRPr="000D7EB0" w:rsidRDefault="000D7EB0" w:rsidP="007223B7">
            <w:pPr>
              <w:rPr>
                <w:rFonts w:ascii="Times New Roman" w:hAnsi="Times New Roman"/>
              </w:rPr>
            </w:pPr>
          </w:p>
        </w:tc>
        <w:tc>
          <w:tcPr>
            <w:tcW w:w="850" w:type="dxa"/>
            <w:tcBorders>
              <w:top w:val="single" w:sz="4" w:space="0" w:color="auto"/>
              <w:left w:val="single" w:sz="4" w:space="0" w:color="auto"/>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85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c>
          <w:tcPr>
            <w:tcW w:w="850"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2016-2017</w:t>
            </w:r>
          </w:p>
        </w:tc>
        <w:tc>
          <w:tcPr>
            <w:tcW w:w="993"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2017-2018</w:t>
            </w:r>
          </w:p>
        </w:tc>
      </w:tr>
      <w:tr w:rsidR="000D7EB0" w:rsidRPr="000D7EB0" w:rsidTr="007223B7">
        <w:trPr>
          <w:trHeight w:val="288"/>
        </w:trPr>
        <w:tc>
          <w:tcPr>
            <w:tcW w:w="2694" w:type="dxa"/>
            <w:tcBorders>
              <w:top w:val="single" w:sz="4" w:space="0" w:color="000000"/>
              <w:left w:val="single" w:sz="4" w:space="0" w:color="000000"/>
              <w:bottom w:val="single" w:sz="4" w:space="0" w:color="auto"/>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Дзюдо и самбо</w:t>
            </w:r>
          </w:p>
        </w:tc>
        <w:tc>
          <w:tcPr>
            <w:tcW w:w="850" w:type="dxa"/>
            <w:tcBorders>
              <w:top w:val="single" w:sz="4" w:space="0" w:color="000000"/>
              <w:left w:val="single" w:sz="4" w:space="0" w:color="auto"/>
              <w:bottom w:val="single" w:sz="4" w:space="0" w:color="auto"/>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1" w:type="dxa"/>
            <w:tcBorders>
              <w:top w:val="single" w:sz="4" w:space="0" w:color="000000"/>
              <w:left w:val="single" w:sz="4" w:space="0" w:color="auto"/>
              <w:bottom w:val="single" w:sz="4" w:space="0" w:color="auto"/>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0" w:type="dxa"/>
            <w:tcBorders>
              <w:top w:val="single" w:sz="4" w:space="0" w:color="000000"/>
              <w:left w:val="single" w:sz="4" w:space="0" w:color="000000"/>
              <w:bottom w:val="single" w:sz="4" w:space="0" w:color="auto"/>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850" w:type="dxa"/>
            <w:tcBorders>
              <w:top w:val="single" w:sz="4" w:space="0" w:color="000000"/>
              <w:left w:val="single" w:sz="4" w:space="0" w:color="000000"/>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851" w:type="dxa"/>
            <w:tcBorders>
              <w:top w:val="single" w:sz="4" w:space="0" w:color="000000"/>
              <w:left w:val="single" w:sz="4" w:space="0" w:color="000000"/>
              <w:bottom w:val="single" w:sz="4" w:space="0" w:color="auto"/>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0" w:type="dxa"/>
            <w:tcBorders>
              <w:top w:val="single" w:sz="4" w:space="0" w:color="000000"/>
              <w:left w:val="single" w:sz="4" w:space="0" w:color="000000"/>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000000"/>
              <w:left w:val="single" w:sz="4" w:space="0" w:color="000000"/>
              <w:bottom w:val="single" w:sz="4" w:space="0" w:color="auto"/>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993" w:type="dxa"/>
            <w:tcBorders>
              <w:top w:val="single" w:sz="4" w:space="0" w:color="000000"/>
              <w:left w:val="single" w:sz="4" w:space="0" w:color="000000"/>
              <w:bottom w:val="single" w:sz="4" w:space="0" w:color="auto"/>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r>
      <w:tr w:rsidR="000D7EB0" w:rsidRPr="000D7EB0" w:rsidTr="007223B7">
        <w:trPr>
          <w:trHeight w:val="248"/>
        </w:trPr>
        <w:tc>
          <w:tcPr>
            <w:tcW w:w="2694" w:type="dxa"/>
            <w:tcBorders>
              <w:top w:val="single" w:sz="4" w:space="0" w:color="auto"/>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Волейбол</w:t>
            </w:r>
          </w:p>
        </w:tc>
        <w:tc>
          <w:tcPr>
            <w:tcW w:w="850" w:type="dxa"/>
            <w:tcBorders>
              <w:top w:val="single" w:sz="4" w:space="0" w:color="auto"/>
              <w:left w:val="single" w:sz="4" w:space="0" w:color="auto"/>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w:t>
            </w:r>
          </w:p>
        </w:tc>
        <w:tc>
          <w:tcPr>
            <w:tcW w:w="85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0"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993"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6</w:t>
            </w:r>
          </w:p>
        </w:tc>
      </w:tr>
      <w:tr w:rsidR="000D7EB0" w:rsidRPr="000D7EB0" w:rsidTr="007223B7">
        <w:tc>
          <w:tcPr>
            <w:tcW w:w="2694"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Футбол</w:t>
            </w:r>
          </w:p>
        </w:tc>
        <w:tc>
          <w:tcPr>
            <w:tcW w:w="850" w:type="dxa"/>
            <w:tcBorders>
              <w:top w:val="single" w:sz="4" w:space="0" w:color="000000"/>
              <w:left w:val="single" w:sz="4" w:space="0" w:color="auto"/>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0"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r>
      <w:tr w:rsidR="000D7EB0" w:rsidRPr="000D7EB0" w:rsidTr="007223B7">
        <w:tc>
          <w:tcPr>
            <w:tcW w:w="2694"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Настольный теннис</w:t>
            </w:r>
          </w:p>
        </w:tc>
        <w:tc>
          <w:tcPr>
            <w:tcW w:w="850" w:type="dxa"/>
            <w:tcBorders>
              <w:top w:val="single" w:sz="4" w:space="0" w:color="000000"/>
              <w:left w:val="single" w:sz="4" w:space="0" w:color="auto"/>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0"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851" w:type="dxa"/>
            <w:tcBorders>
              <w:top w:val="single" w:sz="4" w:space="0" w:color="000000"/>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w:t>
            </w:r>
          </w:p>
        </w:tc>
      </w:tr>
      <w:tr w:rsidR="000D7EB0" w:rsidRPr="000D7EB0" w:rsidTr="007223B7">
        <w:trPr>
          <w:trHeight w:val="248"/>
        </w:trPr>
        <w:tc>
          <w:tcPr>
            <w:tcW w:w="2694" w:type="dxa"/>
            <w:tcBorders>
              <w:top w:val="single" w:sz="4" w:space="0" w:color="auto"/>
              <w:left w:val="single" w:sz="4" w:space="0" w:color="000000"/>
              <w:bottom w:val="single" w:sz="4" w:space="0" w:color="000000"/>
              <w:right w:val="single" w:sz="4" w:space="0" w:color="000000"/>
            </w:tcBorders>
            <w:hideMark/>
          </w:tcPr>
          <w:p w:rsidR="000D7EB0" w:rsidRPr="000D7EB0" w:rsidRDefault="000D7EB0" w:rsidP="007223B7">
            <w:pPr>
              <w:tabs>
                <w:tab w:val="left" w:pos="1134"/>
              </w:tabs>
              <w:rPr>
                <w:rFonts w:ascii="Times New Roman" w:hAnsi="Times New Roman"/>
              </w:rPr>
            </w:pPr>
            <w:r w:rsidRPr="000D7EB0">
              <w:rPr>
                <w:rFonts w:ascii="Times New Roman" w:hAnsi="Times New Roman"/>
              </w:rPr>
              <w:t>Всего:</w:t>
            </w:r>
          </w:p>
        </w:tc>
        <w:tc>
          <w:tcPr>
            <w:tcW w:w="850" w:type="dxa"/>
            <w:tcBorders>
              <w:top w:val="single" w:sz="4" w:space="0" w:color="auto"/>
              <w:left w:val="single" w:sz="4" w:space="0" w:color="auto"/>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3</w:t>
            </w:r>
          </w:p>
        </w:tc>
        <w:tc>
          <w:tcPr>
            <w:tcW w:w="851" w:type="dxa"/>
            <w:tcBorders>
              <w:top w:val="single" w:sz="4" w:space="0" w:color="auto"/>
              <w:left w:val="single" w:sz="4" w:space="0" w:color="auto"/>
              <w:bottom w:val="single" w:sz="4" w:space="0" w:color="000000"/>
              <w:right w:val="single" w:sz="4" w:space="0" w:color="000000"/>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w:t>
            </w:r>
          </w:p>
        </w:tc>
        <w:tc>
          <w:tcPr>
            <w:tcW w:w="850"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4</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4</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5</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2</w:t>
            </w:r>
          </w:p>
        </w:tc>
        <w:tc>
          <w:tcPr>
            <w:tcW w:w="851" w:type="dxa"/>
            <w:tcBorders>
              <w:top w:val="single" w:sz="4" w:space="0" w:color="auto"/>
              <w:left w:val="single" w:sz="4" w:space="0" w:color="000000"/>
              <w:bottom w:val="single" w:sz="4" w:space="0" w:color="000000"/>
              <w:right w:val="single" w:sz="4" w:space="0" w:color="auto"/>
            </w:tcBorders>
            <w:shd w:val="clear" w:color="auto" w:fill="EEECE1"/>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4</w:t>
            </w:r>
          </w:p>
        </w:tc>
        <w:tc>
          <w:tcPr>
            <w:tcW w:w="993" w:type="dxa"/>
            <w:tcBorders>
              <w:top w:val="single" w:sz="4" w:space="0" w:color="auto"/>
              <w:left w:val="single" w:sz="4" w:space="0" w:color="000000"/>
              <w:bottom w:val="single" w:sz="4" w:space="0" w:color="000000"/>
              <w:right w:val="single" w:sz="4" w:space="0" w:color="auto"/>
            </w:tcBorders>
            <w:vAlign w:val="center"/>
            <w:hideMark/>
          </w:tcPr>
          <w:p w:rsidR="000D7EB0" w:rsidRPr="000D7EB0" w:rsidRDefault="000D7EB0" w:rsidP="007223B7">
            <w:pPr>
              <w:tabs>
                <w:tab w:val="left" w:pos="1134"/>
              </w:tabs>
              <w:jc w:val="center"/>
              <w:rPr>
                <w:rFonts w:ascii="Times New Roman" w:hAnsi="Times New Roman"/>
              </w:rPr>
            </w:pPr>
            <w:r w:rsidRPr="000D7EB0">
              <w:rPr>
                <w:rFonts w:ascii="Times New Roman" w:hAnsi="Times New Roman"/>
              </w:rPr>
              <w:t>11</w:t>
            </w:r>
          </w:p>
        </w:tc>
      </w:tr>
    </w:tbl>
    <w:p w:rsidR="000D7EB0" w:rsidRPr="000D7EB0" w:rsidRDefault="000D7EB0" w:rsidP="000D7EB0">
      <w:pPr>
        <w:tabs>
          <w:tab w:val="left" w:pos="1134"/>
        </w:tabs>
        <w:ind w:firstLine="709"/>
        <w:jc w:val="both"/>
        <w:rPr>
          <w:rFonts w:ascii="Times New Roman" w:hAnsi="Times New Roman"/>
          <w:sz w:val="26"/>
        </w:rPr>
      </w:pPr>
    </w:p>
    <w:p w:rsidR="000D7EB0" w:rsidRPr="000D7EB0" w:rsidRDefault="000D7EB0" w:rsidP="000D7EB0">
      <w:pPr>
        <w:pStyle w:val="af"/>
        <w:tabs>
          <w:tab w:val="left" w:pos="1134"/>
        </w:tabs>
        <w:spacing w:before="0" w:beforeAutospacing="0" w:after="0" w:afterAutospacing="0"/>
        <w:ind w:firstLine="709"/>
        <w:jc w:val="both"/>
        <w:rPr>
          <w:sz w:val="28"/>
          <w:szCs w:val="28"/>
        </w:rPr>
      </w:pPr>
      <w:r w:rsidRPr="000D7EB0">
        <w:rPr>
          <w:sz w:val="28"/>
          <w:szCs w:val="28"/>
        </w:rPr>
        <w:t>Благодаря стабильности в кадровой политике школы, удается эффективно решать задачи по осуществлению  учебно-тренировочного процесса, обеспечивать сохранность контингента  и высокие результаты  спортивной деятельности. Несмотря на высокий уровень профессиональной квалификации, потенциал тренерско-преподавательского состава не исчерпан, тренеры-преподаватели регулярно обучаются на курсах повышения квалификации, посвященных    современным подходам к управлению тренировочным процессом.</w:t>
      </w:r>
    </w:p>
    <w:p w:rsidR="000D7EB0" w:rsidRPr="000D7EB0" w:rsidRDefault="000D7EB0" w:rsidP="000D7EB0">
      <w:pPr>
        <w:pStyle w:val="af"/>
        <w:tabs>
          <w:tab w:val="left" w:pos="1134"/>
        </w:tabs>
        <w:spacing w:before="0" w:beforeAutospacing="0" w:after="0" w:afterAutospacing="0"/>
        <w:jc w:val="both"/>
        <w:rPr>
          <w:sz w:val="28"/>
          <w:szCs w:val="28"/>
        </w:rPr>
      </w:pPr>
      <w:r w:rsidRPr="000D7EB0">
        <w:rPr>
          <w:sz w:val="28"/>
          <w:szCs w:val="28"/>
        </w:rPr>
        <w:lastRenderedPageBreak/>
        <w:t xml:space="preserve">      В 2017-2018 учебном году курсы повышения квалификации</w:t>
      </w:r>
      <w:r w:rsidRPr="000D7EB0">
        <w:rPr>
          <w:sz w:val="26"/>
          <w:szCs w:val="26"/>
        </w:rPr>
        <w:t xml:space="preserve"> при ОГАОУ ДПО «БелИРО» </w:t>
      </w:r>
      <w:r w:rsidRPr="000D7EB0">
        <w:rPr>
          <w:sz w:val="28"/>
          <w:szCs w:val="28"/>
        </w:rPr>
        <w:t xml:space="preserve"> по теме «Теоретико-методические основы подготовки спортсмена в процессе тренировки » прошли 10 тренеров-преподавателей: Плахотник Т.В., Гуцаль Д.А., Северин А.И., Рустамов К.П., Цыбульник Е.Н., Лазарев А.И., Назаров М.С., Рустамов С.Х., Шимбарев Е.Е., Барило В.А.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w:t>
      </w:r>
    </w:p>
    <w:p w:rsidR="000D7EB0" w:rsidRPr="000D7EB0" w:rsidRDefault="000D7EB0" w:rsidP="000D7EB0">
      <w:pPr>
        <w:ind w:left="360"/>
        <w:jc w:val="center"/>
        <w:rPr>
          <w:rFonts w:ascii="Times New Roman" w:hAnsi="Times New Roman"/>
          <w:b/>
          <w:i/>
          <w:sz w:val="28"/>
          <w:szCs w:val="28"/>
        </w:rPr>
      </w:pPr>
      <w:r w:rsidRPr="000D7EB0">
        <w:rPr>
          <w:rFonts w:ascii="Times New Roman" w:hAnsi="Times New Roman"/>
          <w:b/>
          <w:i/>
          <w:sz w:val="28"/>
          <w:szCs w:val="28"/>
        </w:rPr>
        <w:t>3. Характеристика контингента учащихся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Формированию контингента учащихся помогает предоставление возможности для реализации своих интересов, потребностей, физического развития. Стабильности контингента детей способствует постоянное стремление педагогического коллектива и администрации к созданию условий, удовлетворяющих современным требованиям к дополнительному образованию.</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Борисовской  ДЮСШ в 2017-2018 учебном году функционировала  31 группа, в которой занимались 527 учащихся.</w:t>
      </w:r>
    </w:p>
    <w:p w:rsidR="000D7EB0" w:rsidRPr="000D7EB0" w:rsidRDefault="000D7EB0" w:rsidP="000D7EB0">
      <w:pPr>
        <w:jc w:val="both"/>
        <w:rPr>
          <w:rStyle w:val="aa"/>
          <w:rFonts w:ascii="Times New Roman" w:hAnsi="Times New Roman"/>
          <w:b w:val="0"/>
          <w:bCs w:val="0"/>
        </w:rPr>
      </w:pPr>
      <w:r w:rsidRPr="000D7EB0">
        <w:rPr>
          <w:rFonts w:ascii="Times New Roman" w:hAnsi="Times New Roman"/>
          <w:sz w:val="28"/>
          <w:szCs w:val="28"/>
        </w:rPr>
        <w:t xml:space="preserve">     Обучение проходит по направлениям: дзюдо и самбо, волейбол, футбол, настольный теннис.</w:t>
      </w:r>
    </w:p>
    <w:p w:rsidR="000D7EB0" w:rsidRPr="000D7EB0" w:rsidRDefault="000D7EB0" w:rsidP="000D7EB0">
      <w:pPr>
        <w:pStyle w:val="af"/>
        <w:tabs>
          <w:tab w:val="left" w:pos="1134"/>
        </w:tabs>
        <w:spacing w:before="0" w:beforeAutospacing="0" w:after="0" w:afterAutospacing="0"/>
        <w:ind w:firstLine="709"/>
        <w:jc w:val="center"/>
        <w:rPr>
          <w:b/>
          <w:sz w:val="26"/>
          <w:szCs w:val="26"/>
        </w:rPr>
      </w:pPr>
      <w:r w:rsidRPr="000D7EB0">
        <w:rPr>
          <w:sz w:val="26"/>
          <w:szCs w:val="26"/>
        </w:rPr>
        <w:t>Численный состав учащихся</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141"/>
        <w:gridCol w:w="1532"/>
        <w:gridCol w:w="1163"/>
        <w:gridCol w:w="1381"/>
      </w:tblGrid>
      <w:tr w:rsidR="000D7EB0" w:rsidRPr="000D7EB0" w:rsidTr="007223B7">
        <w:tc>
          <w:tcPr>
            <w:tcW w:w="4786" w:type="dxa"/>
            <w:vMerge w:val="restart"/>
            <w:tcBorders>
              <w:top w:val="single" w:sz="4" w:space="0" w:color="auto"/>
              <w:left w:val="single" w:sz="4" w:space="0" w:color="auto"/>
              <w:bottom w:val="single" w:sz="4" w:space="0" w:color="auto"/>
              <w:right w:val="single" w:sz="4" w:space="0" w:color="auto"/>
            </w:tcBorders>
            <w:vAlign w:val="center"/>
            <w:hideMark/>
          </w:tcPr>
          <w:p w:rsidR="000D7EB0" w:rsidRPr="000D7EB0" w:rsidRDefault="000D7EB0" w:rsidP="007223B7">
            <w:pPr>
              <w:jc w:val="center"/>
              <w:rPr>
                <w:rFonts w:ascii="Times New Roman" w:hAnsi="Times New Roman"/>
              </w:rPr>
            </w:pPr>
            <w:r w:rsidRPr="000D7EB0">
              <w:rPr>
                <w:rFonts w:ascii="Times New Roman" w:hAnsi="Times New Roman"/>
              </w:rPr>
              <w:t>Этапы подготовки</w:t>
            </w:r>
          </w:p>
        </w:tc>
        <w:tc>
          <w:tcPr>
            <w:tcW w:w="2671" w:type="dxa"/>
            <w:gridSpan w:val="2"/>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 xml:space="preserve">2016-2017  </w:t>
            </w:r>
          </w:p>
        </w:tc>
        <w:tc>
          <w:tcPr>
            <w:tcW w:w="2542" w:type="dxa"/>
            <w:gridSpan w:val="2"/>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2017-2018</w:t>
            </w:r>
          </w:p>
        </w:tc>
      </w:tr>
      <w:tr w:rsidR="000D7EB0" w:rsidRPr="000D7EB0" w:rsidTr="007223B7">
        <w:trPr>
          <w:trHeight w:val="225"/>
        </w:trPr>
        <w:tc>
          <w:tcPr>
            <w:tcW w:w="4786" w:type="dxa"/>
            <w:vMerge/>
            <w:tcBorders>
              <w:top w:val="single" w:sz="4" w:space="0" w:color="auto"/>
              <w:left w:val="single" w:sz="4" w:space="0" w:color="auto"/>
              <w:bottom w:val="single" w:sz="4" w:space="0" w:color="auto"/>
              <w:right w:val="single" w:sz="4" w:space="0" w:color="auto"/>
            </w:tcBorders>
            <w:vAlign w:val="center"/>
            <w:hideMark/>
          </w:tcPr>
          <w:p w:rsidR="000D7EB0" w:rsidRPr="000D7EB0" w:rsidRDefault="000D7EB0" w:rsidP="007223B7">
            <w:pPr>
              <w:rPr>
                <w:rFonts w:ascii="Times New Roman" w:hAnsi="Times New Roman"/>
              </w:rPr>
            </w:pP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Кол-во групп</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Кол-во учащихся</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Кол-во групп</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Кол-во учащихся</w:t>
            </w:r>
          </w:p>
        </w:tc>
      </w:tr>
      <w:tr w:rsidR="000D7EB0" w:rsidRPr="000D7EB0" w:rsidTr="007223B7">
        <w:trPr>
          <w:trHeight w:val="225"/>
        </w:trPr>
        <w:tc>
          <w:tcPr>
            <w:tcW w:w="4786"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Спортивно-оздоровительный этап</w:t>
            </w: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3</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73</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12</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220</w:t>
            </w:r>
          </w:p>
        </w:tc>
      </w:tr>
      <w:tr w:rsidR="000D7EB0" w:rsidRPr="000D7EB0" w:rsidTr="007223B7">
        <w:trPr>
          <w:trHeight w:val="619"/>
        </w:trPr>
        <w:tc>
          <w:tcPr>
            <w:tcW w:w="4786"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both"/>
              <w:rPr>
                <w:rFonts w:ascii="Times New Roman" w:hAnsi="Times New Roman"/>
              </w:rPr>
            </w:pPr>
            <w:r w:rsidRPr="000D7EB0">
              <w:rPr>
                <w:rFonts w:ascii="Times New Roman" w:hAnsi="Times New Roman"/>
              </w:rPr>
              <w:t>Этап начальной подготовки</w:t>
            </w: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13</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207</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10</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168</w:t>
            </w:r>
          </w:p>
        </w:tc>
      </w:tr>
      <w:tr w:rsidR="000D7EB0" w:rsidRPr="000D7EB0" w:rsidTr="007223B7">
        <w:trPr>
          <w:trHeight w:val="530"/>
        </w:trPr>
        <w:tc>
          <w:tcPr>
            <w:tcW w:w="4786"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both"/>
              <w:rPr>
                <w:rFonts w:ascii="Times New Roman" w:hAnsi="Times New Roman"/>
              </w:rPr>
            </w:pPr>
            <w:r w:rsidRPr="000D7EB0">
              <w:rPr>
                <w:rFonts w:ascii="Times New Roman" w:hAnsi="Times New Roman"/>
              </w:rPr>
              <w:t>Тренировочный этап</w:t>
            </w: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9</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115</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9</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139</w:t>
            </w:r>
          </w:p>
        </w:tc>
      </w:tr>
      <w:tr w:rsidR="000D7EB0" w:rsidRPr="000D7EB0" w:rsidTr="007223B7">
        <w:tc>
          <w:tcPr>
            <w:tcW w:w="4786"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both"/>
              <w:rPr>
                <w:rFonts w:ascii="Times New Roman" w:hAnsi="Times New Roman"/>
              </w:rPr>
            </w:pPr>
            <w:r w:rsidRPr="000D7EB0">
              <w:rPr>
                <w:rFonts w:ascii="Times New Roman" w:hAnsi="Times New Roman"/>
              </w:rPr>
              <w:t>Этап спортивного совершенствования</w:t>
            </w: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1</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5</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w:t>
            </w:r>
          </w:p>
        </w:tc>
      </w:tr>
      <w:tr w:rsidR="000D7EB0" w:rsidRPr="000D7EB0" w:rsidTr="007223B7">
        <w:trPr>
          <w:trHeight w:val="184"/>
        </w:trPr>
        <w:tc>
          <w:tcPr>
            <w:tcW w:w="4786"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both"/>
              <w:rPr>
                <w:rFonts w:ascii="Times New Roman" w:hAnsi="Times New Roman"/>
              </w:rPr>
            </w:pPr>
            <w:r w:rsidRPr="000D7EB0">
              <w:rPr>
                <w:rFonts w:ascii="Times New Roman" w:hAnsi="Times New Roman"/>
              </w:rPr>
              <w:t>ВСЕГО</w:t>
            </w:r>
          </w:p>
        </w:tc>
        <w:tc>
          <w:tcPr>
            <w:tcW w:w="114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26</w:t>
            </w:r>
          </w:p>
        </w:tc>
        <w:tc>
          <w:tcPr>
            <w:tcW w:w="1531"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410</w:t>
            </w:r>
          </w:p>
        </w:tc>
        <w:tc>
          <w:tcPr>
            <w:tcW w:w="1162"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31</w:t>
            </w:r>
          </w:p>
        </w:tc>
        <w:tc>
          <w:tcPr>
            <w:tcW w:w="1380" w:type="dxa"/>
            <w:tcBorders>
              <w:top w:val="single" w:sz="4" w:space="0" w:color="auto"/>
              <w:left w:val="single" w:sz="4" w:space="0" w:color="auto"/>
              <w:bottom w:val="single" w:sz="4" w:space="0" w:color="auto"/>
              <w:right w:val="single" w:sz="4" w:space="0" w:color="auto"/>
            </w:tcBorders>
            <w:hideMark/>
          </w:tcPr>
          <w:p w:rsidR="000D7EB0" w:rsidRPr="000D7EB0" w:rsidRDefault="000D7EB0" w:rsidP="007223B7">
            <w:pPr>
              <w:jc w:val="center"/>
              <w:rPr>
                <w:rFonts w:ascii="Times New Roman" w:hAnsi="Times New Roman"/>
              </w:rPr>
            </w:pPr>
            <w:r w:rsidRPr="000D7EB0">
              <w:rPr>
                <w:rFonts w:ascii="Times New Roman" w:hAnsi="Times New Roman"/>
              </w:rPr>
              <w:t>527</w:t>
            </w:r>
          </w:p>
        </w:tc>
      </w:tr>
    </w:tbl>
    <w:p w:rsidR="000D7EB0" w:rsidRPr="000D7EB0" w:rsidRDefault="000D7EB0" w:rsidP="000D7EB0">
      <w:pPr>
        <w:pStyle w:val="af"/>
        <w:tabs>
          <w:tab w:val="left" w:pos="1134"/>
        </w:tabs>
        <w:spacing w:before="0" w:beforeAutospacing="0" w:after="0" w:afterAutospacing="0"/>
        <w:jc w:val="both"/>
        <w:rPr>
          <w:sz w:val="26"/>
        </w:rPr>
      </w:pPr>
      <w:r w:rsidRPr="000D7EB0">
        <w:rPr>
          <w:sz w:val="26"/>
        </w:rPr>
        <w:t xml:space="preserve">    </w:t>
      </w:r>
    </w:p>
    <w:p w:rsidR="000D7EB0" w:rsidRPr="000D7EB0" w:rsidRDefault="000D7EB0" w:rsidP="000D7EB0">
      <w:pPr>
        <w:pStyle w:val="af"/>
        <w:tabs>
          <w:tab w:val="left" w:pos="1134"/>
        </w:tabs>
        <w:spacing w:before="0" w:beforeAutospacing="0" w:after="0" w:afterAutospacing="0"/>
        <w:ind w:firstLine="709"/>
        <w:jc w:val="center"/>
        <w:rPr>
          <w:noProof/>
          <w:sz w:val="28"/>
          <w:szCs w:val="28"/>
        </w:rPr>
      </w:pPr>
      <w:r w:rsidRPr="000D7EB0">
        <w:rPr>
          <w:noProof/>
          <w:sz w:val="28"/>
          <w:szCs w:val="28"/>
        </w:rPr>
        <w:t>Количество учащихся по видам спорта в 2017-2018 учебном году</w:t>
      </w:r>
    </w:p>
    <w:p w:rsidR="000D7EB0" w:rsidRPr="000D7EB0" w:rsidRDefault="000D7EB0" w:rsidP="000D7EB0">
      <w:pPr>
        <w:jc w:val="center"/>
        <w:rPr>
          <w:rStyle w:val="aa"/>
          <w:rFonts w:ascii="Times New Roman" w:hAnsi="Times New Roman"/>
          <w:b w:val="0"/>
          <w:color w:val="FF0000"/>
          <w:sz w:val="26"/>
          <w:szCs w:val="26"/>
        </w:rPr>
      </w:pPr>
      <w:r w:rsidRPr="000D7EB0">
        <w:rPr>
          <w:rFonts w:ascii="Times New Roman" w:hAnsi="Times New Roman"/>
        </w:rPr>
        <w:object w:dxaOrig="7035" w:dyaOrig="3945">
          <v:shape id="_x0000_i1035" type="#_x0000_t75" style="width:351.75pt;height:197.25pt" o:ole="">
            <v:imagedata r:id="rId77" o:title=""/>
          </v:shape>
          <o:OLEObject Type="Embed" ProgID="Excel.Sheet.12" ShapeID="_x0000_i1035" DrawAspect="Content" ObjectID="_1614602491" r:id="rId78"/>
        </w:object>
      </w:r>
    </w:p>
    <w:p w:rsidR="000D7EB0" w:rsidRPr="000D7EB0" w:rsidRDefault="000D7EB0" w:rsidP="000D7EB0">
      <w:pPr>
        <w:rPr>
          <w:rFonts w:ascii="Times New Roman" w:hAnsi="Times New Roman"/>
          <w:b/>
          <w:sz w:val="28"/>
          <w:szCs w:val="28"/>
        </w:rPr>
      </w:pP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4.  Система мониторинга качества тренировочного процесса</w:t>
      </w: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 xml:space="preserve"> в МБУ ДО «Борисовская ДЮСШ».</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Объективный и систематический контроль работы учащихся является важнейшим средством управления образовательным процессом, так как содействует повышению качества учебно-тренировочного процесса.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Для оценки уровня знаний в ДЮСШ используются различные приемы: наблюдение, тестирование, сдача контрольных нормативов.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первые дни обучения проводятся </w:t>
      </w:r>
      <w:r w:rsidRPr="000D7EB0">
        <w:rPr>
          <w:rFonts w:ascii="Times New Roman" w:hAnsi="Times New Roman"/>
          <w:i/>
          <w:sz w:val="28"/>
          <w:szCs w:val="28"/>
        </w:rPr>
        <w:t>приемные испытания по общефизической подготовке</w:t>
      </w:r>
      <w:r w:rsidRPr="000D7EB0">
        <w:rPr>
          <w:rFonts w:ascii="Times New Roman" w:hAnsi="Times New Roman"/>
          <w:sz w:val="28"/>
          <w:szCs w:val="28"/>
        </w:rPr>
        <w:t>, ее цель – выявление исходного уровня физической подготовки учащихся, определение направления и форм индивидуальной работы с учащимися.</w:t>
      </w:r>
    </w:p>
    <w:p w:rsidR="000D7EB0" w:rsidRPr="000D7EB0" w:rsidRDefault="000D7EB0" w:rsidP="000D7EB0">
      <w:pPr>
        <w:pStyle w:val="af"/>
        <w:spacing w:before="0" w:beforeAutospacing="0" w:after="0" w:afterAutospacing="0" w:line="252" w:lineRule="atLeast"/>
        <w:jc w:val="both"/>
        <w:rPr>
          <w:sz w:val="28"/>
          <w:szCs w:val="28"/>
        </w:rPr>
      </w:pPr>
      <w:r w:rsidRPr="000D7EB0">
        <w:rPr>
          <w:sz w:val="28"/>
          <w:szCs w:val="28"/>
        </w:rPr>
        <w:t xml:space="preserve">      Контрольно-переводные испытания на конец года проводятся с целью контроля за развитием учащихся, степенью соответствия их подготовленности программным требованиям спортивной школы</w:t>
      </w:r>
    </w:p>
    <w:p w:rsidR="000D7EB0" w:rsidRPr="000D7EB0" w:rsidRDefault="000D7EB0" w:rsidP="000D7EB0">
      <w:pPr>
        <w:pStyle w:val="af"/>
        <w:spacing w:before="0" w:beforeAutospacing="0" w:after="0" w:afterAutospacing="0" w:line="252" w:lineRule="atLeast"/>
        <w:jc w:val="both"/>
        <w:rPr>
          <w:sz w:val="28"/>
          <w:szCs w:val="28"/>
        </w:rPr>
      </w:pPr>
      <w:r w:rsidRPr="000D7EB0">
        <w:rPr>
          <w:color w:val="FF0000"/>
          <w:sz w:val="28"/>
          <w:szCs w:val="28"/>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59"/>
        <w:gridCol w:w="1686"/>
        <w:gridCol w:w="1701"/>
      </w:tblGrid>
      <w:tr w:rsidR="000D7EB0" w:rsidRPr="000D7EB0" w:rsidTr="007223B7">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b/>
              </w:rPr>
            </w:pPr>
            <w:r w:rsidRPr="000D7EB0">
              <w:rPr>
                <w:rFonts w:eastAsia="Calibri"/>
                <w:b/>
              </w:rPr>
              <w:t>Отделение</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b/>
              </w:rPr>
            </w:pPr>
            <w:r w:rsidRPr="000D7EB0">
              <w:rPr>
                <w:rFonts w:eastAsia="Calibri"/>
                <w:b/>
              </w:rPr>
              <w:t>Количество учащихся, славшие контрольные нормативы</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b/>
              </w:rPr>
            </w:pPr>
            <w:r w:rsidRPr="000D7EB0">
              <w:rPr>
                <w:rFonts w:eastAsia="Calibri"/>
                <w:b/>
              </w:rPr>
              <w:t>Средний бал</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b/>
              </w:rPr>
            </w:pPr>
            <w:r w:rsidRPr="000D7EB0">
              <w:rPr>
                <w:rFonts w:eastAsia="Calibri"/>
                <w:b/>
              </w:rPr>
              <w:t>Уровень выполнения</w:t>
            </w:r>
          </w:p>
        </w:tc>
      </w:tr>
      <w:tr w:rsidR="000D7EB0" w:rsidRPr="000D7EB0" w:rsidTr="007223B7">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Волейбол</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183</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4,5</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средний</w:t>
            </w:r>
          </w:p>
        </w:tc>
      </w:tr>
      <w:tr w:rsidR="000D7EB0" w:rsidRPr="000D7EB0" w:rsidTr="007223B7">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Дзюдо и самбо</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155</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4,3</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средний</w:t>
            </w:r>
          </w:p>
        </w:tc>
      </w:tr>
      <w:tr w:rsidR="000D7EB0" w:rsidRPr="000D7EB0" w:rsidTr="007223B7">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Настольный теннис</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45</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4,5</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средний</w:t>
            </w:r>
          </w:p>
        </w:tc>
      </w:tr>
      <w:tr w:rsidR="000D7EB0" w:rsidRPr="000D7EB0" w:rsidTr="007223B7">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Футбол</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144</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4,5</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sz w:val="26"/>
                <w:szCs w:val="26"/>
              </w:rPr>
            </w:pPr>
            <w:r w:rsidRPr="000D7EB0">
              <w:rPr>
                <w:rFonts w:eastAsia="Calibri"/>
                <w:sz w:val="26"/>
                <w:szCs w:val="26"/>
              </w:rPr>
              <w:t>средний</w:t>
            </w:r>
          </w:p>
        </w:tc>
      </w:tr>
      <w:tr w:rsidR="000D7EB0" w:rsidRPr="000D7EB0" w:rsidTr="007223B7">
        <w:trPr>
          <w:trHeight w:val="65"/>
        </w:trPr>
        <w:tc>
          <w:tcPr>
            <w:tcW w:w="2943"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i/>
                <w:sz w:val="26"/>
                <w:szCs w:val="26"/>
              </w:rPr>
            </w:pPr>
            <w:r w:rsidRPr="000D7EB0">
              <w:rPr>
                <w:rFonts w:eastAsia="Calibri"/>
                <w:i/>
                <w:sz w:val="26"/>
                <w:szCs w:val="26"/>
              </w:rPr>
              <w:t>Итого</w:t>
            </w:r>
          </w:p>
        </w:tc>
        <w:tc>
          <w:tcPr>
            <w:tcW w:w="3559"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i/>
                <w:sz w:val="26"/>
                <w:szCs w:val="26"/>
              </w:rPr>
            </w:pPr>
            <w:r w:rsidRPr="000D7EB0">
              <w:rPr>
                <w:rFonts w:eastAsia="Calibri"/>
                <w:i/>
                <w:sz w:val="26"/>
                <w:szCs w:val="26"/>
              </w:rPr>
              <w:t>527</w:t>
            </w:r>
          </w:p>
        </w:tc>
        <w:tc>
          <w:tcPr>
            <w:tcW w:w="1686"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i/>
                <w:sz w:val="26"/>
                <w:szCs w:val="26"/>
              </w:rPr>
            </w:pPr>
            <w:r w:rsidRPr="000D7EB0">
              <w:rPr>
                <w:rFonts w:eastAsia="Calibri"/>
                <w:i/>
                <w:sz w:val="26"/>
                <w:szCs w:val="26"/>
              </w:rPr>
              <w:t>4,5</w:t>
            </w:r>
          </w:p>
        </w:tc>
        <w:tc>
          <w:tcPr>
            <w:tcW w:w="1701" w:type="dxa"/>
            <w:tcBorders>
              <w:top w:val="single" w:sz="4" w:space="0" w:color="000000"/>
              <w:left w:val="single" w:sz="4" w:space="0" w:color="000000"/>
              <w:bottom w:val="single" w:sz="4" w:space="0" w:color="000000"/>
              <w:right w:val="single" w:sz="4" w:space="0" w:color="000000"/>
            </w:tcBorders>
            <w:hideMark/>
          </w:tcPr>
          <w:p w:rsidR="000D7EB0" w:rsidRPr="000D7EB0" w:rsidRDefault="000D7EB0" w:rsidP="007223B7">
            <w:pPr>
              <w:pStyle w:val="af"/>
              <w:spacing w:before="0" w:beforeAutospacing="0" w:after="0" w:afterAutospacing="0" w:line="252" w:lineRule="atLeast"/>
              <w:jc w:val="center"/>
              <w:rPr>
                <w:rFonts w:eastAsia="Calibri"/>
                <w:i/>
                <w:sz w:val="26"/>
                <w:szCs w:val="26"/>
              </w:rPr>
            </w:pPr>
            <w:r w:rsidRPr="000D7EB0">
              <w:rPr>
                <w:rFonts w:eastAsia="Calibri"/>
                <w:i/>
                <w:sz w:val="26"/>
                <w:szCs w:val="26"/>
              </w:rPr>
              <w:t>средний</w:t>
            </w:r>
          </w:p>
        </w:tc>
      </w:tr>
    </w:tbl>
    <w:p w:rsidR="000D7EB0" w:rsidRPr="000D7EB0" w:rsidRDefault="000D7EB0" w:rsidP="000D7EB0">
      <w:pPr>
        <w:pStyle w:val="af"/>
        <w:spacing w:before="0" w:beforeAutospacing="0" w:after="0" w:afterAutospacing="0" w:line="252" w:lineRule="atLeast"/>
        <w:jc w:val="both"/>
        <w:rPr>
          <w:sz w:val="28"/>
          <w:szCs w:val="28"/>
        </w:rPr>
      </w:pPr>
    </w:p>
    <w:p w:rsidR="000D7EB0" w:rsidRPr="000D7EB0" w:rsidRDefault="000D7EB0" w:rsidP="000D7EB0">
      <w:pPr>
        <w:pStyle w:val="af"/>
        <w:spacing w:before="0" w:beforeAutospacing="0" w:after="0" w:afterAutospacing="0" w:line="252" w:lineRule="atLeast"/>
        <w:jc w:val="both"/>
        <w:rPr>
          <w:sz w:val="28"/>
          <w:szCs w:val="28"/>
        </w:rPr>
      </w:pPr>
      <w:r w:rsidRPr="000D7EB0">
        <w:rPr>
          <w:sz w:val="28"/>
          <w:szCs w:val="28"/>
        </w:rPr>
        <w:t xml:space="preserve">      Из полученных данных, можно сделать вывод, что в связи с тем, что появились много групп первого года обучения, уровень выполнения контрольно-переводных нормативов еще недостаточно высок. Обучающиеся, освоившие в полном объёме учебную программу по виду спорта и успешно сдавшие контрольно-переводные нормативы переведены на следующий год обучения.</w:t>
      </w:r>
    </w:p>
    <w:p w:rsidR="000D7EB0" w:rsidRPr="000D7EB0" w:rsidRDefault="000D7EB0" w:rsidP="000D7EB0">
      <w:pPr>
        <w:pStyle w:val="af"/>
        <w:spacing w:before="0" w:beforeAutospacing="0" w:after="0" w:afterAutospacing="0" w:line="252" w:lineRule="atLeast"/>
        <w:jc w:val="both"/>
        <w:rPr>
          <w:sz w:val="28"/>
          <w:szCs w:val="28"/>
        </w:rPr>
      </w:pPr>
      <w:r w:rsidRPr="000D7EB0">
        <w:rPr>
          <w:sz w:val="28"/>
          <w:szCs w:val="28"/>
        </w:rPr>
        <w:t xml:space="preserve">    Основным показателем качества работы остается участие в  соревнованиях.  В 2017-2018 учебном году 475 учащихся приняли участие в соревнованиях различного уровня.</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color w:val="FF0000"/>
          <w:sz w:val="28"/>
          <w:szCs w:val="28"/>
        </w:rPr>
        <w:t xml:space="preserve">   </w:t>
      </w: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jc w:val="center"/>
        <w:rPr>
          <w:rFonts w:ascii="Times New Roman" w:hAnsi="Times New Roman"/>
          <w:b/>
          <w:bCs/>
          <w:i/>
          <w:iCs/>
          <w:color w:val="FF0000"/>
          <w:spacing w:val="-3"/>
          <w:sz w:val="28"/>
          <w:szCs w:val="28"/>
        </w:rPr>
      </w:pPr>
    </w:p>
    <w:p w:rsidR="000D7EB0" w:rsidRPr="000D7EB0" w:rsidRDefault="000D7EB0" w:rsidP="000D7EB0">
      <w:pPr>
        <w:rPr>
          <w:rFonts w:ascii="Times New Roman" w:hAnsi="Times New Roman"/>
          <w:b/>
          <w:bCs/>
          <w:i/>
          <w:iCs/>
          <w:color w:val="FF0000"/>
          <w:spacing w:val="-3"/>
          <w:sz w:val="28"/>
          <w:szCs w:val="28"/>
        </w:rPr>
        <w:sectPr w:rsidR="000D7EB0" w:rsidRPr="000D7EB0">
          <w:pgSz w:w="11906" w:h="16838"/>
          <w:pgMar w:top="1134" w:right="850" w:bottom="1134" w:left="1260" w:header="708" w:footer="708" w:gutter="0"/>
          <w:cols w:space="720"/>
        </w:sectPr>
      </w:pPr>
    </w:p>
    <w:p w:rsidR="000D7EB0" w:rsidRPr="000D7EB0" w:rsidRDefault="000D7EB0" w:rsidP="000D7EB0">
      <w:pPr>
        <w:jc w:val="center"/>
        <w:rPr>
          <w:rFonts w:ascii="Times New Roman" w:hAnsi="Times New Roman"/>
          <w:bCs/>
          <w:iCs/>
          <w:sz w:val="28"/>
          <w:szCs w:val="28"/>
        </w:rPr>
      </w:pPr>
      <w:r w:rsidRPr="000D7EB0">
        <w:rPr>
          <w:rFonts w:ascii="Times New Roman" w:hAnsi="Times New Roman"/>
          <w:bCs/>
          <w:iCs/>
          <w:spacing w:val="-3"/>
          <w:sz w:val="28"/>
          <w:szCs w:val="28"/>
        </w:rPr>
        <w:lastRenderedPageBreak/>
        <w:t>Результаты  участия в чемпионатах и первенствах области</w:t>
      </w:r>
    </w:p>
    <w:p w:rsidR="000D7EB0" w:rsidRPr="000D7EB0" w:rsidRDefault="000D7EB0" w:rsidP="000D7EB0">
      <w:pPr>
        <w:jc w:val="center"/>
        <w:rPr>
          <w:rFonts w:ascii="Times New Roman" w:hAnsi="Times New Roman"/>
          <w:bCs/>
          <w:iCs/>
          <w:sz w:val="28"/>
          <w:szCs w:val="28"/>
        </w:rPr>
      </w:pPr>
      <w:r w:rsidRPr="000D7EB0">
        <w:rPr>
          <w:rFonts w:ascii="Times New Roman" w:hAnsi="Times New Roman"/>
          <w:bCs/>
          <w:iCs/>
          <w:sz w:val="28"/>
          <w:szCs w:val="28"/>
        </w:rPr>
        <w:t>в МБУ ДО  «Борисовская ДЮСШ» за 2017-2018 учебный год.</w:t>
      </w:r>
    </w:p>
    <w:p w:rsidR="000D7EB0" w:rsidRPr="000D7EB0" w:rsidRDefault="000D7EB0" w:rsidP="000D7EB0">
      <w:pPr>
        <w:jc w:val="center"/>
        <w:rPr>
          <w:rFonts w:ascii="Times New Roman" w:hAnsi="Times New Roman"/>
          <w:b/>
          <w:bCs/>
          <w:i/>
          <w:iCs/>
          <w:sz w:val="28"/>
          <w:szCs w:val="28"/>
        </w:rPr>
      </w:pPr>
    </w:p>
    <w:tbl>
      <w:tblPr>
        <w:tblW w:w="14880" w:type="dxa"/>
        <w:tblInd w:w="40" w:type="dxa"/>
        <w:tblLayout w:type="fixed"/>
        <w:tblCellMar>
          <w:left w:w="40" w:type="dxa"/>
          <w:right w:w="40" w:type="dxa"/>
        </w:tblCellMar>
        <w:tblLook w:val="04A0" w:firstRow="1" w:lastRow="0" w:firstColumn="1" w:lastColumn="0" w:noHBand="0" w:noVBand="1"/>
      </w:tblPr>
      <w:tblGrid>
        <w:gridCol w:w="2267"/>
        <w:gridCol w:w="992"/>
        <w:gridCol w:w="1136"/>
        <w:gridCol w:w="720"/>
        <w:gridCol w:w="5939"/>
        <w:gridCol w:w="2126"/>
        <w:gridCol w:w="1700"/>
      </w:tblGrid>
      <w:tr w:rsidR="000D7EB0" w:rsidRPr="000D7EB0" w:rsidTr="007223B7">
        <w:trPr>
          <w:trHeight w:hRule="exact" w:val="1882"/>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77"/>
              <w:rPr>
                <w:rFonts w:ascii="Times New Roman" w:hAnsi="Times New Roman"/>
                <w:b/>
                <w:spacing w:val="-2"/>
                <w:sz w:val="25"/>
                <w:szCs w:val="25"/>
              </w:rPr>
            </w:pPr>
            <w:r w:rsidRPr="000D7EB0">
              <w:rPr>
                <w:rFonts w:ascii="Times New Roman" w:hAnsi="Times New Roman"/>
                <w:b/>
                <w:spacing w:val="-2"/>
                <w:sz w:val="25"/>
                <w:szCs w:val="25"/>
              </w:rPr>
              <w:t>Ф.И.О. учащегося</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spacing w:line="254" w:lineRule="exact"/>
              <w:jc w:val="center"/>
              <w:rPr>
                <w:rFonts w:ascii="Times New Roman" w:hAnsi="Times New Roman"/>
                <w:b/>
                <w:spacing w:val="-7"/>
                <w:sz w:val="25"/>
                <w:szCs w:val="25"/>
              </w:rPr>
            </w:pPr>
            <w:r w:rsidRPr="000D7EB0">
              <w:rPr>
                <w:rFonts w:ascii="Times New Roman" w:hAnsi="Times New Roman"/>
                <w:b/>
                <w:spacing w:val="-7"/>
                <w:sz w:val="25"/>
                <w:szCs w:val="25"/>
              </w:rPr>
              <w:t xml:space="preserve">Год </w:t>
            </w:r>
            <w:r w:rsidRPr="000D7EB0">
              <w:rPr>
                <w:rFonts w:ascii="Times New Roman" w:hAnsi="Times New Roman"/>
                <w:b/>
                <w:spacing w:val="-6"/>
                <w:sz w:val="25"/>
                <w:szCs w:val="25"/>
              </w:rPr>
              <w:t>рождения</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53"/>
              <w:jc w:val="center"/>
              <w:rPr>
                <w:rFonts w:ascii="Times New Roman" w:hAnsi="Times New Roman"/>
                <w:b/>
                <w:spacing w:val="-7"/>
                <w:sz w:val="25"/>
                <w:szCs w:val="25"/>
              </w:rPr>
            </w:pPr>
            <w:r w:rsidRPr="000D7EB0">
              <w:rPr>
                <w:rFonts w:ascii="Times New Roman" w:hAnsi="Times New Roman"/>
                <w:b/>
                <w:spacing w:val="-7"/>
                <w:sz w:val="25"/>
                <w:szCs w:val="25"/>
              </w:rPr>
              <w:t>Вид спорта</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spacing w:line="264" w:lineRule="exact"/>
              <w:ind w:left="43" w:firstLine="58"/>
              <w:jc w:val="center"/>
              <w:rPr>
                <w:rFonts w:ascii="Times New Roman" w:hAnsi="Times New Roman"/>
                <w:b/>
                <w:spacing w:val="-3"/>
                <w:sz w:val="25"/>
                <w:szCs w:val="25"/>
              </w:rPr>
            </w:pPr>
            <w:r w:rsidRPr="000D7EB0">
              <w:rPr>
                <w:rFonts w:ascii="Times New Roman" w:hAnsi="Times New Roman"/>
                <w:b/>
                <w:spacing w:val="-3"/>
                <w:sz w:val="25"/>
                <w:szCs w:val="25"/>
              </w:rPr>
              <w:t xml:space="preserve">Спорти </w:t>
            </w:r>
            <w:r w:rsidRPr="000D7EB0">
              <w:rPr>
                <w:rFonts w:ascii="Times New Roman" w:hAnsi="Times New Roman"/>
                <w:b/>
                <w:spacing w:val="4"/>
                <w:sz w:val="25"/>
                <w:szCs w:val="25"/>
              </w:rPr>
              <w:t xml:space="preserve">вный </w:t>
            </w:r>
            <w:r w:rsidRPr="000D7EB0">
              <w:rPr>
                <w:rFonts w:ascii="Times New Roman" w:hAnsi="Times New Roman"/>
                <w:b/>
                <w:spacing w:val="1"/>
                <w:sz w:val="25"/>
                <w:szCs w:val="25"/>
              </w:rPr>
              <w:t xml:space="preserve">разряд, </w:t>
            </w:r>
            <w:r w:rsidRPr="000D7EB0">
              <w:rPr>
                <w:rFonts w:ascii="Times New Roman" w:hAnsi="Times New Roman"/>
                <w:b/>
                <w:spacing w:val="-1"/>
                <w:sz w:val="25"/>
                <w:szCs w:val="25"/>
              </w:rPr>
              <w:t>звание</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spacing w:line="264" w:lineRule="exact"/>
              <w:ind w:left="67" w:right="-14"/>
              <w:jc w:val="center"/>
              <w:rPr>
                <w:rFonts w:ascii="Times New Roman" w:hAnsi="Times New Roman"/>
                <w:b/>
                <w:spacing w:val="-2"/>
                <w:sz w:val="25"/>
                <w:szCs w:val="25"/>
              </w:rPr>
            </w:pPr>
            <w:r w:rsidRPr="000D7EB0">
              <w:rPr>
                <w:rFonts w:ascii="Times New Roman" w:hAnsi="Times New Roman"/>
                <w:b/>
                <w:spacing w:val="-2"/>
                <w:sz w:val="25"/>
                <w:szCs w:val="25"/>
              </w:rPr>
              <w:t xml:space="preserve">Наименование соревнований в </w:t>
            </w:r>
            <w:r w:rsidRPr="000D7EB0">
              <w:rPr>
                <w:rFonts w:ascii="Times New Roman" w:hAnsi="Times New Roman"/>
                <w:b/>
                <w:spacing w:val="-4"/>
                <w:sz w:val="25"/>
                <w:szCs w:val="25"/>
              </w:rPr>
              <w:t xml:space="preserve">соответствии с Единым календарным </w:t>
            </w:r>
            <w:r w:rsidRPr="000D7EB0">
              <w:rPr>
                <w:rFonts w:ascii="Times New Roman" w:hAnsi="Times New Roman"/>
                <w:b/>
                <w:spacing w:val="-2"/>
                <w:sz w:val="25"/>
                <w:szCs w:val="25"/>
              </w:rPr>
              <w:t>планом областных физкультурных и спортивных мероприятий</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spacing w:line="264" w:lineRule="exact"/>
              <w:jc w:val="center"/>
              <w:rPr>
                <w:rFonts w:ascii="Times New Roman" w:hAnsi="Times New Roman"/>
                <w:b/>
                <w:sz w:val="25"/>
                <w:szCs w:val="25"/>
              </w:rPr>
            </w:pPr>
            <w:r w:rsidRPr="000D7EB0">
              <w:rPr>
                <w:rFonts w:ascii="Times New Roman" w:hAnsi="Times New Roman"/>
                <w:b/>
                <w:sz w:val="25"/>
                <w:szCs w:val="25"/>
              </w:rPr>
              <w:t xml:space="preserve">Дата и </w:t>
            </w:r>
            <w:r w:rsidRPr="000D7EB0">
              <w:rPr>
                <w:rFonts w:ascii="Times New Roman" w:hAnsi="Times New Roman"/>
                <w:b/>
                <w:spacing w:val="-8"/>
                <w:sz w:val="25"/>
                <w:szCs w:val="25"/>
              </w:rPr>
              <w:t xml:space="preserve">место </w:t>
            </w:r>
            <w:r w:rsidRPr="000D7EB0">
              <w:rPr>
                <w:rFonts w:ascii="Times New Roman" w:hAnsi="Times New Roman"/>
                <w:b/>
                <w:spacing w:val="-6"/>
                <w:sz w:val="25"/>
                <w:szCs w:val="25"/>
              </w:rPr>
              <w:t>проведения</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spacing w:line="264" w:lineRule="exact"/>
              <w:jc w:val="center"/>
              <w:rPr>
                <w:rFonts w:ascii="Times New Roman" w:hAnsi="Times New Roman"/>
                <w:b/>
                <w:sz w:val="25"/>
                <w:szCs w:val="25"/>
              </w:rPr>
            </w:pPr>
            <w:r w:rsidRPr="000D7EB0">
              <w:rPr>
                <w:rFonts w:ascii="Times New Roman" w:hAnsi="Times New Roman"/>
                <w:b/>
                <w:sz w:val="25"/>
                <w:szCs w:val="25"/>
              </w:rPr>
              <w:t>Занятое место</w:t>
            </w:r>
          </w:p>
        </w:tc>
      </w:tr>
      <w:tr w:rsidR="000D7EB0" w:rsidRPr="000D7EB0" w:rsidTr="007223B7">
        <w:trPr>
          <w:trHeight w:hRule="exact" w:val="278"/>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286"/>
              <w:jc w:val="center"/>
              <w:rPr>
                <w:rFonts w:ascii="Times New Roman" w:hAnsi="Times New Roman"/>
                <w:b/>
                <w:sz w:val="20"/>
                <w:szCs w:val="20"/>
              </w:rPr>
            </w:pPr>
            <w:r w:rsidRPr="000D7EB0">
              <w:rPr>
                <w:rFonts w:ascii="Times New Roman" w:hAnsi="Times New Roman"/>
                <w:b/>
                <w:sz w:val="25"/>
                <w:szCs w:val="25"/>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768"/>
              <w:jc w:val="center"/>
              <w:rPr>
                <w:rFonts w:ascii="Times New Roman" w:hAnsi="Times New Roman"/>
                <w:b/>
                <w:sz w:val="20"/>
                <w:szCs w:val="20"/>
              </w:rPr>
            </w:pPr>
            <w:r w:rsidRPr="000D7EB0">
              <w:rPr>
                <w:rFonts w:ascii="Times New Roman" w:hAnsi="Times New Roman"/>
                <w:b/>
                <w:sz w:val="25"/>
                <w:szCs w:val="25"/>
              </w:rPr>
              <w:t>2</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40"/>
              <w:jc w:val="center"/>
              <w:rPr>
                <w:rFonts w:ascii="Times New Roman" w:hAnsi="Times New Roman"/>
                <w:b/>
                <w:sz w:val="20"/>
                <w:szCs w:val="20"/>
              </w:rPr>
            </w:pPr>
            <w:r w:rsidRPr="000D7EB0">
              <w:rPr>
                <w:rFonts w:ascii="Times New Roman" w:hAnsi="Times New Roman"/>
                <w:b/>
                <w:sz w:val="25"/>
                <w:szCs w:val="25"/>
              </w:rPr>
              <w:t>3</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b/>
                <w:sz w:val="20"/>
                <w:szCs w:val="20"/>
              </w:rPr>
            </w:pPr>
            <w:r w:rsidRPr="000D7EB0">
              <w:rPr>
                <w:rFonts w:ascii="Times New Roman" w:hAnsi="Times New Roman"/>
                <w:b/>
                <w:sz w:val="25"/>
                <w:szCs w:val="25"/>
              </w:rPr>
              <w:t>4</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b/>
                <w:sz w:val="20"/>
                <w:szCs w:val="20"/>
              </w:rPr>
            </w:pPr>
            <w:r w:rsidRPr="000D7EB0">
              <w:rPr>
                <w:rFonts w:ascii="Times New Roman" w:hAnsi="Times New Roman"/>
                <w:b/>
                <w:sz w:val="25"/>
                <w:szCs w:val="25"/>
              </w:rPr>
              <w:t>5</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b/>
                <w:sz w:val="20"/>
                <w:szCs w:val="20"/>
              </w:rPr>
            </w:pPr>
            <w:r w:rsidRPr="000D7EB0">
              <w:rPr>
                <w:rFonts w:ascii="Times New Roman" w:hAnsi="Times New Roman"/>
                <w:b/>
                <w:sz w:val="25"/>
                <w:szCs w:val="25"/>
              </w:rPr>
              <w:t>6</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1"/>
              <w:jc w:val="center"/>
              <w:rPr>
                <w:rFonts w:ascii="Times New Roman" w:hAnsi="Times New Roman"/>
                <w:b/>
                <w:sz w:val="25"/>
                <w:szCs w:val="25"/>
              </w:rPr>
            </w:pPr>
            <w:r w:rsidRPr="000D7EB0">
              <w:rPr>
                <w:rFonts w:ascii="Times New Roman" w:hAnsi="Times New Roman"/>
                <w:b/>
                <w:sz w:val="25"/>
                <w:szCs w:val="25"/>
              </w:rPr>
              <w:t>7</w:t>
            </w:r>
          </w:p>
        </w:tc>
      </w:tr>
      <w:tr w:rsidR="000D7EB0" w:rsidRPr="000D7EB0" w:rsidTr="007223B7">
        <w:trPr>
          <w:trHeight w:hRule="exact" w:val="578"/>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Салманов Али Рамизович</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2004</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среди юношей и девушек до 15 лет</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 xml:space="preserve">6-7.10.2017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3</w:t>
            </w:r>
          </w:p>
        </w:tc>
      </w:tr>
      <w:tr w:rsidR="000D7EB0" w:rsidRPr="000D7EB0" w:rsidTr="007223B7">
        <w:trPr>
          <w:trHeight w:val="655"/>
        </w:trPr>
        <w:tc>
          <w:tcPr>
            <w:tcW w:w="2268"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Рустамов Джамил Жалилович</w:t>
            </w:r>
          </w:p>
        </w:tc>
        <w:tc>
          <w:tcPr>
            <w:tcW w:w="992"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1994</w:t>
            </w:r>
          </w:p>
        </w:tc>
        <w:tc>
          <w:tcPr>
            <w:tcW w:w="1136"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r w:rsidRPr="000D7EB0">
              <w:rPr>
                <w:rFonts w:ascii="Times New Roman" w:hAnsi="Times New Roman"/>
                <w:sz w:val="25"/>
                <w:szCs w:val="25"/>
              </w:rPr>
              <w:t>КМС</w:t>
            </w:r>
          </w:p>
        </w:tc>
        <w:tc>
          <w:tcPr>
            <w:tcW w:w="5941"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Чемпионат Белгородской области по самбо среди мужчин и женщин 2000 г.р. и старше</w:t>
            </w:r>
          </w:p>
        </w:tc>
        <w:tc>
          <w:tcPr>
            <w:tcW w:w="2127"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20.10-21.10.2017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 xml:space="preserve"> г. Белгород </w:t>
            </w:r>
          </w:p>
        </w:tc>
        <w:tc>
          <w:tcPr>
            <w:tcW w:w="1700"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781"/>
        </w:trPr>
        <w:tc>
          <w:tcPr>
            <w:tcW w:w="22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Гирич Николай Алексеевич</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2000</w:t>
            </w:r>
          </w:p>
        </w:tc>
        <w:tc>
          <w:tcPr>
            <w:tcW w:w="113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color w:val="00B050"/>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Чемпионат Белгородской области по самбо среди мужчин и женщин 2000 г.р. и старше</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20.10-21.10.2017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 xml:space="preserve"> г. Белгород </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hRule="exact" w:val="932"/>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1136"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color w:val="00B050"/>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среди юношей и девушек 2000-2001 г.р., юниоров и юниорок 1998-1999 г.р.</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07.10.2017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hRule="exact" w:val="734"/>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113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r w:rsidRPr="000D7EB0">
              <w:rPr>
                <w:rFonts w:ascii="Times New Roman" w:hAnsi="Times New Roman"/>
                <w:sz w:val="25"/>
                <w:szCs w:val="25"/>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по дзюдо среди юниоров до 21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7.09.2017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686"/>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1136"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Первенство Белгородской области по дзюдо среди молодежи до 23 лет</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12.01.2018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1059"/>
        </w:trPr>
        <w:tc>
          <w:tcPr>
            <w:tcW w:w="2268" w:type="dxa"/>
            <w:tcBorders>
              <w:top w:val="nil"/>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102"/>
              <w:rPr>
                <w:rFonts w:ascii="Times New Roman" w:hAnsi="Times New Roman"/>
                <w:color w:val="00B050"/>
                <w:sz w:val="25"/>
                <w:szCs w:val="25"/>
              </w:rPr>
            </w:pPr>
          </w:p>
        </w:tc>
        <w:tc>
          <w:tcPr>
            <w:tcW w:w="992" w:type="dxa"/>
            <w:tcBorders>
              <w:top w:val="nil"/>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jc w:val="center"/>
              <w:rPr>
                <w:rFonts w:ascii="Times New Roman" w:hAnsi="Times New Roman"/>
                <w:color w:val="00B050"/>
                <w:sz w:val="25"/>
                <w:szCs w:val="25"/>
              </w:rPr>
            </w:pP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 xml:space="preserve">Первенство Белгородской области по дзюдо среди юношей и девушек до 18 лет, </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юниоров и юниорок до 21 года</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25-26.08.2018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Старый Оскол</w:t>
            </w:r>
          </w:p>
          <w:p w:rsidR="000D7EB0" w:rsidRPr="000D7EB0" w:rsidRDefault="000D7EB0" w:rsidP="007223B7">
            <w:pPr>
              <w:widowControl w:val="0"/>
              <w:shd w:val="clear" w:color="auto" w:fill="FFFFFF"/>
              <w:autoSpaceDE w:val="0"/>
              <w:autoSpaceDN w:val="0"/>
              <w:adjustRightInd w:val="0"/>
              <w:ind w:left="48"/>
              <w:rPr>
                <w:rFonts w:ascii="Times New Roman" w:hAnsi="Times New Roman"/>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3</w:t>
            </w:r>
          </w:p>
        </w:tc>
      </w:tr>
      <w:tr w:rsidR="000D7EB0" w:rsidRPr="000D7EB0" w:rsidTr="007223B7">
        <w:trPr>
          <w:trHeight w:hRule="exact" w:val="581"/>
        </w:trPr>
        <w:tc>
          <w:tcPr>
            <w:tcW w:w="2268"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Решетняк Виктор Алексеевич</w:t>
            </w:r>
          </w:p>
        </w:tc>
        <w:tc>
          <w:tcPr>
            <w:tcW w:w="992"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2000</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Чемпионат Белгородской области по самбо среди мужчин и женщин 2000 г.р. и старше</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20.10-21.10.2017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 xml:space="preserve"> г. Белгород </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578"/>
        </w:trPr>
        <w:tc>
          <w:tcPr>
            <w:tcW w:w="22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Никита Бабынин Романович</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1999</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Чемпионат Белгородской области по самбо среди мужчин и женщин 2000 г.р. и старше</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20.10-21.10.2017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 xml:space="preserve"> г. Белгород </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hRule="exact" w:val="578"/>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по дзюдо среди юниоров до 21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7.09.2017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26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Команда 2003-2004 г.р.</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Шимбарева Полина</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Ивахненко Софья</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Галичая Елизавета</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Бондарева Надежда</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Шиянова Дарья</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Вакуленко Валерия</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Мартыненко Мария</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Переверзева Арина</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Чеснокова Софья</w:t>
            </w:r>
          </w:p>
          <w:p w:rsidR="000D7EB0" w:rsidRPr="000D7EB0" w:rsidRDefault="000D7EB0" w:rsidP="007223B7">
            <w:pPr>
              <w:widowControl w:val="0"/>
              <w:autoSpaceDE w:val="0"/>
              <w:autoSpaceDN w:val="0"/>
              <w:adjustRightInd w:val="0"/>
              <w:rPr>
                <w:rFonts w:ascii="Times New Roman" w:hAnsi="Times New Roman"/>
                <w:sz w:val="20"/>
                <w:szCs w:val="20"/>
              </w:rPr>
            </w:pPr>
            <w:r w:rsidRPr="000D7EB0">
              <w:rPr>
                <w:rFonts w:ascii="Times New Roman" w:hAnsi="Times New Roman"/>
                <w:sz w:val="20"/>
                <w:szCs w:val="20"/>
              </w:rPr>
              <w:t>Жиленко Дарья</w:t>
            </w:r>
          </w:p>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2003-2004</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волейбол</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области по волейболу среди обучающихся образовательных учреждений Белгородской области, среди команд девушек 2003-2004 г.р.</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28.09-01.10.2017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Грайворон</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3</w:t>
            </w:r>
          </w:p>
        </w:tc>
      </w:tr>
      <w:tr w:rsidR="000D7EB0" w:rsidRPr="000D7EB0" w:rsidTr="007223B7">
        <w:trPr>
          <w:trHeight w:hRule="exact" w:val="848"/>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Сырбул Кирилл Викторович</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2001</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среди юношей и девушек 2000-2001 г.р., юниоров и юниорок 1998-1999 г.р.</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07.10.2017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847"/>
        </w:trPr>
        <w:tc>
          <w:tcPr>
            <w:tcW w:w="22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Рустамов Ибрагим Жалилович</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1998</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среди юношей и девушек 2000-2001 г.р., юниоров и юниорок 1998-1999 г.р.</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07.10.2017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hRule="exact" w:val="702"/>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D7EB0" w:rsidRPr="000D7EB0" w:rsidRDefault="000D7EB0" w:rsidP="007223B7">
            <w:pPr>
              <w:rPr>
                <w:rFonts w:ascii="Times New Roman" w:hAnsi="Times New Roman"/>
                <w:sz w:val="25"/>
                <w:szCs w:val="25"/>
              </w:rPr>
            </w:pP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r w:rsidRPr="000D7EB0">
              <w:rPr>
                <w:rFonts w:ascii="Times New Roman" w:hAnsi="Times New Roman"/>
                <w:sz w:val="25"/>
                <w:szCs w:val="25"/>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по дзюдо среди юниоров до 21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7.09.2017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val="623"/>
        </w:trPr>
        <w:tc>
          <w:tcPr>
            <w:tcW w:w="2268"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lastRenderedPageBreak/>
              <w:t>Кудинов Владислав Сергеевич</w:t>
            </w:r>
          </w:p>
        </w:tc>
        <w:tc>
          <w:tcPr>
            <w:tcW w:w="992"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1997</w:t>
            </w:r>
          </w:p>
        </w:tc>
        <w:tc>
          <w:tcPr>
            <w:tcW w:w="1136"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r w:rsidRPr="000D7EB0">
              <w:rPr>
                <w:rFonts w:ascii="Times New Roman" w:hAnsi="Times New Roman"/>
                <w:sz w:val="25"/>
                <w:szCs w:val="25"/>
              </w:rPr>
              <w:t>КМС</w:t>
            </w:r>
          </w:p>
        </w:tc>
        <w:tc>
          <w:tcPr>
            <w:tcW w:w="5941"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 xml:space="preserve">Открытый Чемпионат Белгородской области по боевому самбо среди мужчин </w:t>
            </w:r>
          </w:p>
        </w:tc>
        <w:tc>
          <w:tcPr>
            <w:tcW w:w="2127"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09.09.2017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val="689"/>
        </w:trPr>
        <w:tc>
          <w:tcPr>
            <w:tcW w:w="2268"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Золотухин Виталий Яковлевич</w:t>
            </w:r>
          </w:p>
        </w:tc>
        <w:tc>
          <w:tcPr>
            <w:tcW w:w="992"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1996</w:t>
            </w:r>
          </w:p>
        </w:tc>
        <w:tc>
          <w:tcPr>
            <w:tcW w:w="1136"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самбо</w:t>
            </w:r>
          </w:p>
        </w:tc>
        <w:tc>
          <w:tcPr>
            <w:tcW w:w="720" w:type="dxa"/>
            <w:tcBorders>
              <w:top w:val="single" w:sz="6" w:space="0" w:color="auto"/>
              <w:left w:val="single" w:sz="6" w:space="0" w:color="auto"/>
              <w:bottom w:val="nil"/>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 xml:space="preserve">Открытый Чемпионат Белгородской области по боевому самбо среди мужчин </w:t>
            </w:r>
          </w:p>
        </w:tc>
        <w:tc>
          <w:tcPr>
            <w:tcW w:w="2127"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09.09.2017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1</w:t>
            </w:r>
          </w:p>
        </w:tc>
      </w:tr>
      <w:tr w:rsidR="000D7EB0" w:rsidRPr="000D7EB0" w:rsidTr="007223B7">
        <w:trPr>
          <w:trHeight w:hRule="exact" w:val="578"/>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Репей Артем Олегович</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1999</w:t>
            </w:r>
          </w:p>
        </w:tc>
        <w:tc>
          <w:tcPr>
            <w:tcW w:w="1136"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Первенство Белгородской области по дзюдо среди юниоров до 21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7.09.2017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Старый Оскол</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3</w:t>
            </w:r>
          </w:p>
        </w:tc>
      </w:tr>
      <w:tr w:rsidR="000D7EB0" w:rsidRPr="000D7EB0" w:rsidTr="007223B7">
        <w:trPr>
          <w:trHeight w:hRule="exact" w:val="578"/>
        </w:trPr>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5"/>
                <w:szCs w:val="25"/>
              </w:rPr>
            </w:pPr>
            <w:r w:rsidRPr="000D7EB0">
              <w:rPr>
                <w:rFonts w:ascii="Times New Roman" w:hAnsi="Times New Roman"/>
                <w:sz w:val="25"/>
                <w:szCs w:val="25"/>
              </w:rPr>
              <w:t>Горовая Татьяна Алексеевна</w:t>
            </w:r>
          </w:p>
        </w:tc>
        <w:tc>
          <w:tcPr>
            <w:tcW w:w="992"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5"/>
                <w:szCs w:val="25"/>
              </w:rPr>
            </w:pPr>
            <w:r w:rsidRPr="000D7EB0">
              <w:rPr>
                <w:rFonts w:ascii="Times New Roman" w:hAnsi="Times New Roman"/>
                <w:sz w:val="25"/>
                <w:szCs w:val="25"/>
              </w:rPr>
              <w:t>1995</w:t>
            </w:r>
          </w:p>
        </w:tc>
        <w:tc>
          <w:tcPr>
            <w:tcW w:w="1136"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5"/>
                <w:szCs w:val="25"/>
              </w:rPr>
            </w:pPr>
            <w:r w:rsidRPr="000D7EB0">
              <w:rPr>
                <w:rFonts w:ascii="Times New Roman" w:hAnsi="Times New Roman"/>
                <w:sz w:val="25"/>
                <w:szCs w:val="25"/>
              </w:rPr>
              <w:t>дзюдо</w:t>
            </w:r>
          </w:p>
        </w:tc>
        <w:tc>
          <w:tcPr>
            <w:tcW w:w="720"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5"/>
                <w:szCs w:val="25"/>
              </w:rPr>
            </w:pPr>
            <w:r w:rsidRPr="000D7EB0">
              <w:rPr>
                <w:rFonts w:ascii="Times New Roman" w:hAnsi="Times New Roman"/>
                <w:sz w:val="25"/>
                <w:szCs w:val="25"/>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5"/>
                <w:szCs w:val="25"/>
              </w:rPr>
            </w:pPr>
            <w:r w:rsidRPr="000D7EB0">
              <w:rPr>
                <w:rFonts w:ascii="Times New Roman" w:hAnsi="Times New Roman"/>
                <w:sz w:val="25"/>
                <w:szCs w:val="25"/>
              </w:rPr>
              <w:t xml:space="preserve">Чемпионат Белгородской области среди мужчин и женщин </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31.03-01.04.2017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5"/>
                <w:szCs w:val="25"/>
              </w:rPr>
            </w:pPr>
            <w:r w:rsidRPr="000D7EB0">
              <w:rPr>
                <w:rFonts w:ascii="Times New Roman" w:hAnsi="Times New Roman"/>
                <w:sz w:val="25"/>
                <w:szCs w:val="25"/>
              </w:rPr>
              <w:t>2</w:t>
            </w:r>
          </w:p>
        </w:tc>
      </w:tr>
      <w:tr w:rsidR="000D7EB0" w:rsidRPr="000D7EB0" w:rsidTr="007223B7">
        <w:trPr>
          <w:trHeight w:hRule="exact" w:val="578"/>
        </w:trPr>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Сухих Анна Вячеславовна</w:t>
            </w:r>
          </w:p>
        </w:tc>
        <w:tc>
          <w:tcPr>
            <w:tcW w:w="992"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1996</w:t>
            </w:r>
          </w:p>
        </w:tc>
        <w:tc>
          <w:tcPr>
            <w:tcW w:w="1136"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tcBorders>
              <w:top w:val="single" w:sz="4" w:space="0" w:color="auto"/>
              <w:left w:val="single" w:sz="6" w:space="0" w:color="auto"/>
              <w:bottom w:val="single" w:sz="4"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Первенство Белгородской области по дзюдо среди молодежи до 23 лет</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12.01.2018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578"/>
        </w:trPr>
        <w:tc>
          <w:tcPr>
            <w:tcW w:w="2268" w:type="dxa"/>
            <w:vMerge w:val="restart"/>
            <w:tcBorders>
              <w:top w:val="single" w:sz="4"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Ямпольский Иван Юрьевич</w:t>
            </w:r>
          </w:p>
        </w:tc>
        <w:tc>
          <w:tcPr>
            <w:tcW w:w="992" w:type="dxa"/>
            <w:vMerge w:val="restart"/>
            <w:tcBorders>
              <w:top w:val="single" w:sz="4"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1997</w:t>
            </w:r>
          </w:p>
        </w:tc>
        <w:tc>
          <w:tcPr>
            <w:tcW w:w="1136" w:type="dxa"/>
            <w:vMerge w:val="restart"/>
            <w:tcBorders>
              <w:top w:val="single" w:sz="4"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vMerge w:val="restart"/>
            <w:tcBorders>
              <w:top w:val="single" w:sz="4" w:space="0" w:color="auto"/>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Первенство Белгородской области по дзюдо среди молодежи до 23 лет</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12.01.2018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1</w:t>
            </w:r>
          </w:p>
        </w:tc>
      </w:tr>
      <w:tr w:rsidR="000D7EB0" w:rsidRPr="000D7EB0" w:rsidTr="007223B7">
        <w:trPr>
          <w:trHeight w:hRule="exact" w:val="578"/>
        </w:trPr>
        <w:tc>
          <w:tcPr>
            <w:tcW w:w="2268" w:type="dxa"/>
            <w:vMerge/>
            <w:tcBorders>
              <w:top w:val="single" w:sz="4" w:space="0" w:color="auto"/>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992" w:type="dxa"/>
            <w:vMerge/>
            <w:tcBorders>
              <w:top w:val="single" w:sz="4" w:space="0" w:color="auto"/>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1136" w:type="dxa"/>
            <w:vMerge/>
            <w:tcBorders>
              <w:top w:val="single" w:sz="4" w:space="0" w:color="auto"/>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720" w:type="dxa"/>
            <w:vMerge/>
            <w:tcBorders>
              <w:top w:val="single" w:sz="4" w:space="0" w:color="auto"/>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Чемпионат Белгородской области по дзюдо среди мужчин и женщин памяти капитана милиции Хихлушки</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07.04.2018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578"/>
        </w:trPr>
        <w:tc>
          <w:tcPr>
            <w:tcW w:w="2268" w:type="dxa"/>
            <w:vMerge w:val="restart"/>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Рустамов Ибрагим Жалилович</w:t>
            </w:r>
          </w:p>
        </w:tc>
        <w:tc>
          <w:tcPr>
            <w:tcW w:w="992" w:type="dxa"/>
            <w:vMerge w:val="restart"/>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1998</w:t>
            </w:r>
          </w:p>
        </w:tc>
        <w:tc>
          <w:tcPr>
            <w:tcW w:w="1136" w:type="dxa"/>
            <w:vMerge w:val="restart"/>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vMerge w:val="restart"/>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КМС</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Первенство Белгородской области по дзюдо среди молодежи до 23 лет</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12.01.2018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578"/>
        </w:trPr>
        <w:tc>
          <w:tcPr>
            <w:tcW w:w="2268" w:type="dxa"/>
            <w:vMerge/>
            <w:tcBorders>
              <w:top w:val="nil"/>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992" w:type="dxa"/>
            <w:vMerge/>
            <w:tcBorders>
              <w:top w:val="nil"/>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1136" w:type="dxa"/>
            <w:vMerge/>
            <w:tcBorders>
              <w:top w:val="nil"/>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720" w:type="dxa"/>
            <w:vMerge/>
            <w:tcBorders>
              <w:top w:val="nil"/>
              <w:left w:val="single" w:sz="6" w:space="0" w:color="auto"/>
              <w:bottom w:val="nil"/>
              <w:right w:val="single" w:sz="6" w:space="0" w:color="auto"/>
            </w:tcBorders>
            <w:vAlign w:val="center"/>
            <w:hideMark/>
          </w:tcPr>
          <w:p w:rsidR="000D7EB0" w:rsidRPr="000D7EB0" w:rsidRDefault="000D7EB0" w:rsidP="007223B7">
            <w:pPr>
              <w:rPr>
                <w:rFonts w:ascii="Times New Roman" w:hAnsi="Times New Roman"/>
                <w:sz w:val="26"/>
                <w:szCs w:val="26"/>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Чемпионат Белгородской области по дзюдо среди мужчин и женщин памяти капитана милиции Хихлушки</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07.04.2018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578"/>
        </w:trPr>
        <w:tc>
          <w:tcPr>
            <w:tcW w:w="2268"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Бабынин Никита Романович</w:t>
            </w:r>
          </w:p>
        </w:tc>
        <w:tc>
          <w:tcPr>
            <w:tcW w:w="992"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2000</w:t>
            </w:r>
          </w:p>
        </w:tc>
        <w:tc>
          <w:tcPr>
            <w:tcW w:w="1136"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tcBorders>
              <w:top w:val="nil"/>
              <w:left w:val="single" w:sz="6" w:space="0" w:color="auto"/>
              <w:bottom w:val="nil"/>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 xml:space="preserve">Чемпионат Белгородской области по дзюдо среди мужчин и женщин памяти капитана </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милиции Хихлушки</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 xml:space="preserve">07.04.2018 г. </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Белгород</w:t>
            </w: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3</w:t>
            </w:r>
          </w:p>
        </w:tc>
      </w:tr>
      <w:tr w:rsidR="000D7EB0" w:rsidRPr="000D7EB0" w:rsidTr="007223B7">
        <w:trPr>
          <w:trHeight w:hRule="exact" w:val="578"/>
        </w:trPr>
        <w:tc>
          <w:tcPr>
            <w:tcW w:w="2268"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Харченко Руслан Игоревич</w:t>
            </w:r>
          </w:p>
        </w:tc>
        <w:tc>
          <w:tcPr>
            <w:tcW w:w="992"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1999</w:t>
            </w:r>
          </w:p>
        </w:tc>
        <w:tc>
          <w:tcPr>
            <w:tcW w:w="1136"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3</w:t>
            </w:r>
          </w:p>
        </w:tc>
        <w:tc>
          <w:tcPr>
            <w:tcW w:w="5941"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Первенство Белгородской области по дзюдо среди юношей и девушек до 18 лет, юниоров и юниорок до 21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25-26.08.2018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Старый Оскол</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1</w:t>
            </w:r>
          </w:p>
        </w:tc>
      </w:tr>
      <w:tr w:rsidR="000D7EB0" w:rsidRPr="000D7EB0" w:rsidTr="007223B7">
        <w:trPr>
          <w:trHeight w:hRule="exact" w:val="578"/>
        </w:trPr>
        <w:tc>
          <w:tcPr>
            <w:tcW w:w="2268"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Гончаров Алексей Витальевич</w:t>
            </w:r>
          </w:p>
        </w:tc>
        <w:tc>
          <w:tcPr>
            <w:tcW w:w="992"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2002</w:t>
            </w:r>
          </w:p>
        </w:tc>
        <w:tc>
          <w:tcPr>
            <w:tcW w:w="1136"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tcBorders>
              <w:top w:val="nil"/>
              <w:left w:val="single" w:sz="6" w:space="0" w:color="auto"/>
              <w:bottom w:val="nil"/>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3</w:t>
            </w:r>
          </w:p>
        </w:tc>
        <w:tc>
          <w:tcPr>
            <w:tcW w:w="5941"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 xml:space="preserve">Первенство Белгородской области по дзюдо среди юношей и девушек до 18 лет, </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юниоров и юниорок до 21 года</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25-26.08.2018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Старый Оскол</w:t>
            </w:r>
          </w:p>
          <w:p w:rsidR="000D7EB0" w:rsidRPr="000D7EB0" w:rsidRDefault="000D7EB0" w:rsidP="007223B7">
            <w:pPr>
              <w:widowControl w:val="0"/>
              <w:shd w:val="clear" w:color="auto" w:fill="FFFFFF"/>
              <w:autoSpaceDE w:val="0"/>
              <w:autoSpaceDN w:val="0"/>
              <w:adjustRightInd w:val="0"/>
              <w:ind w:left="48"/>
              <w:rPr>
                <w:rFonts w:ascii="Times New Roman" w:hAnsi="Times New Roman"/>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r w:rsidR="000D7EB0" w:rsidRPr="000D7EB0" w:rsidTr="007223B7">
        <w:trPr>
          <w:trHeight w:hRule="exact" w:val="578"/>
        </w:trPr>
        <w:tc>
          <w:tcPr>
            <w:tcW w:w="2268"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rPr>
                <w:rFonts w:ascii="Times New Roman" w:hAnsi="Times New Roman"/>
                <w:sz w:val="26"/>
                <w:szCs w:val="26"/>
              </w:rPr>
            </w:pPr>
            <w:r w:rsidRPr="000D7EB0">
              <w:rPr>
                <w:rFonts w:ascii="Times New Roman" w:hAnsi="Times New Roman"/>
                <w:sz w:val="26"/>
                <w:szCs w:val="26"/>
              </w:rPr>
              <w:t>Репей Артем Олегович</w:t>
            </w:r>
          </w:p>
        </w:tc>
        <w:tc>
          <w:tcPr>
            <w:tcW w:w="992"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jc w:val="center"/>
              <w:rPr>
                <w:rFonts w:ascii="Times New Roman" w:hAnsi="Times New Roman"/>
                <w:sz w:val="26"/>
                <w:szCs w:val="26"/>
              </w:rPr>
            </w:pPr>
            <w:r w:rsidRPr="000D7EB0">
              <w:rPr>
                <w:rFonts w:ascii="Times New Roman" w:hAnsi="Times New Roman"/>
                <w:sz w:val="26"/>
                <w:szCs w:val="26"/>
              </w:rPr>
              <w:t>1999</w:t>
            </w:r>
          </w:p>
        </w:tc>
        <w:tc>
          <w:tcPr>
            <w:tcW w:w="1136"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102"/>
              <w:jc w:val="center"/>
              <w:rPr>
                <w:rFonts w:ascii="Times New Roman" w:hAnsi="Times New Roman"/>
                <w:sz w:val="26"/>
                <w:szCs w:val="26"/>
              </w:rPr>
            </w:pPr>
            <w:r w:rsidRPr="000D7EB0">
              <w:rPr>
                <w:rFonts w:ascii="Times New Roman" w:hAnsi="Times New Roman"/>
                <w:sz w:val="26"/>
                <w:szCs w:val="26"/>
              </w:rPr>
              <w:t>дзюдо</w:t>
            </w:r>
          </w:p>
        </w:tc>
        <w:tc>
          <w:tcPr>
            <w:tcW w:w="720" w:type="dxa"/>
            <w:tcBorders>
              <w:top w:val="nil"/>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right="34"/>
              <w:jc w:val="center"/>
              <w:rPr>
                <w:rFonts w:ascii="Times New Roman" w:hAnsi="Times New Roman"/>
                <w:sz w:val="26"/>
                <w:szCs w:val="26"/>
              </w:rPr>
            </w:pPr>
            <w:r w:rsidRPr="000D7EB0">
              <w:rPr>
                <w:rFonts w:ascii="Times New Roman" w:hAnsi="Times New Roman"/>
                <w:sz w:val="26"/>
                <w:szCs w:val="26"/>
              </w:rPr>
              <w:t>3</w:t>
            </w:r>
          </w:p>
        </w:tc>
        <w:tc>
          <w:tcPr>
            <w:tcW w:w="5941"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 xml:space="preserve">Первенство Белгородской области по дзюдо среди юношей и девушек до 18 лет, </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r w:rsidRPr="000D7EB0">
              <w:rPr>
                <w:rFonts w:ascii="Times New Roman" w:hAnsi="Times New Roman"/>
                <w:sz w:val="26"/>
                <w:szCs w:val="26"/>
              </w:rPr>
              <w:t>юниоров и юниорок до 21 года</w:t>
            </w:r>
          </w:p>
          <w:p w:rsidR="000D7EB0" w:rsidRPr="000D7EB0" w:rsidRDefault="000D7EB0" w:rsidP="007223B7">
            <w:pPr>
              <w:widowControl w:val="0"/>
              <w:shd w:val="clear" w:color="auto" w:fill="FFFFFF"/>
              <w:autoSpaceDE w:val="0"/>
              <w:autoSpaceDN w:val="0"/>
              <w:adjustRightInd w:val="0"/>
              <w:ind w:left="89"/>
              <w:jc w:val="center"/>
              <w:rPr>
                <w:rFonts w:ascii="Times New Roman" w:hAnsi="Times New Roman"/>
                <w:sz w:val="26"/>
                <w:szCs w:val="26"/>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25-26.08.2018 г.</w:t>
            </w:r>
          </w:p>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г. Старый Оскол</w:t>
            </w:r>
          </w:p>
          <w:p w:rsidR="000D7EB0" w:rsidRPr="000D7EB0" w:rsidRDefault="000D7EB0" w:rsidP="007223B7">
            <w:pPr>
              <w:widowControl w:val="0"/>
              <w:shd w:val="clear" w:color="auto" w:fill="FFFFFF"/>
              <w:autoSpaceDE w:val="0"/>
              <w:autoSpaceDN w:val="0"/>
              <w:adjustRightInd w:val="0"/>
              <w:ind w:left="48"/>
              <w:rPr>
                <w:rFonts w:ascii="Times New Roman" w:hAnsi="Times New Roman"/>
                <w:sz w:val="26"/>
                <w:szCs w:val="26"/>
              </w:rPr>
            </w:pPr>
          </w:p>
        </w:tc>
        <w:tc>
          <w:tcPr>
            <w:tcW w:w="1700" w:type="dxa"/>
            <w:tcBorders>
              <w:top w:val="single" w:sz="6" w:space="0" w:color="auto"/>
              <w:left w:val="single" w:sz="6" w:space="0" w:color="auto"/>
              <w:bottom w:val="single" w:sz="6" w:space="0" w:color="auto"/>
              <w:right w:val="single" w:sz="6" w:space="0" w:color="auto"/>
            </w:tcBorders>
            <w:shd w:val="clear" w:color="auto" w:fill="FFFFFF"/>
            <w:hideMark/>
          </w:tcPr>
          <w:p w:rsidR="000D7EB0" w:rsidRPr="000D7EB0" w:rsidRDefault="000D7EB0" w:rsidP="007223B7">
            <w:pPr>
              <w:widowControl w:val="0"/>
              <w:shd w:val="clear" w:color="auto" w:fill="FFFFFF"/>
              <w:autoSpaceDE w:val="0"/>
              <w:autoSpaceDN w:val="0"/>
              <w:adjustRightInd w:val="0"/>
              <w:ind w:left="48"/>
              <w:jc w:val="center"/>
              <w:rPr>
                <w:rFonts w:ascii="Times New Roman" w:hAnsi="Times New Roman"/>
                <w:sz w:val="26"/>
                <w:szCs w:val="26"/>
              </w:rPr>
            </w:pPr>
            <w:r w:rsidRPr="000D7EB0">
              <w:rPr>
                <w:rFonts w:ascii="Times New Roman" w:hAnsi="Times New Roman"/>
                <w:sz w:val="26"/>
                <w:szCs w:val="26"/>
              </w:rPr>
              <w:t>2</w:t>
            </w:r>
          </w:p>
        </w:tc>
      </w:tr>
    </w:tbl>
    <w:p w:rsidR="000D7EB0" w:rsidRPr="000D7EB0" w:rsidRDefault="000D7EB0" w:rsidP="000D7EB0">
      <w:pPr>
        <w:rPr>
          <w:rFonts w:ascii="Times New Roman" w:hAnsi="Times New Roman"/>
          <w:color w:val="FF0000"/>
        </w:rPr>
      </w:pP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rPr>
          <w:rFonts w:ascii="Times New Roman" w:hAnsi="Times New Roman"/>
          <w:sz w:val="28"/>
          <w:szCs w:val="28"/>
        </w:rPr>
      </w:pPr>
      <w:r w:rsidRPr="000D7EB0">
        <w:rPr>
          <w:rFonts w:ascii="Times New Roman" w:hAnsi="Times New Roman"/>
          <w:sz w:val="28"/>
          <w:szCs w:val="28"/>
        </w:rPr>
        <w:t xml:space="preserve">      В течение  учебного КМС по дзюдо получили 3 учащихся, КМС по самбо 2 учащихся, 3 спортивный разряд по волейболу получили 12 учащихся.</w:t>
      </w:r>
    </w:p>
    <w:p w:rsidR="000D7EB0" w:rsidRPr="000D7EB0" w:rsidRDefault="000D7EB0" w:rsidP="000D7EB0">
      <w:pPr>
        <w:rPr>
          <w:rFonts w:ascii="Times New Roman" w:hAnsi="Times New Roman"/>
          <w:sz w:val="28"/>
          <w:szCs w:val="28"/>
        </w:rPr>
        <w:sectPr w:rsidR="000D7EB0" w:rsidRPr="000D7EB0">
          <w:pgSz w:w="16838" w:h="11906" w:orient="landscape"/>
          <w:pgMar w:top="1259" w:right="1134" w:bottom="851" w:left="1134" w:header="709" w:footer="709" w:gutter="0"/>
          <w:cols w:space="720"/>
        </w:sectPr>
      </w:pPr>
    </w:p>
    <w:p w:rsidR="000D7EB0" w:rsidRPr="000D7EB0" w:rsidRDefault="000D7EB0" w:rsidP="000D7EB0">
      <w:pPr>
        <w:rPr>
          <w:rFonts w:ascii="Times New Roman" w:hAnsi="Times New Roman"/>
          <w:b/>
          <w:color w:val="FF0000"/>
          <w:sz w:val="28"/>
          <w:szCs w:val="28"/>
        </w:rPr>
      </w:pP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5. Контроль и руководство. Методическая работа.</w:t>
      </w:r>
    </w:p>
    <w:p w:rsidR="000D7EB0" w:rsidRPr="000D7EB0" w:rsidRDefault="000D7EB0" w:rsidP="000D7EB0">
      <w:pPr>
        <w:jc w:val="both"/>
        <w:rPr>
          <w:rFonts w:ascii="Times New Roman" w:hAnsi="Times New Roman"/>
          <w:i/>
          <w:color w:val="FF0000"/>
          <w:sz w:val="26"/>
          <w:szCs w:val="26"/>
        </w:rPr>
      </w:pPr>
      <w:r w:rsidRPr="000D7EB0">
        <w:rPr>
          <w:rFonts w:ascii="Times New Roman" w:hAnsi="Times New Roman"/>
          <w:i/>
          <w:color w:val="FF0000"/>
          <w:sz w:val="26"/>
          <w:szCs w:val="26"/>
        </w:rPr>
        <w:t xml:space="preserve">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Цель методической работы Борисовской ДЮСШ - создание оптимальных условий для улучшения качества работы методической службы, путем повышения уровня профессиональной компетентности тренеров-преподавателей, отбор и внедрение наиболее эффективных образовательных технологий, разработка программно-методического обеспечения.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спортивной школе методическая работа представляет собой целостную систему, направленную на повышение квалификации и профессионального уровня каждого члена педагогического коллектива, совершенствование образовательного процесса, образовательных программ, форм и методов работы. </w:t>
      </w:r>
    </w:p>
    <w:p w:rsidR="000D7EB0" w:rsidRPr="000D7EB0" w:rsidRDefault="000D7EB0" w:rsidP="000D7EB0">
      <w:pPr>
        <w:jc w:val="both"/>
        <w:rPr>
          <w:rFonts w:ascii="Times New Roman" w:hAnsi="Times New Roman"/>
          <w:color w:val="FF0000"/>
          <w:sz w:val="28"/>
          <w:szCs w:val="28"/>
        </w:rPr>
      </w:pPr>
      <w:r w:rsidRPr="000D7EB0">
        <w:rPr>
          <w:rFonts w:ascii="Times New Roman" w:hAnsi="Times New Roman"/>
          <w:sz w:val="28"/>
          <w:szCs w:val="28"/>
        </w:rPr>
        <w:t xml:space="preserve">      Наиболее эффективными формами методической работы являются: педагогические, методические советы, проведение открытых учебно-тренировочных занятий и спортивных мероприятий, аттестация тренеров-преподавателей, обзор методической литературы работа с молодыми педагогами.</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Проведено 4 педагогических совета,  7 методических советов. Вопросы проведенных советов соответствовали решению поставленных задач и удовлетворяли потребности педагогического коллектива.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Наряду с положительными результатами деятельности методической службы ДЮСШ имеются и недостатки:</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у тренеров-преподавателей очень низкий уровень навыков самоанализа;</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низкая активность участия педагогов в региональных семинарах;</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молодые специалисты слабо ориентируются в широком спектре современных педагогических технологий.</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Методическая работа  Борисовской</w:t>
      </w:r>
      <w:r w:rsidRPr="000D7EB0">
        <w:rPr>
          <w:rFonts w:ascii="Times New Roman" w:hAnsi="Times New Roman"/>
          <w:color w:val="FF0000"/>
          <w:sz w:val="28"/>
          <w:szCs w:val="28"/>
        </w:rPr>
        <w:t xml:space="preserve"> </w:t>
      </w:r>
      <w:r w:rsidRPr="000D7EB0">
        <w:rPr>
          <w:rFonts w:ascii="Times New Roman" w:hAnsi="Times New Roman"/>
          <w:sz w:val="28"/>
          <w:szCs w:val="28"/>
        </w:rPr>
        <w:t>ДЮСШ предусматривает следующие направления: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1. Создание системы работы методического совета на учебный год;</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lastRenderedPageBreak/>
        <w:t>2. Оказание помощи в разработке образовательных и рабочих программ;</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4. Участие в турнирах и соревнованиях;</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5. Аттестация тренеров-преподавателей;</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6.Профессиональное становление начинающих тренеров-преподавателей;</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7. Мониторинг результатов контрольных нормативов, подготовки разрядников, победителей и призёров соревнований, сохранение контингента учащихся;</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8. Рассмотрение итогов внутришкольного контроля. </w:t>
      </w:r>
    </w:p>
    <w:p w:rsidR="000D7EB0" w:rsidRPr="000D7EB0" w:rsidRDefault="000D7EB0" w:rsidP="000D7EB0">
      <w:pPr>
        <w:pStyle w:val="af"/>
        <w:shd w:val="clear" w:color="auto" w:fill="FFFFFF"/>
        <w:spacing w:before="0" w:beforeAutospacing="0" w:after="0" w:afterAutospacing="0"/>
        <w:jc w:val="both"/>
        <w:textAlignment w:val="baseline"/>
        <w:rPr>
          <w:sz w:val="28"/>
          <w:szCs w:val="28"/>
        </w:rPr>
      </w:pPr>
      <w:r w:rsidRPr="000D7EB0">
        <w:rPr>
          <w:color w:val="FF0000"/>
          <w:sz w:val="28"/>
          <w:szCs w:val="28"/>
        </w:rPr>
        <w:t xml:space="preserve">       </w:t>
      </w:r>
      <w:r w:rsidRPr="000D7EB0">
        <w:rPr>
          <w:sz w:val="28"/>
          <w:szCs w:val="28"/>
        </w:rPr>
        <w:t>С целью выявления положительного опыта творчески работающих тренеров-преподавателей, определения качества проведения учебно-тренировочного и воспитательного процессов, по плану осуществлялся внутришкольный контроль в форме инспектирования и оказания методической помощи.</w:t>
      </w:r>
    </w:p>
    <w:p w:rsidR="000D7EB0" w:rsidRPr="000D7EB0" w:rsidRDefault="000D7EB0" w:rsidP="000D7EB0">
      <w:pPr>
        <w:pStyle w:val="af"/>
        <w:shd w:val="clear" w:color="auto" w:fill="FFFFFF"/>
        <w:spacing w:before="0" w:beforeAutospacing="0" w:after="0" w:afterAutospacing="0"/>
        <w:jc w:val="both"/>
        <w:textAlignment w:val="baseline"/>
        <w:rPr>
          <w:sz w:val="28"/>
          <w:szCs w:val="28"/>
        </w:rPr>
      </w:pPr>
      <w:r w:rsidRPr="000D7EB0">
        <w:rPr>
          <w:sz w:val="28"/>
          <w:szCs w:val="28"/>
        </w:rPr>
        <w:t xml:space="preserve">      Основными направлениями  внутришкольного контроля стали: состояние организации и проведения учебных занятий; комплектование, наполняемость и сохранность контингента воспитанников в учебных группах; посещаемость занятий; ведение учебной документации, выполнение учебных программ; соблюдение расписания; проведение контрольно-переводных нормативов; проведение воспитательных и спортивно-массовых мероприятий; выполнение требований по охране труда, использование здоровьесберегающих технологий в учебном процессе; выполнение решений педагогических, тренерских советов и совещаний.</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Осуществление контроля сопровождалось соблюдением его основных принципов: гласности, объективности, цикличности, плановости. Все просмотренные занятия и мероприятия были проанализированы, даны рекомендации, оказана методическая помощь.</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течение 2017-2018 учебного года  администрацией школы систематически проводилась проверка учебно-тренировочных занятий. По итогам проверок были даны рекомендации, оказывалась практическая помощь по разрешению существующих проблем. Вопросы проверок были вынесены в зависимости от их важности методические  и педагогические советы. </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основном занятия в отделениях проводились на должном уровне, согласно поставленным задачам, учебному плану и  дополнительным общеобразовательным программам по видам спорта, объем тренировочной нагрузки соответствует возрасту учащихся. Оказывалась практическая  и </w:t>
      </w:r>
      <w:r w:rsidRPr="000D7EB0">
        <w:rPr>
          <w:rFonts w:ascii="Times New Roman" w:hAnsi="Times New Roman"/>
          <w:sz w:val="28"/>
          <w:szCs w:val="28"/>
        </w:rPr>
        <w:lastRenderedPageBreak/>
        <w:t>методическая помощь тренерам - преподавателям ДЮСШ в организации и проведении соревнований.</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В ходе контроля выявлены вопросы, которым необходимо уделить особое внимание:</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качественное и своевременное ведение учебной документации согласно требованиям;</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-обратить внимание на психологическую подготовку воспитанников в предсоревновательный период;</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контролировать комплектование учебных групп согласно программным требованиям.</w:t>
      </w:r>
    </w:p>
    <w:p w:rsidR="000D7EB0" w:rsidRPr="000D7EB0" w:rsidRDefault="000D7EB0" w:rsidP="000D7EB0">
      <w:pPr>
        <w:pStyle w:val="af"/>
        <w:shd w:val="clear" w:color="auto" w:fill="FFFFFF"/>
        <w:spacing w:before="0" w:beforeAutospacing="0" w:after="0" w:afterAutospacing="0" w:line="300" w:lineRule="atLeast"/>
        <w:jc w:val="both"/>
        <w:textAlignment w:val="baseline"/>
        <w:rPr>
          <w:color w:val="FF0000"/>
          <w:sz w:val="28"/>
          <w:szCs w:val="28"/>
        </w:rPr>
      </w:pP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6. Безопасность образовательного пространства</w:t>
      </w:r>
    </w:p>
    <w:p w:rsidR="000D7EB0" w:rsidRPr="000D7EB0" w:rsidRDefault="000D7EB0" w:rsidP="000D7EB0">
      <w:pPr>
        <w:jc w:val="both"/>
        <w:rPr>
          <w:rFonts w:ascii="Times New Roman" w:hAnsi="Times New Roman"/>
          <w:sz w:val="28"/>
          <w:szCs w:val="28"/>
        </w:rPr>
      </w:pPr>
      <w:r w:rsidRPr="000D7EB0">
        <w:rPr>
          <w:rFonts w:ascii="Times New Roman" w:hAnsi="Times New Roman"/>
          <w:sz w:val="28"/>
          <w:szCs w:val="28"/>
        </w:rPr>
        <w:t xml:space="preserve">     В целях обеспечения безопасности и антитеррористической защищенности участников образовательного процесса согласно инструкций и других локальных актов в школе продолжается работа по технике безопасности. К этой деятельности привлечены и родители обучающихся. Тренеры-преподаватели, администрация ДЮСШ старается обеспечивать безопасное образовательное пространство не только в стенах ОУ, но и соблюдать правила безопасности на выездах. В 2017 году разработан и утверждён паспорт безопасности МБУ ДО «Борисовская ДЮСШ».</w:t>
      </w:r>
    </w:p>
    <w:p w:rsidR="000D7EB0" w:rsidRPr="000D7EB0" w:rsidRDefault="000D7EB0" w:rsidP="000D7EB0">
      <w:pPr>
        <w:jc w:val="both"/>
        <w:rPr>
          <w:rFonts w:ascii="Times New Roman" w:hAnsi="Times New Roman"/>
          <w:sz w:val="28"/>
          <w:szCs w:val="28"/>
        </w:rPr>
      </w:pPr>
    </w:p>
    <w:p w:rsidR="000D7EB0" w:rsidRPr="000D7EB0" w:rsidRDefault="000D7EB0" w:rsidP="000D7EB0">
      <w:pPr>
        <w:pStyle w:val="af"/>
        <w:shd w:val="clear" w:color="auto" w:fill="FFFFFF"/>
        <w:spacing w:before="0" w:beforeAutospacing="0" w:after="0" w:afterAutospacing="0" w:line="300" w:lineRule="atLeast"/>
        <w:jc w:val="center"/>
        <w:textAlignment w:val="baseline"/>
        <w:rPr>
          <w:i/>
          <w:sz w:val="28"/>
          <w:szCs w:val="28"/>
        </w:rPr>
      </w:pPr>
      <w:r w:rsidRPr="000D7EB0">
        <w:rPr>
          <w:b/>
          <w:bCs/>
          <w:i/>
          <w:sz w:val="28"/>
          <w:szCs w:val="28"/>
          <w:bdr w:val="none" w:sz="0" w:space="0" w:color="auto" w:frame="1"/>
        </w:rPr>
        <w:t>7. Охрана труда и здоровья учащихся</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Руководство и педагогический коллектив спортивной школы большое внимание уделяют охране труда и здоровью своих сотрудников и учащихся.</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В течение учебного года проводилась целенаправленная деятельность в этих направлениях: создание условий, способствующих укреплению здоровья; создание безопасных условий для проведения занятий, проведение мероприятий по здоровому образу жизни. </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В школе обновлены должностные инструкции для всех работников, инструкции по охране труда при проведении спортивных занятий, подготовлены приказы.</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xml:space="preserve">     В рамках проведения мероприятий по охране труда и здоровье сбережению была проделана следующая работа:</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в начале 2017-2018 учебного года назначены ответственный за охрану труда и соблюдение ТБ, создана комиссия;</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в 2017-2018 учебном году все работники были ознакомлены с  инструктажами по ТБ, противопожарной безопасности, инструктажами на рабочем месте;</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lastRenderedPageBreak/>
        <w:t>·  ведется контроль за наличием и состоянием противопожарного оборудования, наличием наглядной агитации и необходимых инструкций;</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2 раза в начале учебного года и в  январе 2018 г. проведены инструктажи по технике безопасности с учащимися;</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проводился  контроль за прохождением диспансеризации учащихся;</w:t>
      </w:r>
    </w:p>
    <w:p w:rsidR="000D7EB0" w:rsidRPr="000D7EB0" w:rsidRDefault="000D7EB0" w:rsidP="000D7EB0">
      <w:pPr>
        <w:pStyle w:val="af"/>
        <w:shd w:val="clear" w:color="auto" w:fill="FFFFFF"/>
        <w:spacing w:before="0" w:beforeAutospacing="0" w:after="0" w:afterAutospacing="0" w:line="300" w:lineRule="atLeast"/>
        <w:jc w:val="both"/>
        <w:textAlignment w:val="baseline"/>
        <w:rPr>
          <w:sz w:val="28"/>
          <w:szCs w:val="28"/>
        </w:rPr>
      </w:pPr>
      <w:r w:rsidRPr="000D7EB0">
        <w:rPr>
          <w:sz w:val="28"/>
          <w:szCs w:val="28"/>
        </w:rPr>
        <w:t>·  проведены согласно внутришкольному контролю следующие мероприятия: контроль, учет, проверка спортивных залов для занятий; посе</w:t>
      </w:r>
      <w:r w:rsidRPr="000D7EB0">
        <w:rPr>
          <w:sz w:val="28"/>
          <w:szCs w:val="28"/>
        </w:rPr>
        <w:softHyphen/>
        <w:t>щение учебно-тренировочных занятий; обслужи</w:t>
      </w:r>
      <w:r w:rsidRPr="000D7EB0">
        <w:rPr>
          <w:sz w:val="28"/>
          <w:szCs w:val="28"/>
        </w:rPr>
        <w:softHyphen/>
        <w:t>вание соревнований и оказание первой довра</w:t>
      </w:r>
      <w:r w:rsidRPr="000D7EB0">
        <w:rPr>
          <w:sz w:val="28"/>
          <w:szCs w:val="28"/>
        </w:rPr>
        <w:softHyphen/>
        <w:t>чебной помощи при травмах.</w:t>
      </w:r>
    </w:p>
    <w:p w:rsidR="000D7EB0" w:rsidRPr="000D7EB0" w:rsidRDefault="000D7EB0" w:rsidP="000D7EB0">
      <w:pPr>
        <w:jc w:val="both"/>
        <w:rPr>
          <w:rFonts w:ascii="Times New Roman" w:hAnsi="Times New Roman"/>
          <w:color w:val="FF0000"/>
          <w:sz w:val="28"/>
          <w:szCs w:val="28"/>
        </w:rPr>
      </w:pPr>
    </w:p>
    <w:p w:rsidR="000D7EB0" w:rsidRPr="000D7EB0" w:rsidRDefault="000D7EB0" w:rsidP="000D7EB0">
      <w:pPr>
        <w:jc w:val="center"/>
        <w:rPr>
          <w:rFonts w:ascii="Times New Roman" w:hAnsi="Times New Roman"/>
          <w:b/>
          <w:i/>
          <w:sz w:val="28"/>
          <w:szCs w:val="28"/>
        </w:rPr>
      </w:pPr>
      <w:r w:rsidRPr="000D7EB0">
        <w:rPr>
          <w:rFonts w:ascii="Times New Roman" w:hAnsi="Times New Roman"/>
          <w:b/>
          <w:i/>
          <w:sz w:val="28"/>
          <w:szCs w:val="28"/>
        </w:rPr>
        <w:t>8. Выводы и перспективы развития  на  2018-2019 учебный год</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Анализ деятельности  МБУ ДО «Борисовская ДЮСШ» в 2017-2018 учебном году показал, что минувший год был очень насыщенным и плодотворным. Педагогический коллектив максимально использовал свой воспитательный потенциал для физического и творческого развития детей, сплочения коллектива.</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Педагогическими работниками проведена большая работа по созданию комфортного спортивного и воспитательного пространства. Тренерско-преподавательский коллектив обеспечивал досуговую, спортивную и культурно-массовую деятельность воспитанников школы.</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Таким образом, проанализировав и обобщив деятельность МБУ ДО «Борисовская ДЮСШ» за 2017-2018 учебный год, были выявлены основные направления развития на следующий учебный год: </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открытие новых отделений; </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внедрение инновационных технологий в учебно-тренировочный и воспитательный процессы и реализация их по следующим направлениям: в здоровьесберегающей деятельности (ИКТ, здоровьесберегащие технологии); в информационной деятельности (телевизионные технологии – создание видеороликов; информационные технологии – создание сайтов, видеосюжетов, слайдовых презентаций; компьютерные технологии); в реализации воспитательной функции (проектная деятельность).</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 развитие ресурсного (материально-технического, кадрового, научно-методического) обеспечение педагогического процесса в спортивной школе с целью достижения высоких спортивных результатов;</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 обеспечение максимальной открытости и прозрачности информации о процессах, происходящих в спортивной школе;</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lastRenderedPageBreak/>
        <w:t xml:space="preserve"> - повышение качества образования, через: совершенствование программного обеспечения по имеющимся программа по видам спорта и профессиональной компетентности тренеров-преподавателей;</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 сохранение контингента обучающихся и вовлечению максимально возможного числа детей в систематические занятия спортом;</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продолжение работы над совершенствованием учебно-тренировочных занятий, в том числе индивидуализации процесса обучения и дифференцированному подходу к обучающимся;</w:t>
      </w:r>
    </w:p>
    <w:p w:rsidR="000D7EB0" w:rsidRPr="000D7EB0" w:rsidRDefault="000D7EB0" w:rsidP="000D7EB0">
      <w:pPr>
        <w:jc w:val="both"/>
        <w:rPr>
          <w:rFonts w:ascii="Times New Roman" w:hAnsi="Times New Roman"/>
          <w:sz w:val="26"/>
          <w:szCs w:val="26"/>
        </w:rPr>
      </w:pPr>
      <w:r w:rsidRPr="000D7EB0">
        <w:rPr>
          <w:rFonts w:ascii="Times New Roman" w:hAnsi="Times New Roman"/>
          <w:sz w:val="26"/>
          <w:szCs w:val="26"/>
        </w:rPr>
        <w:t xml:space="preserve"> - использование современных форм, направленных на выявление способных (одаренных) детей для стимулирования их дальнейшего обучения в специализированных спортивных учреждениях.</w:t>
      </w:r>
    </w:p>
    <w:p w:rsidR="000D7EB0" w:rsidRPr="000D7EB0" w:rsidRDefault="000D7EB0" w:rsidP="000D7EB0">
      <w:pPr>
        <w:jc w:val="both"/>
        <w:rPr>
          <w:rFonts w:ascii="Times New Roman" w:hAnsi="Times New Roman"/>
          <w:b/>
          <w:i/>
          <w:color w:val="FF0000"/>
          <w:sz w:val="26"/>
          <w:szCs w:val="26"/>
        </w:rPr>
      </w:pPr>
      <w:r w:rsidRPr="000D7EB0">
        <w:rPr>
          <w:rFonts w:ascii="Times New Roman" w:hAnsi="Times New Roman"/>
          <w:sz w:val="26"/>
          <w:szCs w:val="26"/>
        </w:rPr>
        <w:t xml:space="preserve"> </w:t>
      </w:r>
    </w:p>
    <w:p w:rsidR="000D7EB0" w:rsidRPr="000D7EB0" w:rsidRDefault="000D7EB0" w:rsidP="000D7EB0">
      <w:pPr>
        <w:rPr>
          <w:rFonts w:ascii="Times New Roman" w:hAnsi="Times New Roman"/>
          <w:color w:val="FF0000"/>
          <w:sz w:val="26"/>
          <w:szCs w:val="26"/>
        </w:rPr>
      </w:pPr>
    </w:p>
    <w:p w:rsidR="000D7EB0" w:rsidRPr="000D7EB0" w:rsidRDefault="000D7EB0" w:rsidP="000D7EB0">
      <w:pPr>
        <w:spacing w:line="360" w:lineRule="auto"/>
        <w:contextualSpacing/>
        <w:jc w:val="center"/>
        <w:rPr>
          <w:rFonts w:ascii="Times New Roman" w:hAnsi="Times New Roman"/>
          <w:b/>
          <w:bCs/>
          <w:sz w:val="28"/>
          <w:szCs w:val="28"/>
        </w:rPr>
      </w:pPr>
      <w:r w:rsidRPr="000D7EB0">
        <w:rPr>
          <w:rFonts w:ascii="Times New Roman" w:hAnsi="Times New Roman"/>
          <w:b/>
          <w:bCs/>
          <w:sz w:val="28"/>
          <w:szCs w:val="28"/>
        </w:rPr>
        <w:t>МБУ ДО «Борисовская станция юных натуралистов»</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Борисовская станция юных натуралистов - учреждение дополнительного образования детей, основным предназначением которого является создание системы всеобщего комплексного и непрерывного экологического воспитания и образования, реализация дополнительных образовательных программ в интересах личности, а так же реализация закона о государственной политике в области экологического образования в РФ.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На 10 сентября 2017 года в МБУ ДО «Борисовская станция юных натуралистов» работало 16 детских объединений, в которых занималось 294 человека; из них 10 детских объединений естественнонаучного направления и 6 детских объединений художественного направления. С января 2018 года количество обучающихся увеличилось, всего 312 человек. На станции юннатов в 2016-2017 учебном году работало 5 педагогов дополнительного образования естественнонаучной направленности и 3 педагога дополнительного образования художественного направления. Обучающиеся станции юных натуралистов с увлечением занимаются в объединениях естественнонаучной и художественной направленности, открывают и познают законы развития </w:t>
      </w:r>
      <w:r w:rsidRPr="000D7EB0">
        <w:rPr>
          <w:rFonts w:ascii="Times New Roman" w:hAnsi="Times New Roman"/>
          <w:sz w:val="28"/>
          <w:szCs w:val="28"/>
        </w:rPr>
        <w:lastRenderedPageBreak/>
        <w:t>природы, постигают основы экологических знаний, осваивают навыки природоохранной деятельности, проводят простейшие опыты и экологические исследования, открывают секреты творчества и мастерства.</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В 2017-2018 учебном году было реализовано 10 образовательных программ естественнонаучной и художественной направленности по разным срокам реализации: 1 год – 5 программ, 2 год обучения – 3 программы, 3 год обучения – 2 программы. </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eastAsia="Calibri" w:hAnsi="Times New Roman"/>
          <w:sz w:val="28"/>
          <w:szCs w:val="28"/>
        </w:rPr>
        <w:t xml:space="preserve">      Борисовская станция юных натуралистов, являясь  связующим звеном экологического сотрудничества между образовательными учреждениями Борисовского района,  работает над проблемой формирования экологической культуры обучающихся через включение их в практическую природоохранную деятельность, например: в рамках акции «65 добрых дел»  воспитанники Станции юннатов совместно с руководителями детских объединений провели расчистку родников  п. Борисовка. Участвуя в пилотном проекте «Общественный мониторинг окружающей среды» ими проведено определение степени загрязненности  поймы реки «Ворскла» охранной зоны государственного природного заповедника «Белогорье» и проведена ее очистка, также юннаты добровольческого отряда «Добрые сердца», оказывают практическую помощь пожилым людям и ветеранам ВОВ,  ухаживают за историческими памятниками поселка.</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eastAsia="Calibri" w:hAnsi="Times New Roman"/>
          <w:sz w:val="28"/>
          <w:szCs w:val="28"/>
        </w:rPr>
        <w:t xml:space="preserve">     Учащиеся детских  объединений «Юный натуралист», «Природа и фантазия», «Юный зоолог» совместно с руководителями, разработали  и выступили с защитой муниципального проекта «Победный май»  в областном конкурсе детских ландшафтных проектов в рамках форума по ландшафтной архитектуре и средовому дизайну «Зеленая столица».</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eastAsia="Calibri" w:hAnsi="Times New Roman"/>
          <w:sz w:val="28"/>
          <w:szCs w:val="28"/>
        </w:rPr>
        <w:t xml:space="preserve">        На станции юных натуралистов ребята с увлечением занимаются в объединениях по интересам, открывают и познают законы развития природы, постигают основы экологических знаний, осваивают навыки природоохранной </w:t>
      </w:r>
      <w:r w:rsidRPr="000D7EB0">
        <w:rPr>
          <w:rFonts w:ascii="Times New Roman" w:eastAsia="Calibri" w:hAnsi="Times New Roman"/>
          <w:sz w:val="28"/>
          <w:szCs w:val="28"/>
        </w:rPr>
        <w:lastRenderedPageBreak/>
        <w:t>деятельности, проводят простейшие опыты и экологические исследования, открывают секреты творчества и мастерства.</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eastAsia="Calibri" w:hAnsi="Times New Roman"/>
          <w:sz w:val="28"/>
          <w:szCs w:val="28"/>
        </w:rPr>
        <w:t xml:space="preserve">     </w:t>
      </w:r>
      <w:r w:rsidRPr="000D7EB0">
        <w:rPr>
          <w:rFonts w:ascii="Times New Roman" w:hAnsi="Times New Roman"/>
          <w:sz w:val="28"/>
          <w:szCs w:val="28"/>
          <w:lang w:eastAsia="x-none"/>
        </w:rPr>
        <w:t>Здесь</w:t>
      </w:r>
      <w:r w:rsidRPr="000D7EB0">
        <w:rPr>
          <w:rFonts w:ascii="Times New Roman" w:hAnsi="Times New Roman"/>
          <w:sz w:val="28"/>
          <w:szCs w:val="28"/>
          <w:lang w:val="x-none" w:eastAsia="x-none"/>
        </w:rPr>
        <w:t xml:space="preserve"> подрастающее поколение учится мечтать, проектировать, планировать, преобразовывать свою жизнь и окружающую действительность, стремясь в своей творческой деятельности к совершенству и гармонии</w:t>
      </w:r>
      <w:r w:rsidRPr="000D7EB0">
        <w:rPr>
          <w:rFonts w:ascii="Times New Roman" w:hAnsi="Times New Roman"/>
          <w:sz w:val="28"/>
          <w:szCs w:val="28"/>
          <w:lang w:eastAsia="x-none"/>
        </w:rPr>
        <w:t xml:space="preserve">, они </w:t>
      </w:r>
      <w:r w:rsidRPr="000D7EB0">
        <w:rPr>
          <w:rFonts w:ascii="Times New Roman" w:hAnsi="Times New Roman"/>
          <w:sz w:val="28"/>
          <w:szCs w:val="28"/>
        </w:rPr>
        <w:t>имеют возможности выбора программ дополнительного образования на основе собственных интересов и увлечений.</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hAnsi="Times New Roman"/>
          <w:sz w:val="28"/>
          <w:szCs w:val="28"/>
        </w:rPr>
        <w:t xml:space="preserve">      Являясь координатором и организатором районных </w:t>
      </w:r>
      <w:r w:rsidRPr="000D7EB0">
        <w:rPr>
          <w:rFonts w:ascii="Times New Roman" w:eastAsia="Calibri" w:hAnsi="Times New Roman"/>
          <w:sz w:val="28"/>
          <w:szCs w:val="28"/>
        </w:rPr>
        <w:t>эколого-натуралистических и природоохранных мероприятий, принимая непосредственное участие в областных конкурсах, обучающиеся Станции юннатов под руководством педагогов добиваются весомых  результатов:</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b/>
          <w:sz w:val="28"/>
          <w:szCs w:val="28"/>
        </w:rPr>
        <w:t>- 2 и</w:t>
      </w:r>
      <w:r w:rsidRPr="000D7EB0">
        <w:rPr>
          <w:rFonts w:ascii="Times New Roman" w:hAnsi="Times New Roman"/>
          <w:sz w:val="28"/>
          <w:szCs w:val="28"/>
        </w:rPr>
        <w:t xml:space="preserve"> </w:t>
      </w:r>
      <w:r w:rsidRPr="000D7EB0">
        <w:rPr>
          <w:rFonts w:ascii="Times New Roman" w:hAnsi="Times New Roman"/>
          <w:b/>
          <w:sz w:val="28"/>
          <w:szCs w:val="28"/>
        </w:rPr>
        <w:t>3 места</w:t>
      </w:r>
      <w:r w:rsidRPr="000D7EB0">
        <w:rPr>
          <w:rFonts w:ascii="Times New Roman" w:hAnsi="Times New Roman"/>
          <w:sz w:val="28"/>
          <w:szCs w:val="28"/>
        </w:rPr>
        <w:t xml:space="preserve"> в областной выставке «Цветы как признанье…», посвященной Дню учителя;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w:t>
      </w:r>
      <w:r w:rsidRPr="000D7EB0">
        <w:rPr>
          <w:rFonts w:ascii="Times New Roman" w:hAnsi="Times New Roman"/>
          <w:b/>
          <w:sz w:val="28"/>
          <w:szCs w:val="28"/>
        </w:rPr>
        <w:t>2 место</w:t>
      </w:r>
      <w:r w:rsidRPr="000D7EB0">
        <w:rPr>
          <w:rFonts w:ascii="Times New Roman" w:hAnsi="Times New Roman"/>
          <w:sz w:val="28"/>
          <w:szCs w:val="28"/>
        </w:rPr>
        <w:t xml:space="preserve"> в региональном этапе Всероссийского юниорского конкурса «Подрост»;</w:t>
      </w:r>
    </w:p>
    <w:p w:rsidR="000D7EB0" w:rsidRPr="000D7EB0" w:rsidRDefault="000D7EB0" w:rsidP="000D7EB0">
      <w:pPr>
        <w:spacing w:line="360" w:lineRule="auto"/>
        <w:contextualSpacing/>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 xml:space="preserve">2 место </w:t>
      </w:r>
      <w:r w:rsidRPr="000D7EB0">
        <w:rPr>
          <w:rFonts w:ascii="Times New Roman" w:hAnsi="Times New Roman"/>
          <w:sz w:val="28"/>
          <w:szCs w:val="28"/>
        </w:rPr>
        <w:t>в областной выставке–конкурсе на лучшую кормушку «Птичья столовая»;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b/>
          <w:sz w:val="28"/>
          <w:szCs w:val="28"/>
        </w:rPr>
        <w:t xml:space="preserve">- 2 </w:t>
      </w:r>
      <w:r w:rsidRPr="000D7EB0">
        <w:rPr>
          <w:rFonts w:ascii="Times New Roman" w:hAnsi="Times New Roman"/>
          <w:sz w:val="28"/>
          <w:szCs w:val="28"/>
        </w:rPr>
        <w:t>и</w:t>
      </w:r>
      <w:r w:rsidRPr="000D7EB0">
        <w:rPr>
          <w:rFonts w:ascii="Times New Roman" w:hAnsi="Times New Roman"/>
          <w:b/>
          <w:sz w:val="28"/>
          <w:szCs w:val="28"/>
        </w:rPr>
        <w:t xml:space="preserve"> 3 места </w:t>
      </w:r>
      <w:r w:rsidRPr="000D7EB0">
        <w:rPr>
          <w:rFonts w:ascii="Times New Roman" w:hAnsi="Times New Roman"/>
          <w:sz w:val="28"/>
          <w:szCs w:val="28"/>
        </w:rPr>
        <w:t xml:space="preserve"> в областной выставке-конкурсе новогодних букетов и композиций «Зимняя фантазия»;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b/>
          <w:sz w:val="28"/>
          <w:szCs w:val="28"/>
        </w:rPr>
        <w:t>- 2 место</w:t>
      </w:r>
      <w:r w:rsidRPr="000D7EB0">
        <w:rPr>
          <w:rFonts w:ascii="Times New Roman" w:hAnsi="Times New Roman"/>
          <w:sz w:val="28"/>
          <w:szCs w:val="28"/>
        </w:rPr>
        <w:t xml:space="preserve"> в областной выставке выгоночных цветочно-декоративных растений «Цветы раскаленной земли»;</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b/>
          <w:sz w:val="28"/>
          <w:szCs w:val="28"/>
        </w:rPr>
        <w:t>- 2 место</w:t>
      </w:r>
      <w:r w:rsidRPr="000D7EB0">
        <w:rPr>
          <w:rFonts w:ascii="Times New Roman" w:hAnsi="Times New Roman"/>
          <w:sz w:val="28"/>
          <w:szCs w:val="28"/>
        </w:rPr>
        <w:t xml:space="preserve"> в областной патриотической акции «Алая гвоздика»</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b/>
          <w:sz w:val="28"/>
          <w:szCs w:val="28"/>
        </w:rPr>
        <w:t>Лауреат</w:t>
      </w:r>
      <w:r w:rsidRPr="000D7EB0">
        <w:rPr>
          <w:rFonts w:ascii="Times New Roman" w:hAnsi="Times New Roman"/>
          <w:sz w:val="28"/>
          <w:szCs w:val="28"/>
        </w:rPr>
        <w:t xml:space="preserve"> областного конкурса на лучшее благоустройство территорий в 2018 году МБОУ «Борисовская СОШ № 1».</w:t>
      </w:r>
    </w:p>
    <w:p w:rsidR="000D7EB0" w:rsidRPr="000D7EB0" w:rsidRDefault="000D7EB0" w:rsidP="000D7EB0">
      <w:pPr>
        <w:spacing w:line="360" w:lineRule="auto"/>
        <w:contextualSpacing/>
        <w:jc w:val="both"/>
        <w:rPr>
          <w:rFonts w:ascii="Times New Roman" w:hAnsi="Times New Roman"/>
          <w:b/>
          <w:bCs/>
          <w:sz w:val="28"/>
          <w:szCs w:val="28"/>
        </w:rPr>
      </w:pPr>
      <w:r w:rsidRPr="000D7EB0">
        <w:rPr>
          <w:rFonts w:ascii="Times New Roman" w:eastAsia="Calibri" w:hAnsi="Times New Roman"/>
          <w:sz w:val="28"/>
          <w:szCs w:val="28"/>
        </w:rPr>
        <w:t xml:space="preserve">           </w:t>
      </w:r>
      <w:r w:rsidRPr="000D7EB0">
        <w:rPr>
          <w:rFonts w:ascii="Times New Roman" w:hAnsi="Times New Roman"/>
          <w:b/>
          <w:bCs/>
          <w:sz w:val="28"/>
          <w:szCs w:val="28"/>
        </w:rPr>
        <w:t>Районные массовые мероприятия, проведенные в 2017-2018 году</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 Смотр-конкурс на лучшее благоустройство территорий образовательных учреждений района  - август 2017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2. Муниципальный этап Всероссийского конкурса «Юннат» - август 2017 г.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lastRenderedPageBreak/>
        <w:t>3. Выставка цветов «Цветы как признание», посвященная Дню Учителя - октябрь 2017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4. Выставка цветов «Цветы любимому Учителю» октябрь 2017г.</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5. Муниципальные этапы всероссийских конкурсов исследовательских и творческих работ: конкурс «Юные исследователи окружающей среды», конкурс «Моя малая Родина»,  конкурс «Подрост», конкурс «Озон» - ноябрь – декабрь 2017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6. Выставка – конкурс новогодних букетов и композиций «Зимняя фантазия» - декабрь 2017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7. Выставка выгоночных цветочно-декоративных растений «Приближая дыхание весны» - февраль 2018 г.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8. Природоохранная акция «Живи, земля» - февраль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9. Выставка «Родной природы красота» - февраль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10. Выставка творческих работ «Зеленая планета» - март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11.  Муниципальная акция «Первоцвет» - апрель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12. Природоохранная акция «Птичья столовая» - март-апрель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13. Муниципальный этап Всероссийского экологического форума «Зеленая планета - 2018» - март-апрель 2018г.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14. Природоохранная акция «Дни защиты от экологической опасности» -  апрель - май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15. Акция «Алая гвоздика» - апрель – май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16. Конкурс школьников по с/х профессиям - май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17. Муниципальный этап Всероссийской детской акции «С любовью к России мы делами добрыми едины» - май 2018 г.</w:t>
      </w:r>
    </w:p>
    <w:p w:rsidR="000D7EB0" w:rsidRPr="000D7EB0" w:rsidRDefault="000D7EB0" w:rsidP="000D7EB0">
      <w:pPr>
        <w:spacing w:line="360" w:lineRule="auto"/>
        <w:contextualSpacing/>
        <w:jc w:val="both"/>
        <w:rPr>
          <w:rFonts w:ascii="Times New Roman" w:eastAsia="Calibri" w:hAnsi="Times New Roman"/>
          <w:sz w:val="28"/>
          <w:szCs w:val="28"/>
        </w:rPr>
      </w:pPr>
      <w:r w:rsidRPr="000D7EB0">
        <w:rPr>
          <w:rFonts w:ascii="Times New Roman" w:hAnsi="Times New Roman"/>
          <w:sz w:val="28"/>
          <w:szCs w:val="28"/>
        </w:rPr>
        <w:t xml:space="preserve">18.Защита </w:t>
      </w:r>
      <w:r w:rsidRPr="000D7EB0">
        <w:rPr>
          <w:rFonts w:ascii="Times New Roman" w:eastAsia="Calibri" w:hAnsi="Times New Roman"/>
          <w:sz w:val="28"/>
          <w:szCs w:val="28"/>
        </w:rPr>
        <w:t xml:space="preserve"> муниципального проекта «Победный май»  в областном конкурсе детских ландшафтных проектов в рамках форума по ландшафтной архитектуре и средовому дизайну «Зеленая столица» - май 2018г.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lastRenderedPageBreak/>
        <w:t>19. Смотр-конкурс на лучшее благоустройство территорий образовательных учреждений района  - август 2018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20. Муниципальный этап Всероссийского конкурса «Юннат» - август 2018 г.</w:t>
      </w:r>
    </w:p>
    <w:p w:rsidR="000D7EB0" w:rsidRPr="000D7EB0" w:rsidRDefault="000D7EB0" w:rsidP="000D7EB0">
      <w:pPr>
        <w:spacing w:line="360" w:lineRule="auto"/>
        <w:contextualSpacing/>
        <w:jc w:val="center"/>
        <w:rPr>
          <w:rFonts w:ascii="Times New Roman" w:hAnsi="Times New Roman"/>
          <w:b/>
          <w:bCs/>
          <w:sz w:val="28"/>
          <w:szCs w:val="28"/>
        </w:rPr>
      </w:pPr>
      <w:r w:rsidRPr="000D7EB0">
        <w:rPr>
          <w:rFonts w:ascii="Times New Roman" w:hAnsi="Times New Roman"/>
          <w:b/>
          <w:bCs/>
          <w:sz w:val="28"/>
          <w:szCs w:val="28"/>
        </w:rPr>
        <w:t>Мероприятия на каникулах</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1. Экологическая игра «Лес и загадки природы».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2. Заседание  «Экологический календарь».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3. Игра «Экологический поезд». </w:t>
      </w:r>
    </w:p>
    <w:p w:rsidR="000D7EB0" w:rsidRPr="000D7EB0" w:rsidRDefault="000D7EB0" w:rsidP="000D7EB0">
      <w:pPr>
        <w:spacing w:line="360" w:lineRule="auto"/>
        <w:contextualSpacing/>
        <w:rPr>
          <w:rFonts w:ascii="Times New Roman" w:hAnsi="Times New Roman"/>
          <w:b/>
          <w:bCs/>
          <w:sz w:val="28"/>
          <w:szCs w:val="28"/>
        </w:rPr>
      </w:pPr>
      <w:r w:rsidRPr="000D7EB0">
        <w:rPr>
          <w:rFonts w:ascii="Times New Roman" w:hAnsi="Times New Roman"/>
          <w:b/>
          <w:bCs/>
          <w:sz w:val="28"/>
          <w:szCs w:val="28"/>
        </w:rPr>
        <w:t xml:space="preserve">Ответственная - Станиславская Г.Б.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1. «Путешествие в осенний лес» экологическая экскурсия.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 Игра «Экологический кроссворд».</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 3. «Путешествие в мир комнатных растений» познавательно-развлекательный марафон.  </w:t>
      </w:r>
    </w:p>
    <w:p w:rsidR="000D7EB0" w:rsidRPr="000D7EB0" w:rsidRDefault="000D7EB0" w:rsidP="000D7EB0">
      <w:pPr>
        <w:spacing w:line="360" w:lineRule="auto"/>
        <w:contextualSpacing/>
        <w:rPr>
          <w:rFonts w:ascii="Times New Roman" w:hAnsi="Times New Roman"/>
          <w:b/>
          <w:bCs/>
          <w:sz w:val="28"/>
          <w:szCs w:val="28"/>
        </w:rPr>
      </w:pPr>
      <w:r w:rsidRPr="000D7EB0">
        <w:rPr>
          <w:rFonts w:ascii="Times New Roman" w:hAnsi="Times New Roman"/>
          <w:b/>
          <w:bCs/>
          <w:sz w:val="28"/>
          <w:szCs w:val="28"/>
        </w:rPr>
        <w:t>Ответственная – Поливан Г.В.</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 1.Экологическая игра «Наш дом – природа».</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2.Новогодняя викторина.</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3.Экологическая гостиная «Цветы вокруг нас».</w:t>
      </w:r>
    </w:p>
    <w:p w:rsidR="000D7EB0" w:rsidRPr="000D7EB0" w:rsidRDefault="000D7EB0" w:rsidP="000D7EB0">
      <w:pPr>
        <w:spacing w:line="360" w:lineRule="auto"/>
        <w:contextualSpacing/>
        <w:rPr>
          <w:rFonts w:ascii="Times New Roman" w:hAnsi="Times New Roman"/>
          <w:b/>
          <w:bCs/>
          <w:sz w:val="28"/>
          <w:szCs w:val="28"/>
        </w:rPr>
      </w:pPr>
      <w:r w:rsidRPr="000D7EB0">
        <w:rPr>
          <w:rFonts w:ascii="Times New Roman" w:hAnsi="Times New Roman"/>
          <w:b/>
          <w:bCs/>
          <w:sz w:val="28"/>
          <w:szCs w:val="28"/>
        </w:rPr>
        <w:t>Ответственная - Станиславская Г.Б.</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1. Экскурсия «День встречи зимующих птиц». </w:t>
      </w:r>
    </w:p>
    <w:p w:rsidR="000D7EB0" w:rsidRPr="000D7EB0" w:rsidRDefault="000D7EB0" w:rsidP="000D7EB0">
      <w:pPr>
        <w:spacing w:line="360" w:lineRule="auto"/>
        <w:contextualSpacing/>
        <w:rPr>
          <w:rFonts w:ascii="Times New Roman" w:hAnsi="Times New Roman"/>
          <w:sz w:val="28"/>
          <w:szCs w:val="28"/>
        </w:rPr>
      </w:pP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2. Дидактическая игра «Лес как терем расписной».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3. Экологический праздник «День воды». </w:t>
      </w:r>
    </w:p>
    <w:p w:rsidR="000D7EB0" w:rsidRPr="000D7EB0" w:rsidRDefault="000D7EB0" w:rsidP="000D7EB0">
      <w:pPr>
        <w:spacing w:line="360" w:lineRule="auto"/>
        <w:contextualSpacing/>
        <w:rPr>
          <w:rFonts w:ascii="Times New Roman" w:hAnsi="Times New Roman"/>
          <w:b/>
          <w:bCs/>
          <w:sz w:val="28"/>
          <w:szCs w:val="28"/>
        </w:rPr>
      </w:pPr>
      <w:r w:rsidRPr="000D7EB0">
        <w:rPr>
          <w:rFonts w:ascii="Times New Roman" w:hAnsi="Times New Roman"/>
          <w:b/>
          <w:bCs/>
          <w:sz w:val="28"/>
          <w:szCs w:val="28"/>
        </w:rPr>
        <w:t>Ответственная – Богданова Т.А.</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 Пресс-конференция «В гостях у юных натуралистов».</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 Дидактическая игра «Цветочный магазин».</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3. Экскурсия в природу «Весна в лесу».</w:t>
      </w:r>
    </w:p>
    <w:p w:rsidR="000D7EB0" w:rsidRPr="000D7EB0" w:rsidRDefault="000D7EB0" w:rsidP="000D7EB0">
      <w:pPr>
        <w:spacing w:line="360" w:lineRule="auto"/>
        <w:contextualSpacing/>
        <w:rPr>
          <w:rFonts w:ascii="Times New Roman" w:hAnsi="Times New Roman"/>
          <w:b/>
          <w:bCs/>
          <w:sz w:val="28"/>
          <w:szCs w:val="28"/>
        </w:rPr>
      </w:pPr>
      <w:r w:rsidRPr="000D7EB0">
        <w:rPr>
          <w:rFonts w:ascii="Times New Roman" w:hAnsi="Times New Roman"/>
          <w:b/>
          <w:bCs/>
          <w:sz w:val="28"/>
          <w:szCs w:val="28"/>
        </w:rPr>
        <w:t>Ответственный – Зоря А.В.</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НОЯБРЬ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 Устный журнал «Наша чистая планета».</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ЯНВАРЬ</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 Ролевая игра «Экологический суд».</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МАРТ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3. КВН «Птичьи разговоры».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b/>
          <w:bCs/>
          <w:sz w:val="28"/>
          <w:szCs w:val="28"/>
        </w:rPr>
        <w:t>Ответственная – Поливан Г.В.</w:t>
      </w:r>
    </w:p>
    <w:p w:rsidR="000D7EB0" w:rsidRPr="000D7EB0" w:rsidRDefault="000D7EB0" w:rsidP="000D7EB0">
      <w:pPr>
        <w:spacing w:line="360" w:lineRule="auto"/>
        <w:contextualSpacing/>
        <w:rPr>
          <w:rFonts w:ascii="Times New Roman" w:hAnsi="Times New Roman"/>
          <w:sz w:val="28"/>
          <w:szCs w:val="28"/>
        </w:rPr>
      </w:pPr>
    </w:p>
    <w:p w:rsidR="000D7EB0" w:rsidRPr="000D7EB0" w:rsidRDefault="000D7EB0" w:rsidP="000D7EB0">
      <w:pPr>
        <w:spacing w:line="360" w:lineRule="auto"/>
        <w:contextualSpacing/>
        <w:jc w:val="center"/>
        <w:rPr>
          <w:rFonts w:ascii="Times New Roman" w:hAnsi="Times New Roman"/>
          <w:b/>
          <w:bCs/>
          <w:sz w:val="28"/>
          <w:szCs w:val="28"/>
        </w:rPr>
      </w:pPr>
      <w:r w:rsidRPr="000D7EB0">
        <w:rPr>
          <w:rFonts w:ascii="Times New Roman" w:hAnsi="Times New Roman"/>
          <w:b/>
          <w:bCs/>
          <w:sz w:val="28"/>
          <w:szCs w:val="28"/>
        </w:rPr>
        <w:t>Выставки</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1. Август - «Юннат».</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 Октябрь - «Цветы как признание».</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3. Декабрь - «Зимняя фантазия».</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4. Февраль - «Родной природы красота».</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5. Февраль - выставка выгоночных цветочно-декоративных растений «Приближая дыхание весны».</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lastRenderedPageBreak/>
        <w:t>6. Март - «С любовью к России мы делами добрыми едины».</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7. Апрель – «Зеркало природы».</w:t>
      </w:r>
    </w:p>
    <w:p w:rsidR="000D7EB0" w:rsidRPr="000D7EB0" w:rsidRDefault="000D7EB0" w:rsidP="000D7EB0">
      <w:pPr>
        <w:spacing w:line="360" w:lineRule="auto"/>
        <w:contextualSpacing/>
        <w:jc w:val="both"/>
        <w:rPr>
          <w:rFonts w:ascii="Times New Roman" w:hAnsi="Times New Roman"/>
          <w:sz w:val="28"/>
          <w:szCs w:val="28"/>
        </w:rPr>
      </w:pPr>
    </w:p>
    <w:p w:rsidR="000D7EB0" w:rsidRPr="000D7EB0" w:rsidRDefault="000D7EB0" w:rsidP="000D7EB0">
      <w:pPr>
        <w:spacing w:line="360" w:lineRule="auto"/>
        <w:contextualSpacing/>
        <w:jc w:val="center"/>
        <w:rPr>
          <w:rFonts w:ascii="Times New Roman" w:hAnsi="Times New Roman"/>
          <w:b/>
          <w:bCs/>
          <w:sz w:val="28"/>
          <w:szCs w:val="28"/>
        </w:rPr>
      </w:pPr>
      <w:r w:rsidRPr="000D7EB0">
        <w:rPr>
          <w:rFonts w:ascii="Times New Roman" w:hAnsi="Times New Roman"/>
          <w:b/>
          <w:bCs/>
          <w:sz w:val="28"/>
          <w:szCs w:val="28"/>
        </w:rPr>
        <w:t>График открытых занятий</w:t>
      </w:r>
    </w:p>
    <w:p w:rsidR="000D7EB0" w:rsidRPr="000D7EB0" w:rsidRDefault="000D7EB0" w:rsidP="000D7EB0">
      <w:pPr>
        <w:spacing w:line="360" w:lineRule="auto"/>
        <w:contextualSpacing/>
        <w:rPr>
          <w:rFonts w:ascii="Times New Roman" w:hAnsi="Times New Roman"/>
          <w:bCs/>
          <w:sz w:val="28"/>
          <w:szCs w:val="28"/>
        </w:rPr>
      </w:pPr>
      <w:r w:rsidRPr="000D7EB0">
        <w:rPr>
          <w:rFonts w:ascii="Times New Roman" w:hAnsi="Times New Roman"/>
          <w:bCs/>
          <w:sz w:val="28"/>
          <w:szCs w:val="28"/>
        </w:rPr>
        <w:t xml:space="preserve">     1. Тема занятия: «Птицы – наши друзья» - Поливан Г.В.  сентябрь 2017 г.</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     2. Тема занятия: «Изготовление новогодних елочных игрушек» -  Самарцева Л.С.  январь 2018г. </w:t>
      </w:r>
    </w:p>
    <w:p w:rsidR="000D7EB0" w:rsidRPr="000D7EB0" w:rsidRDefault="000D7EB0" w:rsidP="000D7EB0">
      <w:pPr>
        <w:spacing w:line="360" w:lineRule="auto"/>
        <w:contextualSpacing/>
        <w:jc w:val="center"/>
        <w:rPr>
          <w:rFonts w:ascii="Times New Roman" w:hAnsi="Times New Roman"/>
          <w:sz w:val="28"/>
          <w:szCs w:val="28"/>
        </w:rPr>
      </w:pPr>
      <w:r w:rsidRPr="000D7EB0">
        <w:rPr>
          <w:rFonts w:ascii="Times New Roman" w:hAnsi="Times New Roman"/>
          <w:b/>
          <w:bCs/>
          <w:sz w:val="28"/>
          <w:szCs w:val="28"/>
        </w:rPr>
        <w:t>Семинары</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 xml:space="preserve">1. Развитие экологической культуры у обучающихся в процессе работы детских объединений естественнонаучной направленности. </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2.  Формирование экологической культуры обучающихся в детских объединениях.</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3. Роль массовых мероприятий в экологическом воспитании детей. Методические рекомендации по проведению диагностических методик.</w:t>
      </w:r>
    </w:p>
    <w:p w:rsidR="000D7EB0" w:rsidRPr="000D7EB0" w:rsidRDefault="000D7EB0" w:rsidP="000D7EB0">
      <w:pPr>
        <w:spacing w:line="360" w:lineRule="auto"/>
        <w:contextualSpacing/>
        <w:rPr>
          <w:rFonts w:ascii="Times New Roman" w:hAnsi="Times New Roman"/>
          <w:sz w:val="28"/>
          <w:szCs w:val="28"/>
        </w:rPr>
      </w:pPr>
      <w:r w:rsidRPr="000D7EB0">
        <w:rPr>
          <w:rFonts w:ascii="Times New Roman" w:hAnsi="Times New Roman"/>
          <w:sz w:val="28"/>
          <w:szCs w:val="28"/>
        </w:rPr>
        <w:t>4. Игровая деятельность как основа для формирования познавательного интереса к занятиям.</w:t>
      </w:r>
    </w:p>
    <w:p w:rsidR="000D7EB0" w:rsidRPr="000D7EB0" w:rsidRDefault="000D7EB0" w:rsidP="000D7EB0">
      <w:pPr>
        <w:spacing w:line="360" w:lineRule="auto"/>
        <w:contextualSpacing/>
        <w:jc w:val="center"/>
        <w:rPr>
          <w:rFonts w:ascii="Times New Roman" w:hAnsi="Times New Roman"/>
          <w:b/>
          <w:bCs/>
          <w:sz w:val="28"/>
          <w:szCs w:val="28"/>
        </w:rPr>
      </w:pPr>
      <w:r w:rsidRPr="000D7EB0">
        <w:rPr>
          <w:rFonts w:ascii="Times New Roman" w:hAnsi="Times New Roman"/>
          <w:b/>
          <w:bCs/>
          <w:sz w:val="28"/>
          <w:szCs w:val="28"/>
        </w:rPr>
        <w:t>МО</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1. Совершенствование образовательного и воспитательного процесса естественнонаучной направленности.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2. Формирование экологической культуры обучающихся объединений естественнонаучной направленности посредством внедрения в образовательный процесс проектно-исследовательской работы.</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3.   Технология развивающего и саморазвивающего обучения.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4.  Планирование работы по озеленению и ландшафтному дизайну территорий образовательных учреждений Борисовского района.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Педагогический коллектив станции юных натуралистов понимает актуальность задачи сохранения и укрепления здоровья детей. Только здоровый человек может стать творцом своей судьбы, добиться определенных успехов. </w:t>
      </w:r>
      <w:r w:rsidRPr="000D7EB0">
        <w:rPr>
          <w:rFonts w:ascii="Times New Roman" w:hAnsi="Times New Roman"/>
          <w:sz w:val="28"/>
          <w:szCs w:val="28"/>
        </w:rPr>
        <w:lastRenderedPageBreak/>
        <w:t>На сегодняшний день проблема сохранения здоровья детей остается актуальной. Программа деятельности станции юных натуралистов и программы деятельности детских объединений педагогов включали массовую, индивидуальную, групповую работу по пропаганде здорового образа жизни, проводились экскурсии на свежем воздухе, оздоровительные паузы, подвижные игры, экологические десанты, голубые и зеленые патрули.</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Администрация, методическая служба и педагоги станции юных натуралистов с целью выявления уровня развития личностных качеств обучающихся, их способностей, уровня освоения образовательных программ, определили для себя формы, порядок и периодичность аттестации обучающихся.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Станция юных натуралистов Борисовского  района в своей деятельности в основном ориентирована на экологическое образование  и воспитание учащихся младшего, среднего и старшего звена в целях предпрофильной подготовки,  профилактики асоциального поведения, занятости школьников во внеурочное время.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Количество обучающихся МБУ ДО «Борисовская станция юных натуралистов»:</w:t>
      </w:r>
    </w:p>
    <w:p w:rsidR="000D7EB0" w:rsidRPr="000D7EB0" w:rsidRDefault="000D7EB0" w:rsidP="000D7EB0">
      <w:pPr>
        <w:spacing w:line="360" w:lineRule="auto"/>
        <w:contextualSpacing/>
        <w:jc w:val="center"/>
        <w:rPr>
          <w:rFonts w:ascii="Times New Roman" w:hAnsi="Times New Roman"/>
          <w:sz w:val="28"/>
          <w:szCs w:val="28"/>
        </w:rPr>
      </w:pPr>
      <w:r w:rsidRPr="000D7EB0">
        <w:rPr>
          <w:rFonts w:ascii="Times New Roman" w:hAnsi="Times New Roman"/>
          <w:noProof/>
          <w:sz w:val="28"/>
          <w:szCs w:val="28"/>
        </w:rPr>
        <w:object w:dxaOrig="6980" w:dyaOrig="3159">
          <v:shape id="Объект 1" o:spid="_x0000_i1036" type="#_x0000_t75" style="width:348.75pt;height:158.25pt;visibility:visible" o:ole="">
            <v:imagedata r:id="rId79" o:title="" cropbottom="-41f" cropright="-9f"/>
            <o:lock v:ext="edit" aspectratio="f"/>
          </v:shape>
          <o:OLEObject Type="Embed" ProgID="Excel.Chart.8" ShapeID="Объект 1" DrawAspect="Content" ObjectID="_1614602492" r:id="rId80">
            <o:FieldCodes>\s</o:FieldCodes>
          </o:OLEObject>
        </w:object>
      </w:r>
    </w:p>
    <w:p w:rsidR="000D7EB0" w:rsidRPr="000D7EB0" w:rsidRDefault="000D7EB0" w:rsidP="000D7EB0">
      <w:pPr>
        <w:spacing w:line="360" w:lineRule="auto"/>
        <w:contextualSpacing/>
        <w:jc w:val="both"/>
        <w:rPr>
          <w:rFonts w:ascii="Times New Roman" w:hAnsi="Times New Roman"/>
          <w:i/>
          <w:sz w:val="28"/>
          <w:szCs w:val="28"/>
        </w:rPr>
      </w:pPr>
      <w:r w:rsidRPr="000D7EB0">
        <w:rPr>
          <w:rFonts w:ascii="Times New Roman" w:hAnsi="Times New Roman"/>
          <w:sz w:val="28"/>
          <w:szCs w:val="28"/>
        </w:rPr>
        <w:t xml:space="preserve">                  </w:t>
      </w:r>
      <w:r w:rsidRPr="000D7EB0">
        <w:rPr>
          <w:rFonts w:ascii="Times New Roman" w:hAnsi="Times New Roman"/>
          <w:i/>
          <w:sz w:val="28"/>
          <w:szCs w:val="28"/>
        </w:rPr>
        <w:t>Рис.1. Распределение обучающихся по годам обучения</w:t>
      </w:r>
    </w:p>
    <w:p w:rsidR="000D7EB0" w:rsidRPr="000D7EB0" w:rsidRDefault="000D7EB0" w:rsidP="000D7EB0">
      <w:pPr>
        <w:spacing w:line="360" w:lineRule="auto"/>
        <w:contextualSpacing/>
        <w:jc w:val="both"/>
        <w:rPr>
          <w:rFonts w:ascii="Times New Roman" w:hAnsi="Times New Roman"/>
          <w:i/>
          <w:sz w:val="28"/>
          <w:szCs w:val="28"/>
        </w:rPr>
      </w:pP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-1-го года обучения –  19 объединений –  обучающихся</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-2-го года обучения –  13 объединений –   обучающихся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color w:val="000000"/>
          <w:sz w:val="28"/>
          <w:szCs w:val="28"/>
        </w:rPr>
        <w:lastRenderedPageBreak/>
        <w:t>-3-го года обучения –  7 объединений –   обучающихся</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Образовательная деятельность осуществляется в одновозрастных и разновозрастных группах, педагоги организуют работу с детьми в течение всего календарного года. Общее количество программ держится на уровне 20-23 и зависит от количества образовательных учреждений, принимающих услуги СЮН, уровня обучения по программе, модульной направленности.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Программы являются типовыми,  модифицированными (адаптированными), авторские по уровню освоения общеразвивающие, по целям освоения познавательные и научно-исследовательской ориентации,  по содержанию углубляющие, расширяющие знания воспитанников по школьным образовательным программам, предполагают углубленный и профессионально ориентированный уровень освоения, обеспечивают преемственность развития базы умений  и навыков, опыта творческой деятельности.</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w:t>
      </w:r>
    </w:p>
    <w:p w:rsidR="000D7EB0" w:rsidRPr="000D7EB0" w:rsidRDefault="000D7EB0" w:rsidP="000D7EB0">
      <w:pPr>
        <w:pStyle w:val="afa"/>
        <w:spacing w:line="360" w:lineRule="auto"/>
        <w:contextualSpacing/>
        <w:jc w:val="center"/>
        <w:rPr>
          <w:b/>
          <w:bCs/>
          <w:color w:val="000000"/>
          <w:szCs w:val="28"/>
        </w:rPr>
      </w:pPr>
      <w:r w:rsidRPr="000D7EB0">
        <w:rPr>
          <w:szCs w:val="28"/>
        </w:rPr>
        <w:t xml:space="preserve">    </w:t>
      </w:r>
      <w:r w:rsidRPr="000D7EB0">
        <w:rPr>
          <w:b/>
          <w:bCs/>
          <w:color w:val="000000"/>
          <w:szCs w:val="28"/>
        </w:rPr>
        <w:t>Результаты диагностики уровня усвояемости обучающимися образовательных программ за 2017 – 2018 учебный год.</w:t>
      </w:r>
    </w:p>
    <w:p w:rsidR="000D7EB0" w:rsidRPr="000D7EB0" w:rsidRDefault="000D7EB0" w:rsidP="000D7EB0">
      <w:pPr>
        <w:pStyle w:val="afa"/>
        <w:spacing w:line="360" w:lineRule="auto"/>
        <w:contextualSpacing/>
        <w:jc w:val="right"/>
        <w:rPr>
          <w:b/>
          <w:szCs w:val="28"/>
        </w:rPr>
      </w:pPr>
      <w:r w:rsidRPr="000D7EB0">
        <w:rPr>
          <w:b/>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4140"/>
        <w:gridCol w:w="1980"/>
        <w:gridCol w:w="1980"/>
      </w:tblGrid>
      <w:tr w:rsidR="000D7EB0" w:rsidRPr="000D7EB0" w:rsidTr="007223B7">
        <w:trPr>
          <w:jc w:val="center"/>
        </w:trPr>
        <w:tc>
          <w:tcPr>
            <w:tcW w:w="1188" w:type="dxa"/>
            <w:vMerge w:val="restart"/>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w:t>
            </w:r>
          </w:p>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п/п</w:t>
            </w:r>
          </w:p>
        </w:tc>
        <w:tc>
          <w:tcPr>
            <w:tcW w:w="4140" w:type="dxa"/>
            <w:vMerge w:val="restart"/>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Уровень экологической  культуры воспитанников</w:t>
            </w:r>
          </w:p>
        </w:tc>
        <w:tc>
          <w:tcPr>
            <w:tcW w:w="3960" w:type="dxa"/>
            <w:gridSpan w:val="2"/>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Показатели</w:t>
            </w:r>
          </w:p>
        </w:tc>
      </w:tr>
      <w:tr w:rsidR="000D7EB0" w:rsidRPr="000D7EB0" w:rsidTr="007223B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D7EB0" w:rsidRPr="000D7EB0" w:rsidRDefault="000D7EB0" w:rsidP="007223B7">
            <w:pPr>
              <w:spacing w:line="360" w:lineRule="auto"/>
              <w:contextualSpacing/>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7EB0" w:rsidRPr="000D7EB0" w:rsidRDefault="000D7EB0" w:rsidP="007223B7">
            <w:pPr>
              <w:spacing w:line="360" w:lineRule="auto"/>
              <w:contextualSpacing/>
              <w:rPr>
                <w:rFonts w:ascii="Times New Roman" w:hAnsi="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На начало учебного года</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На конец учебного года</w:t>
            </w:r>
          </w:p>
        </w:tc>
      </w:tr>
      <w:tr w:rsidR="000D7EB0" w:rsidRPr="000D7EB0" w:rsidTr="007223B7">
        <w:trPr>
          <w:jc w:val="center"/>
        </w:trPr>
        <w:tc>
          <w:tcPr>
            <w:tcW w:w="118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1.</w:t>
            </w:r>
          </w:p>
        </w:tc>
        <w:tc>
          <w:tcPr>
            <w:tcW w:w="414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Высокий уровень</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 xml:space="preserve">  31  чел. / 10 %</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120 чел. / 39 %</w:t>
            </w:r>
          </w:p>
        </w:tc>
      </w:tr>
      <w:tr w:rsidR="000D7EB0" w:rsidRPr="000D7EB0" w:rsidTr="007223B7">
        <w:trPr>
          <w:jc w:val="center"/>
        </w:trPr>
        <w:tc>
          <w:tcPr>
            <w:tcW w:w="118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2.</w:t>
            </w:r>
          </w:p>
        </w:tc>
        <w:tc>
          <w:tcPr>
            <w:tcW w:w="414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Средний уровень</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87 чел. / 30,5 %</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183  чел. / 59%</w:t>
            </w:r>
          </w:p>
        </w:tc>
      </w:tr>
      <w:tr w:rsidR="000D7EB0" w:rsidRPr="000D7EB0" w:rsidTr="007223B7">
        <w:trPr>
          <w:jc w:val="center"/>
        </w:trPr>
        <w:tc>
          <w:tcPr>
            <w:tcW w:w="1188"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jc w:val="center"/>
              <w:rPr>
                <w:rFonts w:ascii="Times New Roman" w:hAnsi="Times New Roman"/>
                <w:sz w:val="28"/>
                <w:szCs w:val="28"/>
              </w:rPr>
            </w:pPr>
            <w:r w:rsidRPr="000D7EB0">
              <w:rPr>
                <w:rFonts w:ascii="Times New Roman" w:hAnsi="Times New Roman"/>
                <w:sz w:val="28"/>
                <w:szCs w:val="28"/>
              </w:rPr>
              <w:t>3.</w:t>
            </w:r>
          </w:p>
        </w:tc>
        <w:tc>
          <w:tcPr>
            <w:tcW w:w="414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Низкий уровень</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 xml:space="preserve">    176 чел. / 59 %</w:t>
            </w:r>
          </w:p>
        </w:tc>
        <w:tc>
          <w:tcPr>
            <w:tcW w:w="1980" w:type="dxa"/>
            <w:tcBorders>
              <w:top w:val="single" w:sz="4" w:space="0" w:color="auto"/>
              <w:left w:val="single" w:sz="4" w:space="0" w:color="auto"/>
              <w:bottom w:val="single" w:sz="4" w:space="0" w:color="auto"/>
              <w:right w:val="single" w:sz="4" w:space="0" w:color="auto"/>
            </w:tcBorders>
          </w:tcPr>
          <w:p w:rsidR="000D7EB0" w:rsidRPr="000D7EB0" w:rsidRDefault="000D7EB0" w:rsidP="007223B7">
            <w:pPr>
              <w:spacing w:line="360" w:lineRule="auto"/>
              <w:contextualSpacing/>
              <w:rPr>
                <w:rFonts w:ascii="Times New Roman" w:hAnsi="Times New Roman"/>
                <w:sz w:val="28"/>
                <w:szCs w:val="28"/>
              </w:rPr>
            </w:pPr>
            <w:r w:rsidRPr="000D7EB0">
              <w:rPr>
                <w:rFonts w:ascii="Times New Roman" w:hAnsi="Times New Roman"/>
                <w:sz w:val="28"/>
                <w:szCs w:val="28"/>
              </w:rPr>
              <w:t xml:space="preserve">     9  чел. / 3 %</w:t>
            </w:r>
          </w:p>
        </w:tc>
      </w:tr>
    </w:tbl>
    <w:p w:rsidR="000D7EB0" w:rsidRPr="000D7EB0" w:rsidRDefault="000D7EB0" w:rsidP="000D7EB0">
      <w:pPr>
        <w:spacing w:line="360" w:lineRule="auto"/>
        <w:contextualSpacing/>
        <w:rPr>
          <w:rFonts w:ascii="Times New Roman" w:hAnsi="Times New Roman"/>
          <w:b/>
          <w:sz w:val="28"/>
          <w:szCs w:val="28"/>
        </w:rPr>
      </w:pPr>
    </w:p>
    <w:p w:rsidR="000D7EB0" w:rsidRPr="000D7EB0" w:rsidRDefault="000D7EB0" w:rsidP="000D7EB0">
      <w:pPr>
        <w:spacing w:line="360" w:lineRule="auto"/>
        <w:contextualSpacing/>
        <w:jc w:val="center"/>
        <w:rPr>
          <w:rFonts w:ascii="Times New Roman" w:hAnsi="Times New Roman"/>
          <w:b/>
          <w:sz w:val="28"/>
          <w:szCs w:val="28"/>
        </w:rPr>
      </w:pPr>
      <w:r w:rsidRPr="000D7EB0">
        <w:rPr>
          <w:rFonts w:ascii="Times New Roman" w:hAnsi="Times New Roman"/>
          <w:b/>
          <w:noProof/>
          <w:sz w:val="28"/>
          <w:szCs w:val="28"/>
        </w:rPr>
        <w:object w:dxaOrig="8660" w:dyaOrig="5060">
          <v:shape id="Диаграмма 2" o:spid="_x0000_i1037" type="#_x0000_t75" style="width:432.75pt;height:252.75pt;visibility:visible" o:ole="">
            <v:imagedata r:id="rId81" o:title=""/>
            <o:lock v:ext="edit" aspectratio="f"/>
          </v:shape>
          <o:OLEObject Type="Embed" ProgID="Excel.Chart.8" ShapeID="Диаграмма 2" DrawAspect="Content" ObjectID="_1614602493" r:id="rId82">
            <o:FieldCodes>\s</o:FieldCodes>
          </o:OLEObject>
        </w:objec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Рис. 9  Уровень освоения знаний обучающимися 3 - го года обучения</w:t>
      </w:r>
    </w:p>
    <w:p w:rsidR="000D7EB0" w:rsidRPr="000D7EB0" w:rsidRDefault="000D7EB0" w:rsidP="000D7EB0">
      <w:pPr>
        <w:spacing w:line="360" w:lineRule="auto"/>
        <w:contextualSpacing/>
        <w:jc w:val="both"/>
        <w:rPr>
          <w:rFonts w:ascii="Times New Roman" w:hAnsi="Times New Roman"/>
          <w:sz w:val="28"/>
          <w:szCs w:val="28"/>
        </w:rPr>
      </w:pP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Из приведенной диаграммы  видна положительная динамика уровня усвоения программ на начало и конец  учебного года. </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Для определения уровня обученности педагоги используют различные формы обучения: тестирование, собеседование, защита проектов, викторины, конкурсы, участие в выставках и др.</w:t>
      </w:r>
    </w:p>
    <w:p w:rsidR="000D7EB0" w:rsidRPr="000D7EB0" w:rsidRDefault="000D7EB0" w:rsidP="000D7EB0">
      <w:pPr>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Система отслеживания уровня усвоения программного материала позволяет определить стремление ребят к знаниям и рост познавательных интересов детей. Положительная динамика связана с  усилением экологической направленности образования, в совершенствовании методического сопровождения образовательной деятельности. </w:t>
      </w:r>
    </w:p>
    <w:p w:rsidR="000D7EB0" w:rsidRPr="000D7EB0" w:rsidRDefault="000D7EB0" w:rsidP="000D7EB0">
      <w:pPr>
        <w:pStyle w:val="ac"/>
        <w:spacing w:line="360" w:lineRule="auto"/>
        <w:contextualSpacing/>
        <w:jc w:val="both"/>
        <w:rPr>
          <w:rStyle w:val="fontstyle01"/>
        </w:rPr>
      </w:pPr>
      <w:r w:rsidRPr="000D7EB0">
        <w:rPr>
          <w:rStyle w:val="fontstyle01"/>
        </w:rPr>
        <w:t xml:space="preserve">         Образовательный процесс в МБУ ДО «Борисовская станция юных натуралистов» осуществляет педагогический коллектив, который в 2017 -2018 учебном году</w:t>
      </w:r>
      <w:r w:rsidRPr="000D7EB0">
        <w:rPr>
          <w:rFonts w:ascii="Times New Roman" w:hAnsi="Times New Roman"/>
          <w:sz w:val="28"/>
          <w:szCs w:val="28"/>
        </w:rPr>
        <w:t xml:space="preserve"> </w:t>
      </w:r>
      <w:r w:rsidRPr="000D7EB0">
        <w:rPr>
          <w:rStyle w:val="fontstyle01"/>
        </w:rPr>
        <w:t>состоял из 14 педагогических работников (из них 6 штатных и 8  совместителей).</w:t>
      </w:r>
    </w:p>
    <w:p w:rsidR="000D7EB0" w:rsidRPr="000D7EB0" w:rsidRDefault="000D7EB0" w:rsidP="000D7EB0">
      <w:pPr>
        <w:pStyle w:val="ac"/>
        <w:spacing w:line="360" w:lineRule="auto"/>
        <w:contextualSpacing/>
        <w:jc w:val="both"/>
        <w:rPr>
          <w:rStyle w:val="fontstyle01"/>
        </w:rPr>
      </w:pPr>
    </w:p>
    <w:p w:rsidR="000D7EB0" w:rsidRPr="000D7EB0" w:rsidRDefault="000D7EB0" w:rsidP="000D7EB0">
      <w:pPr>
        <w:spacing w:line="360" w:lineRule="auto"/>
        <w:contextualSpacing/>
        <w:jc w:val="center"/>
        <w:rPr>
          <w:rFonts w:ascii="Times New Roman" w:hAnsi="Times New Roman"/>
          <w:sz w:val="28"/>
          <w:szCs w:val="28"/>
        </w:rPr>
      </w:pPr>
      <w:r w:rsidRPr="000D7EB0">
        <w:rPr>
          <w:rFonts w:ascii="Times New Roman" w:hAnsi="Times New Roman"/>
          <w:sz w:val="28"/>
          <w:szCs w:val="28"/>
        </w:rPr>
        <w:lastRenderedPageBreak/>
        <w:t>Список педагогов дополнительного образования МБУ ДО «Борисовская станция юных натуралистов» 2017-2018 учебный год.</w:t>
      </w:r>
    </w:p>
    <w:tbl>
      <w:tblPr>
        <w:tblW w:w="9614"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
        <w:gridCol w:w="1783"/>
        <w:gridCol w:w="1829"/>
        <w:gridCol w:w="111"/>
        <w:gridCol w:w="1542"/>
        <w:gridCol w:w="99"/>
        <w:gridCol w:w="948"/>
        <w:gridCol w:w="1566"/>
        <w:gridCol w:w="1142"/>
      </w:tblGrid>
      <w:tr w:rsidR="000D7EB0" w:rsidRPr="000D7EB0" w:rsidTr="007223B7">
        <w:trPr>
          <w:trHeight w:val="983"/>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b/>
                <w:sz w:val="24"/>
                <w:szCs w:val="24"/>
                <w:lang w:val="ru-RU"/>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rPr>
                <w:rFonts w:eastAsia="Calibri"/>
                <w:b/>
                <w:sz w:val="24"/>
                <w:szCs w:val="24"/>
              </w:rPr>
            </w:pPr>
            <w:r w:rsidRPr="000D7EB0">
              <w:rPr>
                <w:rFonts w:eastAsia="Calibri"/>
                <w:b/>
                <w:sz w:val="24"/>
                <w:szCs w:val="24"/>
              </w:rPr>
              <w:t>Ф.И.О.</w:t>
            </w:r>
          </w:p>
          <w:p w:rsidR="000D7EB0" w:rsidRPr="000D7EB0" w:rsidRDefault="000D7EB0" w:rsidP="007223B7">
            <w:pPr>
              <w:pStyle w:val="TableParagraph"/>
              <w:spacing w:line="360" w:lineRule="auto"/>
              <w:contextualSpacing/>
              <w:rPr>
                <w:rFonts w:eastAsia="Calibri"/>
                <w:b/>
                <w:sz w:val="24"/>
                <w:szCs w:val="24"/>
              </w:rPr>
            </w:pPr>
            <w:r w:rsidRPr="000D7EB0">
              <w:rPr>
                <w:rFonts w:eastAsia="Calibri"/>
                <w:b/>
                <w:sz w:val="24"/>
                <w:szCs w:val="24"/>
              </w:rPr>
              <w:t>педагога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05"/>
              <w:contextualSpacing/>
              <w:jc w:val="center"/>
              <w:rPr>
                <w:rFonts w:eastAsia="Calibri"/>
                <w:b/>
                <w:sz w:val="24"/>
                <w:szCs w:val="24"/>
              </w:rPr>
            </w:pPr>
            <w:r w:rsidRPr="000D7EB0">
              <w:rPr>
                <w:rFonts w:eastAsia="Calibri"/>
                <w:b/>
                <w:sz w:val="24"/>
                <w:szCs w:val="24"/>
              </w:rPr>
              <w:t>Название детского объединения</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10"/>
              <w:contextualSpacing/>
              <w:rPr>
                <w:rFonts w:eastAsia="Calibri"/>
                <w:b/>
                <w:sz w:val="24"/>
                <w:szCs w:val="24"/>
                <w:lang w:val="ru-RU"/>
              </w:rPr>
            </w:pPr>
            <w:r w:rsidRPr="000D7EB0">
              <w:rPr>
                <w:rFonts w:eastAsia="Calibri"/>
                <w:b/>
                <w:sz w:val="24"/>
                <w:szCs w:val="24"/>
                <w:lang w:val="ru-RU"/>
              </w:rPr>
              <w:t>Название учрежде</w:t>
            </w:r>
          </w:p>
          <w:p w:rsidR="000D7EB0" w:rsidRPr="000D7EB0" w:rsidRDefault="000D7EB0" w:rsidP="007223B7">
            <w:pPr>
              <w:pStyle w:val="TableParagraph"/>
              <w:spacing w:line="360" w:lineRule="auto"/>
              <w:ind w:right="210"/>
              <w:contextualSpacing/>
              <w:rPr>
                <w:rFonts w:eastAsia="Calibri"/>
                <w:b/>
                <w:sz w:val="24"/>
                <w:szCs w:val="24"/>
                <w:lang w:val="ru-RU"/>
              </w:rPr>
            </w:pPr>
            <w:r w:rsidRPr="000D7EB0">
              <w:rPr>
                <w:rFonts w:eastAsia="Calibri"/>
                <w:b/>
                <w:sz w:val="24"/>
                <w:szCs w:val="24"/>
                <w:lang w:val="ru-RU"/>
              </w:rPr>
              <w:t>ния</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5"/>
              <w:contextualSpacing/>
              <w:jc w:val="center"/>
              <w:rPr>
                <w:rFonts w:eastAsia="Calibri"/>
                <w:b/>
                <w:sz w:val="24"/>
                <w:szCs w:val="24"/>
              </w:rPr>
            </w:pPr>
            <w:r w:rsidRPr="000D7EB0">
              <w:rPr>
                <w:rFonts w:eastAsia="Calibri"/>
                <w:b/>
                <w:sz w:val="24"/>
                <w:szCs w:val="24"/>
              </w:rPr>
              <w:t>Срок реали- зации</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5"/>
              <w:contextualSpacing/>
              <w:rPr>
                <w:rFonts w:eastAsia="Calibri"/>
                <w:b/>
                <w:sz w:val="24"/>
                <w:szCs w:val="24"/>
              </w:rPr>
            </w:pPr>
            <w:r w:rsidRPr="000D7EB0">
              <w:rPr>
                <w:rFonts w:eastAsia="Calibri"/>
                <w:b/>
                <w:sz w:val="24"/>
                <w:szCs w:val="24"/>
              </w:rPr>
              <w:t>Тип программы</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72"/>
              <w:contextualSpacing/>
              <w:jc w:val="center"/>
              <w:rPr>
                <w:rFonts w:eastAsia="Calibri"/>
                <w:b/>
                <w:sz w:val="24"/>
                <w:szCs w:val="24"/>
                <w:lang w:val="ru-RU"/>
              </w:rPr>
            </w:pPr>
            <w:r w:rsidRPr="000D7EB0">
              <w:rPr>
                <w:rFonts w:eastAsia="Calibri"/>
                <w:b/>
                <w:sz w:val="24"/>
                <w:szCs w:val="24"/>
                <w:lang w:val="ru-RU"/>
              </w:rPr>
              <w:t>К-во</w:t>
            </w:r>
          </w:p>
          <w:p w:rsidR="000D7EB0" w:rsidRPr="000D7EB0" w:rsidRDefault="000D7EB0" w:rsidP="007223B7">
            <w:pPr>
              <w:pStyle w:val="TableParagraph"/>
              <w:spacing w:line="360" w:lineRule="auto"/>
              <w:ind w:right="172"/>
              <w:contextualSpacing/>
              <w:jc w:val="center"/>
              <w:rPr>
                <w:rFonts w:eastAsia="Calibri"/>
                <w:b/>
                <w:sz w:val="24"/>
                <w:szCs w:val="24"/>
                <w:lang w:val="ru-RU"/>
              </w:rPr>
            </w:pPr>
            <w:r w:rsidRPr="000D7EB0">
              <w:rPr>
                <w:rFonts w:eastAsia="Calibri"/>
                <w:b/>
                <w:sz w:val="24"/>
                <w:szCs w:val="24"/>
                <w:lang w:val="ru-RU"/>
              </w:rPr>
              <w:t>часов</w:t>
            </w:r>
          </w:p>
        </w:tc>
      </w:tr>
      <w:tr w:rsidR="000D7EB0" w:rsidRPr="000D7EB0" w:rsidTr="007223B7">
        <w:trPr>
          <w:trHeight w:val="551"/>
        </w:trPr>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contextualSpacing/>
              <w:rPr>
                <w:rFonts w:eastAsia="Calibri"/>
                <w:sz w:val="24"/>
                <w:szCs w:val="24"/>
                <w:lang w:val="ru-RU"/>
              </w:rPr>
            </w:pPr>
          </w:p>
        </w:tc>
        <w:tc>
          <w:tcPr>
            <w:tcW w:w="902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rPr>
                <w:rFonts w:eastAsia="Calibri"/>
                <w:b/>
                <w:sz w:val="24"/>
                <w:szCs w:val="24"/>
                <w:lang w:val="ru-RU"/>
              </w:rPr>
            </w:pPr>
          </w:p>
          <w:p w:rsidR="000D7EB0" w:rsidRPr="000D7EB0" w:rsidRDefault="000D7EB0" w:rsidP="007223B7">
            <w:pPr>
              <w:pStyle w:val="TableParagraph"/>
              <w:spacing w:line="360" w:lineRule="auto"/>
              <w:contextualSpacing/>
              <w:rPr>
                <w:rFonts w:eastAsia="Calibri"/>
                <w:b/>
                <w:sz w:val="24"/>
                <w:szCs w:val="24"/>
              </w:rPr>
            </w:pPr>
            <w:r w:rsidRPr="000D7EB0">
              <w:rPr>
                <w:rFonts w:eastAsia="Calibri"/>
                <w:b/>
                <w:sz w:val="24"/>
                <w:szCs w:val="24"/>
                <w:lang w:val="ru-RU"/>
              </w:rPr>
              <w:t>Е</w:t>
            </w:r>
            <w:r w:rsidRPr="000D7EB0">
              <w:rPr>
                <w:rFonts w:eastAsia="Calibri"/>
                <w:b/>
                <w:sz w:val="24"/>
                <w:szCs w:val="24"/>
              </w:rPr>
              <w:t>стественнонаучное направление</w:t>
            </w:r>
          </w:p>
        </w:tc>
      </w:tr>
      <w:tr w:rsidR="000D7EB0" w:rsidRPr="000D7EB0" w:rsidTr="007223B7">
        <w:trPr>
          <w:trHeight w:val="1656"/>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sz w:val="24"/>
                <w:szCs w:val="24"/>
              </w:rPr>
            </w:pPr>
            <w:r w:rsidRPr="000D7EB0">
              <w:rPr>
                <w:rFonts w:eastAsia="Calibri"/>
                <w:w w:val="99"/>
                <w:sz w:val="24"/>
                <w:szCs w:val="24"/>
              </w:rPr>
              <w:t>1</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793"/>
              <w:contextualSpacing/>
              <w:rPr>
                <w:rFonts w:eastAsia="Calibri"/>
                <w:sz w:val="24"/>
                <w:szCs w:val="24"/>
              </w:rPr>
            </w:pPr>
            <w:r w:rsidRPr="000D7EB0">
              <w:rPr>
                <w:rFonts w:eastAsia="Calibri"/>
                <w:sz w:val="24"/>
                <w:szCs w:val="24"/>
              </w:rPr>
              <w:t>Поливан Галина</w:t>
            </w:r>
          </w:p>
          <w:p w:rsidR="000D7EB0" w:rsidRPr="000D7EB0" w:rsidRDefault="000D7EB0" w:rsidP="007223B7">
            <w:pPr>
              <w:pStyle w:val="TableParagraph"/>
              <w:spacing w:line="360" w:lineRule="auto"/>
              <w:contextualSpacing/>
              <w:rPr>
                <w:rFonts w:eastAsia="Calibri"/>
                <w:sz w:val="24"/>
                <w:szCs w:val="24"/>
              </w:rPr>
            </w:pPr>
            <w:r w:rsidRPr="000D7EB0">
              <w:rPr>
                <w:rFonts w:eastAsia="Calibri"/>
                <w:sz w:val="24"/>
                <w:szCs w:val="24"/>
              </w:rPr>
              <w:t>Владимировна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56"/>
              <w:contextualSpacing/>
              <w:rPr>
                <w:rFonts w:eastAsia="Calibri"/>
                <w:sz w:val="24"/>
                <w:szCs w:val="24"/>
                <w:lang w:val="ru-RU"/>
              </w:rPr>
            </w:pPr>
            <w:r w:rsidRPr="000D7EB0">
              <w:rPr>
                <w:rFonts w:eastAsia="Calibri"/>
                <w:sz w:val="24"/>
                <w:szCs w:val="24"/>
                <w:lang w:val="ru-RU"/>
              </w:rPr>
              <w:t>«Юный натуралист»</w:t>
            </w: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«Юный эколог»</w:t>
            </w:r>
          </w:p>
          <w:p w:rsidR="000D7EB0" w:rsidRPr="000D7EB0" w:rsidRDefault="000D7EB0" w:rsidP="007223B7">
            <w:pPr>
              <w:pStyle w:val="TableParagraph"/>
              <w:spacing w:line="360" w:lineRule="auto"/>
              <w:contextualSpacing/>
              <w:rPr>
                <w:rFonts w:eastAsia="Calibri"/>
                <w:sz w:val="24"/>
                <w:szCs w:val="24"/>
                <w:lang w:val="ru-RU"/>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83"/>
              <w:contextualSpacing/>
              <w:rPr>
                <w:rFonts w:eastAsia="Calibri"/>
                <w:sz w:val="24"/>
                <w:szCs w:val="24"/>
                <w:lang w:val="ru-RU"/>
              </w:rPr>
            </w:pPr>
            <w:r w:rsidRPr="000D7EB0">
              <w:rPr>
                <w:rFonts w:eastAsia="Calibri"/>
                <w:sz w:val="24"/>
                <w:szCs w:val="24"/>
                <w:lang w:val="ru-RU"/>
              </w:rPr>
              <w:t>СОШ № 2</w:t>
            </w:r>
          </w:p>
          <w:p w:rsidR="000D7EB0" w:rsidRPr="000D7EB0" w:rsidRDefault="000D7EB0" w:rsidP="007223B7">
            <w:pPr>
              <w:pStyle w:val="TableParagraph"/>
              <w:spacing w:line="360" w:lineRule="auto"/>
              <w:ind w:right="240"/>
              <w:contextualSpacing/>
              <w:rPr>
                <w:rFonts w:eastAsia="Calibri"/>
                <w:sz w:val="24"/>
                <w:szCs w:val="24"/>
                <w:lang w:val="ru-RU"/>
              </w:rPr>
            </w:pPr>
          </w:p>
          <w:p w:rsidR="000D7EB0" w:rsidRPr="000D7EB0" w:rsidRDefault="000D7EB0" w:rsidP="007223B7">
            <w:pPr>
              <w:pStyle w:val="TableParagraph"/>
              <w:spacing w:line="360" w:lineRule="auto"/>
              <w:ind w:right="240"/>
              <w:contextualSpacing/>
              <w:rPr>
                <w:rFonts w:eastAsia="Calibri"/>
                <w:sz w:val="24"/>
                <w:szCs w:val="24"/>
                <w:lang w:val="ru-RU"/>
              </w:rPr>
            </w:pPr>
            <w:r w:rsidRPr="000D7EB0">
              <w:rPr>
                <w:rFonts w:eastAsia="Calibri"/>
                <w:sz w:val="24"/>
                <w:szCs w:val="24"/>
                <w:lang w:val="ru-RU"/>
              </w:rPr>
              <w:t>СОШ им Кирова</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02"/>
              <w:contextualSpacing/>
              <w:rPr>
                <w:rFonts w:eastAsia="Calibri"/>
                <w:sz w:val="24"/>
                <w:szCs w:val="24"/>
                <w:lang w:val="ru-RU"/>
              </w:rPr>
            </w:pPr>
            <w:r w:rsidRPr="000D7EB0">
              <w:rPr>
                <w:rFonts w:eastAsia="Calibri"/>
                <w:sz w:val="24"/>
                <w:szCs w:val="24"/>
                <w:lang w:val="ru-RU"/>
              </w:rPr>
              <w:t>3 года</w:t>
            </w:r>
          </w:p>
          <w:p w:rsidR="000D7EB0" w:rsidRPr="000D7EB0" w:rsidRDefault="000D7EB0" w:rsidP="007223B7">
            <w:pPr>
              <w:pStyle w:val="TableParagraph"/>
              <w:spacing w:line="360" w:lineRule="auto"/>
              <w:ind w:right="102"/>
              <w:contextualSpacing/>
              <w:rPr>
                <w:rFonts w:eastAsia="Calibri"/>
                <w:sz w:val="24"/>
                <w:szCs w:val="24"/>
                <w:lang w:val="ru-RU"/>
              </w:rPr>
            </w:pPr>
            <w:r w:rsidRPr="000D7EB0">
              <w:rPr>
                <w:rFonts w:eastAsia="Calibri"/>
                <w:sz w:val="24"/>
                <w:szCs w:val="24"/>
                <w:lang w:val="ru-RU"/>
              </w:rPr>
              <w:t>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45"/>
              <w:contextualSpacing/>
              <w:jc w:val="center"/>
              <w:rPr>
                <w:rFonts w:eastAsia="Calibri"/>
                <w:sz w:val="24"/>
                <w:szCs w:val="24"/>
                <w:lang w:val="ru-RU"/>
              </w:rPr>
            </w:pPr>
            <w:r w:rsidRPr="000D7EB0">
              <w:rPr>
                <w:rFonts w:eastAsia="Calibri"/>
                <w:sz w:val="24"/>
                <w:szCs w:val="24"/>
              </w:rPr>
              <w:t>Модифици- рованная</w:t>
            </w:r>
          </w:p>
          <w:p w:rsidR="000D7EB0" w:rsidRPr="000D7EB0" w:rsidRDefault="000D7EB0" w:rsidP="007223B7">
            <w:pPr>
              <w:pStyle w:val="TableParagraph"/>
              <w:spacing w:line="360" w:lineRule="auto"/>
              <w:ind w:right="145"/>
              <w:contextualSpacing/>
              <w:jc w:val="center"/>
              <w:rPr>
                <w:rFonts w:eastAsia="Calibri"/>
                <w:sz w:val="24"/>
                <w:szCs w:val="24"/>
                <w:lang w:val="ru-RU"/>
              </w:rPr>
            </w:pPr>
          </w:p>
          <w:p w:rsidR="000D7EB0" w:rsidRPr="000D7EB0" w:rsidRDefault="000D7EB0" w:rsidP="007223B7">
            <w:pPr>
              <w:pStyle w:val="TableParagraph"/>
              <w:spacing w:line="360" w:lineRule="auto"/>
              <w:ind w:right="145"/>
              <w:contextualSpacing/>
              <w:jc w:val="center"/>
              <w:rPr>
                <w:rFonts w:eastAsia="Calibri"/>
                <w:sz w:val="24"/>
                <w:szCs w:val="24"/>
                <w:lang w:val="ru-RU"/>
              </w:rPr>
            </w:pPr>
          </w:p>
          <w:p w:rsidR="000D7EB0" w:rsidRPr="000D7EB0" w:rsidRDefault="000D7EB0" w:rsidP="007223B7">
            <w:pPr>
              <w:pStyle w:val="TableParagraph"/>
              <w:spacing w:line="360" w:lineRule="auto"/>
              <w:ind w:right="145"/>
              <w:contextualSpacing/>
              <w:rPr>
                <w:rFonts w:eastAsia="Calibri"/>
                <w:sz w:val="24"/>
                <w:szCs w:val="24"/>
              </w:rPr>
            </w:pPr>
            <w:r w:rsidRPr="000D7EB0">
              <w:rPr>
                <w:rFonts w:eastAsia="Calibri"/>
                <w:sz w:val="24"/>
                <w:szCs w:val="24"/>
                <w:lang w:val="ru-RU"/>
              </w:rPr>
              <w:t xml:space="preserve">Модифицированная </w:t>
            </w:r>
            <w:r w:rsidRPr="000D7EB0">
              <w:rPr>
                <w:rFonts w:eastAsia="Calibri"/>
                <w:sz w:val="24"/>
                <w:szCs w:val="24"/>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43"/>
              <w:contextualSpacing/>
              <w:jc w:val="center"/>
              <w:rPr>
                <w:rFonts w:eastAsia="Calibri"/>
                <w:sz w:val="24"/>
                <w:szCs w:val="24"/>
                <w:lang w:val="ru-RU"/>
              </w:rPr>
            </w:pPr>
            <w:r w:rsidRPr="000D7EB0">
              <w:rPr>
                <w:rFonts w:eastAsia="Calibri"/>
                <w:sz w:val="24"/>
                <w:szCs w:val="24"/>
                <w:lang w:val="ru-RU"/>
              </w:rPr>
              <w:t>18</w:t>
            </w:r>
          </w:p>
        </w:tc>
      </w:tr>
      <w:tr w:rsidR="000D7EB0" w:rsidRPr="000D7EB0" w:rsidTr="007223B7">
        <w:trPr>
          <w:trHeight w:val="1103"/>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sz w:val="24"/>
                <w:szCs w:val="24"/>
              </w:rPr>
            </w:pPr>
            <w:r w:rsidRPr="000D7EB0">
              <w:rPr>
                <w:rFonts w:eastAsia="Calibri"/>
                <w:w w:val="99"/>
                <w:sz w:val="24"/>
                <w:szCs w:val="24"/>
              </w:rPr>
              <w:t>2</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483"/>
              <w:contextualSpacing/>
              <w:rPr>
                <w:rFonts w:eastAsia="Calibri"/>
                <w:sz w:val="24"/>
                <w:szCs w:val="24"/>
              </w:rPr>
            </w:pPr>
            <w:r w:rsidRPr="000D7EB0">
              <w:rPr>
                <w:rFonts w:eastAsia="Calibri"/>
                <w:sz w:val="24"/>
                <w:szCs w:val="24"/>
              </w:rPr>
              <w:t>З</w:t>
            </w:r>
            <w:r w:rsidRPr="000D7EB0">
              <w:rPr>
                <w:rFonts w:eastAsia="Calibri"/>
                <w:sz w:val="24"/>
                <w:szCs w:val="24"/>
                <w:lang w:val="ru-RU"/>
              </w:rPr>
              <w:t>о</w:t>
            </w:r>
            <w:r w:rsidRPr="000D7EB0">
              <w:rPr>
                <w:rFonts w:eastAsia="Calibri"/>
                <w:sz w:val="24"/>
                <w:szCs w:val="24"/>
              </w:rPr>
              <w:t>ря Александр Васильевич</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16"/>
              <w:contextualSpacing/>
              <w:rPr>
                <w:rFonts w:eastAsia="Calibri"/>
                <w:sz w:val="24"/>
                <w:szCs w:val="24"/>
              </w:rPr>
            </w:pPr>
            <w:r w:rsidRPr="000D7EB0">
              <w:rPr>
                <w:rFonts w:eastAsia="Calibri"/>
                <w:sz w:val="24"/>
                <w:szCs w:val="24"/>
              </w:rPr>
              <w:t>«Занимательная экология»</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51"/>
              <w:contextualSpacing/>
              <w:rPr>
                <w:rFonts w:eastAsia="Calibri"/>
                <w:sz w:val="24"/>
                <w:szCs w:val="24"/>
                <w:lang w:val="ru-RU"/>
              </w:rPr>
            </w:pPr>
            <w:r w:rsidRPr="000D7EB0">
              <w:rPr>
                <w:rFonts w:eastAsia="Calibri"/>
                <w:sz w:val="24"/>
                <w:szCs w:val="24"/>
                <w:lang w:val="ru-RU"/>
              </w:rPr>
              <w:t>СОШ №2</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71"/>
              <w:contextualSpacing/>
              <w:rPr>
                <w:rFonts w:eastAsia="Calibri"/>
                <w:sz w:val="24"/>
                <w:szCs w:val="24"/>
                <w:lang w:val="ru-RU"/>
              </w:rPr>
            </w:pPr>
            <w:r w:rsidRPr="000D7EB0">
              <w:rPr>
                <w:rFonts w:eastAsia="Calibri"/>
                <w:sz w:val="24"/>
                <w:szCs w:val="24"/>
                <w:lang w:val="ru-RU"/>
              </w:rPr>
              <w:t>2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43"/>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1655"/>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sz w:val="24"/>
                <w:szCs w:val="24"/>
              </w:rPr>
            </w:pPr>
            <w:r w:rsidRPr="000D7EB0">
              <w:rPr>
                <w:rFonts w:eastAsia="Calibri"/>
                <w:w w:val="99"/>
                <w:sz w:val="24"/>
                <w:szCs w:val="24"/>
              </w:rPr>
              <w:t>3</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68"/>
              <w:contextualSpacing/>
              <w:rPr>
                <w:rFonts w:eastAsia="Calibri"/>
                <w:sz w:val="24"/>
                <w:szCs w:val="24"/>
              </w:rPr>
            </w:pPr>
            <w:r w:rsidRPr="000D7EB0">
              <w:rPr>
                <w:rFonts w:eastAsia="Calibri"/>
                <w:sz w:val="24"/>
                <w:szCs w:val="24"/>
              </w:rPr>
              <w:t>Станиславская Галина Бисенбаевна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56"/>
              <w:contextualSpacing/>
              <w:rPr>
                <w:rFonts w:eastAsia="Calibri"/>
                <w:sz w:val="24"/>
                <w:szCs w:val="24"/>
                <w:lang w:val="ru-RU"/>
              </w:rPr>
            </w:pPr>
            <w:r w:rsidRPr="000D7EB0">
              <w:rPr>
                <w:rFonts w:eastAsia="Calibri"/>
                <w:sz w:val="24"/>
                <w:szCs w:val="24"/>
                <w:lang w:val="ru-RU"/>
              </w:rPr>
              <w:t>«Юный натуралист»</w:t>
            </w:r>
          </w:p>
          <w:p w:rsidR="000D7EB0" w:rsidRPr="000D7EB0" w:rsidRDefault="000D7EB0" w:rsidP="007223B7">
            <w:pPr>
              <w:pStyle w:val="TableParagraph"/>
              <w:spacing w:before="3" w:line="360" w:lineRule="auto"/>
              <w:contextualSpacing/>
              <w:rPr>
                <w:rFonts w:eastAsia="Calibri"/>
                <w:sz w:val="24"/>
                <w:szCs w:val="24"/>
                <w:lang w:val="ru-RU"/>
              </w:rPr>
            </w:pPr>
          </w:p>
          <w:p w:rsidR="000D7EB0" w:rsidRPr="000D7EB0" w:rsidRDefault="000D7EB0" w:rsidP="007223B7">
            <w:pPr>
              <w:pStyle w:val="TableParagraph"/>
              <w:spacing w:line="360" w:lineRule="auto"/>
              <w:ind w:right="191"/>
              <w:contextualSpacing/>
              <w:rPr>
                <w:rFonts w:eastAsia="Calibri"/>
                <w:sz w:val="24"/>
                <w:szCs w:val="24"/>
                <w:lang w:val="ru-RU"/>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83"/>
              <w:contextualSpacing/>
              <w:rPr>
                <w:rFonts w:eastAsia="Calibri"/>
                <w:sz w:val="24"/>
                <w:szCs w:val="24"/>
                <w:lang w:val="ru-RU"/>
              </w:rPr>
            </w:pPr>
            <w:r w:rsidRPr="000D7EB0">
              <w:rPr>
                <w:rFonts w:eastAsia="Calibri"/>
                <w:sz w:val="24"/>
                <w:szCs w:val="24"/>
                <w:lang w:val="ru-RU"/>
              </w:rPr>
              <w:t>СОШ № 2</w:t>
            </w:r>
          </w:p>
          <w:p w:rsidR="000D7EB0" w:rsidRPr="000D7EB0" w:rsidRDefault="000D7EB0" w:rsidP="007223B7">
            <w:pPr>
              <w:pStyle w:val="TableParagraph"/>
              <w:spacing w:before="3" w:line="360" w:lineRule="auto"/>
              <w:contextualSpacing/>
              <w:rPr>
                <w:rFonts w:eastAsia="Calibri"/>
                <w:sz w:val="24"/>
                <w:szCs w:val="24"/>
                <w:lang w:val="ru-RU"/>
              </w:rPr>
            </w:pPr>
          </w:p>
          <w:p w:rsidR="000D7EB0" w:rsidRPr="000D7EB0" w:rsidRDefault="000D7EB0" w:rsidP="007223B7">
            <w:pPr>
              <w:pStyle w:val="TableParagraph"/>
              <w:spacing w:line="360" w:lineRule="auto"/>
              <w:ind w:right="101"/>
              <w:contextualSpacing/>
              <w:rPr>
                <w:rFonts w:eastAsia="Calibri"/>
                <w:sz w:val="24"/>
                <w:szCs w:val="24"/>
                <w:lang w:val="ru-RU"/>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2 года</w:t>
            </w:r>
          </w:p>
          <w:p w:rsidR="000D7EB0" w:rsidRPr="000D7EB0" w:rsidRDefault="000D7EB0" w:rsidP="007223B7">
            <w:pPr>
              <w:pStyle w:val="TableParagraph"/>
              <w:spacing w:line="360" w:lineRule="auto"/>
              <w:contextualSpacing/>
              <w:rPr>
                <w:rFonts w:eastAsia="Calibri"/>
                <w:sz w:val="24"/>
                <w:szCs w:val="24"/>
              </w:rPr>
            </w:pPr>
          </w:p>
          <w:p w:rsidR="000D7EB0" w:rsidRPr="000D7EB0" w:rsidRDefault="000D7EB0" w:rsidP="007223B7">
            <w:pPr>
              <w:pStyle w:val="TableParagraph"/>
              <w:spacing w:line="360" w:lineRule="auto"/>
              <w:contextualSpacing/>
              <w:rPr>
                <w:rFonts w:eastAsia="Calibri"/>
                <w:sz w:val="24"/>
                <w:szCs w:val="24"/>
              </w:rPr>
            </w:pPr>
          </w:p>
          <w:p w:rsidR="000D7EB0" w:rsidRPr="000D7EB0" w:rsidRDefault="000D7EB0" w:rsidP="007223B7">
            <w:pPr>
              <w:pStyle w:val="TableParagraph"/>
              <w:spacing w:line="360" w:lineRule="auto"/>
              <w:contextualSpacing/>
              <w:rPr>
                <w:rFonts w:eastAsia="Calibri"/>
                <w:sz w:val="24"/>
                <w:szCs w:val="24"/>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p w:rsidR="000D7EB0" w:rsidRPr="000D7EB0" w:rsidRDefault="000D7EB0" w:rsidP="007223B7">
            <w:pPr>
              <w:pStyle w:val="TableParagraph"/>
              <w:spacing w:before="3" w:line="360" w:lineRule="auto"/>
              <w:contextualSpacing/>
              <w:rPr>
                <w:rFonts w:eastAsia="Calibri"/>
                <w:sz w:val="24"/>
                <w:szCs w:val="24"/>
              </w:rPr>
            </w:pPr>
          </w:p>
          <w:p w:rsidR="000D7EB0" w:rsidRPr="000D7EB0" w:rsidRDefault="000D7EB0" w:rsidP="007223B7">
            <w:pPr>
              <w:pStyle w:val="TableParagraph"/>
              <w:spacing w:line="360" w:lineRule="auto"/>
              <w:ind w:right="133"/>
              <w:contextualSpacing/>
              <w:rPr>
                <w:rFonts w:eastAsia="Calibri"/>
                <w:sz w:val="24"/>
                <w:szCs w:val="24"/>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43"/>
              <w:contextualSpacing/>
              <w:jc w:val="center"/>
              <w:rPr>
                <w:rFonts w:eastAsia="Calibri"/>
                <w:sz w:val="24"/>
                <w:szCs w:val="24"/>
                <w:lang w:val="ru-RU"/>
              </w:rPr>
            </w:pPr>
            <w:r w:rsidRPr="000D7EB0">
              <w:rPr>
                <w:rFonts w:eastAsia="Calibri"/>
                <w:sz w:val="24"/>
                <w:szCs w:val="24"/>
                <w:lang w:val="ru-RU"/>
              </w:rPr>
              <w:t>18</w:t>
            </w:r>
          </w:p>
        </w:tc>
      </w:tr>
      <w:tr w:rsidR="000D7EB0" w:rsidRPr="000D7EB0" w:rsidTr="007223B7">
        <w:trPr>
          <w:trHeight w:val="1106"/>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sz w:val="24"/>
                <w:szCs w:val="24"/>
              </w:rPr>
            </w:pPr>
            <w:r w:rsidRPr="000D7EB0">
              <w:rPr>
                <w:rFonts w:eastAsia="Calibri"/>
                <w:w w:val="99"/>
                <w:sz w:val="24"/>
                <w:szCs w:val="24"/>
              </w:rPr>
              <w:t>4</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387"/>
              <w:contextualSpacing/>
              <w:rPr>
                <w:rFonts w:eastAsia="Calibri"/>
                <w:sz w:val="24"/>
                <w:szCs w:val="24"/>
                <w:lang w:val="ru-RU"/>
              </w:rPr>
            </w:pPr>
            <w:r w:rsidRPr="000D7EB0">
              <w:rPr>
                <w:rFonts w:eastAsia="Calibri"/>
                <w:sz w:val="24"/>
                <w:szCs w:val="24"/>
                <w:lang w:val="ru-RU"/>
              </w:rPr>
              <w:t>Куравина</w:t>
            </w:r>
          </w:p>
          <w:p w:rsidR="000D7EB0" w:rsidRPr="000D7EB0" w:rsidRDefault="000D7EB0" w:rsidP="007223B7">
            <w:pPr>
              <w:pStyle w:val="TableParagraph"/>
              <w:spacing w:line="360" w:lineRule="auto"/>
              <w:ind w:right="387"/>
              <w:contextualSpacing/>
              <w:rPr>
                <w:rFonts w:eastAsia="Calibri"/>
                <w:sz w:val="24"/>
                <w:szCs w:val="24"/>
                <w:lang w:val="ru-RU"/>
              </w:rPr>
            </w:pPr>
            <w:r w:rsidRPr="000D7EB0">
              <w:rPr>
                <w:rFonts w:eastAsia="Calibri"/>
                <w:sz w:val="24"/>
                <w:szCs w:val="24"/>
                <w:lang w:val="ru-RU"/>
              </w:rPr>
              <w:t xml:space="preserve">Татьяна </w:t>
            </w:r>
          </w:p>
          <w:p w:rsidR="000D7EB0" w:rsidRPr="000D7EB0" w:rsidRDefault="000D7EB0" w:rsidP="007223B7">
            <w:pPr>
              <w:pStyle w:val="TableParagraph"/>
              <w:spacing w:line="360" w:lineRule="auto"/>
              <w:ind w:right="387"/>
              <w:contextualSpacing/>
              <w:rPr>
                <w:rFonts w:eastAsia="Calibri"/>
                <w:sz w:val="24"/>
                <w:szCs w:val="24"/>
                <w:lang w:val="ru-RU"/>
              </w:rPr>
            </w:pPr>
            <w:r w:rsidRPr="000D7EB0">
              <w:rPr>
                <w:rFonts w:eastAsia="Calibri"/>
                <w:sz w:val="24"/>
                <w:szCs w:val="24"/>
                <w:lang w:val="ru-RU"/>
              </w:rPr>
              <w:t>Леонидовна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303"/>
              <w:contextualSpacing/>
              <w:rPr>
                <w:rFonts w:eastAsia="Calibri"/>
                <w:sz w:val="24"/>
                <w:szCs w:val="24"/>
                <w:lang w:val="ru-RU"/>
              </w:rPr>
            </w:pPr>
            <w:r w:rsidRPr="000D7EB0">
              <w:rPr>
                <w:rFonts w:eastAsia="Calibri"/>
                <w:sz w:val="24"/>
                <w:szCs w:val="24"/>
                <w:lang w:val="ru-RU"/>
              </w:rPr>
              <w:t>«Природа и мы»</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10"/>
              <w:contextualSpacing/>
              <w:rPr>
                <w:rFonts w:eastAsia="Calibri"/>
                <w:sz w:val="24"/>
                <w:szCs w:val="24"/>
                <w:lang w:val="ru-RU"/>
              </w:rPr>
            </w:pPr>
            <w:r w:rsidRPr="000D7EB0">
              <w:rPr>
                <w:rFonts w:eastAsia="Calibri"/>
                <w:sz w:val="24"/>
                <w:szCs w:val="24"/>
                <w:lang w:val="ru-RU"/>
              </w:rPr>
              <w:t>СОШ № 1</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71"/>
              <w:contextualSpacing/>
              <w:rPr>
                <w:rFonts w:eastAsia="Calibri"/>
                <w:sz w:val="24"/>
                <w:szCs w:val="24"/>
                <w:lang w:val="ru-RU"/>
              </w:rPr>
            </w:pPr>
            <w:r w:rsidRPr="000D7EB0">
              <w:rPr>
                <w:rFonts w:eastAsia="Calibri"/>
                <w:sz w:val="24"/>
                <w:szCs w:val="24"/>
                <w:lang w:val="ru-RU"/>
              </w:rPr>
              <w:t xml:space="preserve"> 1год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43"/>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sz w:val="24"/>
                <w:szCs w:val="24"/>
              </w:rPr>
            </w:pPr>
            <w:r w:rsidRPr="000D7EB0">
              <w:rPr>
                <w:rFonts w:eastAsia="Calibri"/>
                <w:w w:val="99"/>
                <w:sz w:val="24"/>
                <w:szCs w:val="24"/>
              </w:rPr>
              <w:t>5</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rPr>
                <w:rFonts w:eastAsia="Calibri"/>
                <w:sz w:val="24"/>
                <w:szCs w:val="24"/>
              </w:rPr>
            </w:pPr>
            <w:r w:rsidRPr="000D7EB0">
              <w:rPr>
                <w:rFonts w:eastAsia="Calibri"/>
                <w:sz w:val="24"/>
                <w:szCs w:val="24"/>
              </w:rPr>
              <w:t>Толстолуцкая</w:t>
            </w:r>
          </w:p>
          <w:p w:rsidR="000D7EB0" w:rsidRPr="000D7EB0" w:rsidRDefault="000D7EB0" w:rsidP="007223B7">
            <w:pPr>
              <w:pStyle w:val="TableParagraph"/>
              <w:spacing w:line="360" w:lineRule="auto"/>
              <w:ind w:right="365"/>
              <w:contextualSpacing/>
              <w:rPr>
                <w:rFonts w:eastAsia="Calibri"/>
                <w:sz w:val="24"/>
                <w:szCs w:val="24"/>
              </w:rPr>
            </w:pPr>
            <w:r w:rsidRPr="000D7EB0">
              <w:rPr>
                <w:rFonts w:eastAsia="Calibri"/>
                <w:sz w:val="24"/>
                <w:szCs w:val="24"/>
              </w:rPr>
              <w:t>Светлана Анатольевна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17"/>
              <w:contextualSpacing/>
              <w:rPr>
                <w:rFonts w:eastAsia="Calibri"/>
                <w:sz w:val="24"/>
                <w:szCs w:val="24"/>
              </w:rPr>
            </w:pPr>
            <w:r w:rsidRPr="000D7EB0">
              <w:rPr>
                <w:rFonts w:eastAsia="Calibri"/>
                <w:sz w:val="24"/>
                <w:szCs w:val="24"/>
              </w:rPr>
              <w:t>«Царство цве- тов»</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88"/>
              <w:contextualSpacing/>
              <w:rPr>
                <w:rFonts w:eastAsia="Calibri"/>
                <w:sz w:val="24"/>
                <w:szCs w:val="24"/>
                <w:lang w:val="ru-RU"/>
              </w:rPr>
            </w:pPr>
            <w:r w:rsidRPr="000D7EB0">
              <w:rPr>
                <w:rFonts w:eastAsia="Calibri"/>
                <w:sz w:val="24"/>
                <w:szCs w:val="24"/>
                <w:lang w:val="ru-RU"/>
              </w:rPr>
              <w:t xml:space="preserve"> СОШ №1</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68"/>
              <w:contextualSpacing/>
              <w:rPr>
                <w:rFonts w:eastAsia="Calibri"/>
                <w:sz w:val="24"/>
                <w:szCs w:val="24"/>
                <w:lang w:val="ru-RU"/>
              </w:rPr>
            </w:pPr>
            <w:r w:rsidRPr="000D7EB0">
              <w:rPr>
                <w:rFonts w:eastAsia="Calibri"/>
                <w:sz w:val="24"/>
                <w:szCs w:val="24"/>
                <w:lang w:val="ru-RU"/>
              </w:rPr>
              <w:t xml:space="preserve"> </w:t>
            </w:r>
            <w:r w:rsidRPr="000D7EB0">
              <w:rPr>
                <w:rFonts w:eastAsia="Calibri"/>
                <w:sz w:val="24"/>
                <w:szCs w:val="24"/>
              </w:rPr>
              <w:t>2</w:t>
            </w:r>
            <w:r w:rsidRPr="000D7EB0">
              <w:rPr>
                <w:rFonts w:eastAsia="Calibri"/>
                <w:sz w:val="24"/>
                <w:szCs w:val="24"/>
                <w:lang w:val="ru-RU"/>
              </w:rPr>
              <w:t>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43"/>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w w:val="99"/>
                <w:sz w:val="24"/>
                <w:szCs w:val="24"/>
                <w:lang w:val="ru-RU"/>
              </w:rPr>
            </w:pPr>
            <w:r w:rsidRPr="000D7EB0">
              <w:rPr>
                <w:rFonts w:eastAsia="Calibri"/>
                <w:w w:val="99"/>
                <w:sz w:val="24"/>
                <w:szCs w:val="24"/>
                <w:lang w:val="ru-RU"/>
              </w:rPr>
              <w:t>6</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 xml:space="preserve">Мосеева </w:t>
            </w: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Ирина</w:t>
            </w: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Ивановна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17"/>
              <w:contextualSpacing/>
              <w:rPr>
                <w:rFonts w:eastAsia="Calibri"/>
                <w:sz w:val="24"/>
                <w:szCs w:val="24"/>
                <w:lang w:val="ru-RU"/>
              </w:rPr>
            </w:pPr>
            <w:r w:rsidRPr="000D7EB0">
              <w:rPr>
                <w:rFonts w:eastAsia="Calibri"/>
                <w:sz w:val="24"/>
                <w:szCs w:val="24"/>
                <w:lang w:val="ru-RU"/>
              </w:rPr>
              <w:t xml:space="preserve">«В союзе </w:t>
            </w:r>
          </w:p>
          <w:p w:rsidR="000D7EB0" w:rsidRPr="000D7EB0" w:rsidRDefault="000D7EB0" w:rsidP="007223B7">
            <w:pPr>
              <w:pStyle w:val="TableParagraph"/>
              <w:spacing w:line="360" w:lineRule="auto"/>
              <w:ind w:right="217"/>
              <w:contextualSpacing/>
              <w:rPr>
                <w:rFonts w:eastAsia="Calibri"/>
                <w:sz w:val="24"/>
                <w:szCs w:val="24"/>
                <w:lang w:val="ru-RU"/>
              </w:rPr>
            </w:pPr>
            <w:r w:rsidRPr="000D7EB0">
              <w:rPr>
                <w:rFonts w:eastAsia="Calibri"/>
                <w:sz w:val="24"/>
                <w:szCs w:val="24"/>
                <w:lang w:val="ru-RU"/>
              </w:rPr>
              <w:t>с природой»</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88"/>
              <w:contextualSpacing/>
              <w:jc w:val="both"/>
              <w:rPr>
                <w:rFonts w:eastAsia="Calibri"/>
                <w:sz w:val="24"/>
                <w:szCs w:val="24"/>
                <w:lang w:val="ru-RU"/>
              </w:rPr>
            </w:pPr>
            <w:r w:rsidRPr="000D7EB0">
              <w:rPr>
                <w:rFonts w:eastAsia="Calibri"/>
                <w:sz w:val="24"/>
                <w:szCs w:val="24"/>
                <w:lang w:val="ru-RU"/>
              </w:rPr>
              <w:t>СОШ № 4</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68"/>
              <w:contextualSpacing/>
              <w:rPr>
                <w:rFonts w:eastAsia="Calibri"/>
                <w:sz w:val="24"/>
                <w:szCs w:val="24"/>
                <w:lang w:val="ru-RU"/>
              </w:rPr>
            </w:pPr>
            <w:r w:rsidRPr="000D7EB0">
              <w:rPr>
                <w:rFonts w:eastAsia="Calibri"/>
                <w:sz w:val="24"/>
                <w:szCs w:val="24"/>
                <w:lang w:val="ru-RU"/>
              </w:rPr>
              <w:t>1 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40"/>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6"/>
              <w:contextualSpacing/>
              <w:jc w:val="center"/>
              <w:rPr>
                <w:rFonts w:eastAsia="Calibri"/>
                <w:w w:val="99"/>
                <w:sz w:val="24"/>
                <w:szCs w:val="24"/>
                <w:lang w:val="ru-RU"/>
              </w:rPr>
            </w:pPr>
            <w:r w:rsidRPr="000D7EB0">
              <w:rPr>
                <w:rFonts w:eastAsia="Calibri"/>
                <w:w w:val="99"/>
                <w:sz w:val="24"/>
                <w:szCs w:val="24"/>
                <w:lang w:val="ru-RU"/>
              </w:rPr>
              <w:t>7</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Аникеенко</w:t>
            </w: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 xml:space="preserve">Елена </w:t>
            </w: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Юрьевна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17"/>
              <w:contextualSpacing/>
              <w:rPr>
                <w:rFonts w:eastAsia="Calibri"/>
                <w:sz w:val="24"/>
                <w:szCs w:val="24"/>
                <w:lang w:val="ru-RU"/>
              </w:rPr>
            </w:pPr>
            <w:r w:rsidRPr="000D7EB0">
              <w:rPr>
                <w:rFonts w:eastAsia="Calibri"/>
                <w:sz w:val="24"/>
                <w:szCs w:val="24"/>
                <w:lang w:val="ru-RU"/>
              </w:rPr>
              <w:t>«Моя первая  экология»</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99"/>
              <w:contextualSpacing/>
              <w:rPr>
                <w:rFonts w:eastAsia="Calibri"/>
                <w:sz w:val="24"/>
                <w:szCs w:val="24"/>
                <w:lang w:val="ru-RU"/>
              </w:rPr>
            </w:pPr>
            <w:r w:rsidRPr="000D7EB0">
              <w:rPr>
                <w:rFonts w:eastAsia="Calibri"/>
                <w:sz w:val="24"/>
                <w:szCs w:val="24"/>
                <w:lang w:val="ru-RU"/>
              </w:rPr>
              <w:t>Кирова СОШ</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68"/>
              <w:contextualSpacing/>
              <w:rPr>
                <w:rFonts w:eastAsia="Calibri"/>
                <w:sz w:val="24"/>
                <w:szCs w:val="24"/>
                <w:lang w:val="ru-RU"/>
              </w:rPr>
            </w:pPr>
            <w:r w:rsidRPr="000D7EB0">
              <w:rPr>
                <w:rFonts w:eastAsia="Calibri"/>
                <w:sz w:val="24"/>
                <w:szCs w:val="24"/>
                <w:lang w:val="ru-RU"/>
              </w:rPr>
              <w:t>1 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40"/>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6"/>
              <w:contextualSpacing/>
              <w:jc w:val="center"/>
              <w:rPr>
                <w:rFonts w:eastAsia="Calibri"/>
                <w:w w:val="99"/>
                <w:sz w:val="24"/>
                <w:szCs w:val="24"/>
                <w:lang w:val="ru-RU"/>
              </w:rPr>
            </w:pPr>
            <w:r w:rsidRPr="000D7EB0">
              <w:rPr>
                <w:rFonts w:eastAsia="Calibri"/>
                <w:w w:val="99"/>
                <w:sz w:val="24"/>
                <w:szCs w:val="24"/>
                <w:lang w:val="ru-RU"/>
              </w:rPr>
              <w:lastRenderedPageBreak/>
              <w:t>8</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Филатова Людмила Николаевна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17"/>
              <w:contextualSpacing/>
              <w:rPr>
                <w:rFonts w:eastAsia="Calibri"/>
                <w:sz w:val="24"/>
                <w:szCs w:val="24"/>
                <w:lang w:val="ru-RU"/>
              </w:rPr>
            </w:pPr>
            <w:r w:rsidRPr="000D7EB0">
              <w:rPr>
                <w:rFonts w:eastAsia="Calibri"/>
                <w:sz w:val="24"/>
                <w:szCs w:val="24"/>
                <w:lang w:val="ru-RU"/>
              </w:rPr>
              <w:t>«В мире цветов»</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99"/>
              <w:contextualSpacing/>
              <w:rPr>
                <w:rFonts w:eastAsia="Calibri"/>
                <w:sz w:val="24"/>
                <w:szCs w:val="24"/>
                <w:lang w:val="ru-RU"/>
              </w:rPr>
            </w:pPr>
            <w:r w:rsidRPr="000D7EB0">
              <w:rPr>
                <w:rFonts w:eastAsia="Calibri"/>
                <w:sz w:val="24"/>
                <w:szCs w:val="24"/>
                <w:lang w:val="ru-RU"/>
              </w:rPr>
              <w:t>СО № 2</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68"/>
              <w:contextualSpacing/>
              <w:rPr>
                <w:rFonts w:eastAsia="Calibri"/>
                <w:sz w:val="24"/>
                <w:szCs w:val="24"/>
                <w:lang w:val="ru-RU"/>
              </w:rPr>
            </w:pPr>
            <w:r w:rsidRPr="000D7EB0">
              <w:rPr>
                <w:rFonts w:eastAsia="Calibri"/>
                <w:sz w:val="24"/>
                <w:szCs w:val="24"/>
                <w:lang w:val="ru-RU"/>
              </w:rPr>
              <w:t>1 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33"/>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40"/>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837"/>
        </w:trPr>
        <w:tc>
          <w:tcPr>
            <w:tcW w:w="9614" w:type="dxa"/>
            <w:gridSpan w:val="9"/>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tabs>
                <w:tab w:val="left" w:pos="5108"/>
              </w:tabs>
              <w:spacing w:line="360" w:lineRule="auto"/>
              <w:contextualSpacing/>
              <w:rPr>
                <w:rFonts w:eastAsia="Calibri"/>
                <w:b/>
                <w:sz w:val="24"/>
                <w:szCs w:val="24"/>
                <w:lang w:val="ru-RU"/>
              </w:rPr>
            </w:pPr>
            <w:r w:rsidRPr="000D7EB0">
              <w:rPr>
                <w:rFonts w:eastAsia="Calibri"/>
                <w:b/>
                <w:sz w:val="24"/>
                <w:szCs w:val="24"/>
                <w:lang w:val="ru-RU"/>
              </w:rPr>
              <w:t xml:space="preserve">                                       </w:t>
            </w:r>
          </w:p>
          <w:p w:rsidR="000D7EB0" w:rsidRPr="000D7EB0" w:rsidRDefault="000D7EB0" w:rsidP="007223B7">
            <w:pPr>
              <w:pStyle w:val="TableParagraph"/>
              <w:tabs>
                <w:tab w:val="left" w:pos="5108"/>
              </w:tabs>
              <w:spacing w:line="360" w:lineRule="auto"/>
              <w:contextualSpacing/>
              <w:rPr>
                <w:rFonts w:eastAsia="Calibri"/>
                <w:b/>
                <w:sz w:val="24"/>
                <w:szCs w:val="24"/>
                <w:lang w:val="ru-RU"/>
              </w:rPr>
            </w:pPr>
            <w:r w:rsidRPr="000D7EB0">
              <w:rPr>
                <w:rFonts w:eastAsia="Calibri"/>
                <w:b/>
                <w:sz w:val="24"/>
                <w:szCs w:val="24"/>
                <w:lang w:val="ru-RU"/>
              </w:rPr>
              <w:t xml:space="preserve">                                      </w:t>
            </w:r>
            <w:r w:rsidRPr="000D7EB0">
              <w:rPr>
                <w:rFonts w:eastAsia="Calibri"/>
                <w:b/>
                <w:sz w:val="24"/>
                <w:szCs w:val="24"/>
              </w:rPr>
              <w:t>Художественное</w:t>
            </w:r>
            <w:r w:rsidRPr="000D7EB0">
              <w:rPr>
                <w:rFonts w:eastAsia="Calibri"/>
                <w:b/>
                <w:sz w:val="24"/>
                <w:szCs w:val="24"/>
              </w:rPr>
              <w:tab/>
              <w:t>направление</w:t>
            </w:r>
          </w:p>
        </w:tc>
      </w:tr>
      <w:tr w:rsidR="000D7EB0" w:rsidRPr="000D7EB0" w:rsidTr="007223B7">
        <w:trPr>
          <w:trHeight w:val="1104"/>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jc w:val="center"/>
              <w:rPr>
                <w:rFonts w:eastAsia="Calibri"/>
                <w:sz w:val="24"/>
                <w:szCs w:val="24"/>
                <w:lang w:val="ru-RU"/>
              </w:rPr>
            </w:pPr>
            <w:r w:rsidRPr="000D7EB0">
              <w:rPr>
                <w:rFonts w:eastAsia="Calibri"/>
                <w:w w:val="99"/>
                <w:sz w:val="24"/>
                <w:szCs w:val="24"/>
                <w:lang w:val="ru-RU"/>
              </w:rPr>
              <w:t>9</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313"/>
              <w:contextualSpacing/>
              <w:rPr>
                <w:rFonts w:eastAsia="Calibri"/>
                <w:sz w:val="24"/>
                <w:szCs w:val="24"/>
              </w:rPr>
            </w:pPr>
            <w:r w:rsidRPr="000D7EB0">
              <w:rPr>
                <w:rFonts w:eastAsia="Calibri"/>
                <w:sz w:val="24"/>
                <w:szCs w:val="24"/>
              </w:rPr>
              <w:t>Бабич Виктория Геннадьевна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87"/>
              <w:contextualSpacing/>
              <w:rPr>
                <w:rFonts w:eastAsia="Calibri"/>
                <w:sz w:val="24"/>
                <w:szCs w:val="24"/>
              </w:rPr>
            </w:pPr>
            <w:r w:rsidRPr="000D7EB0">
              <w:rPr>
                <w:rFonts w:eastAsia="Calibri"/>
                <w:sz w:val="24"/>
                <w:szCs w:val="24"/>
              </w:rPr>
              <w:t>«Природа и фантазия»</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44"/>
              <w:contextualSpacing/>
              <w:rPr>
                <w:rFonts w:eastAsia="Calibri"/>
                <w:sz w:val="24"/>
                <w:szCs w:val="24"/>
                <w:lang w:val="ru-RU"/>
              </w:rPr>
            </w:pPr>
            <w:r w:rsidRPr="000D7EB0">
              <w:rPr>
                <w:rFonts w:eastAsia="Calibri"/>
                <w:sz w:val="24"/>
                <w:szCs w:val="24"/>
                <w:lang w:val="ru-RU"/>
              </w:rPr>
              <w:t>СОШ № 1</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0"/>
              <w:contextualSpacing/>
              <w:rPr>
                <w:rFonts w:eastAsia="Calibri"/>
                <w:sz w:val="24"/>
                <w:szCs w:val="24"/>
                <w:lang w:val="ru-RU"/>
              </w:rPr>
            </w:pPr>
            <w:r w:rsidRPr="000D7EB0">
              <w:rPr>
                <w:rFonts w:eastAsia="Calibri"/>
                <w:sz w:val="24"/>
                <w:szCs w:val="24"/>
                <w:lang w:val="ru-RU"/>
              </w:rPr>
              <w:t>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66"/>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56"/>
              <w:contextualSpacing/>
              <w:jc w:val="center"/>
              <w:rPr>
                <w:rFonts w:eastAsia="Calibri"/>
                <w:sz w:val="24"/>
                <w:szCs w:val="24"/>
                <w:lang w:val="ru-RU"/>
              </w:rPr>
            </w:pPr>
            <w:r w:rsidRPr="000D7EB0">
              <w:rPr>
                <w:rFonts w:eastAsia="Calibri"/>
                <w:sz w:val="24"/>
                <w:szCs w:val="24"/>
                <w:lang w:val="ru-RU"/>
              </w:rPr>
              <w:t>4</w:t>
            </w:r>
          </w:p>
        </w:tc>
      </w:tr>
      <w:tr w:rsidR="000D7EB0" w:rsidRPr="000D7EB0" w:rsidTr="007223B7">
        <w:trPr>
          <w:trHeight w:val="992"/>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jc w:val="center"/>
              <w:rPr>
                <w:rFonts w:eastAsia="Calibri"/>
                <w:sz w:val="24"/>
                <w:szCs w:val="24"/>
                <w:lang w:val="ru-RU"/>
              </w:rPr>
            </w:pPr>
            <w:r w:rsidRPr="000D7EB0">
              <w:rPr>
                <w:rFonts w:eastAsia="Calibri"/>
                <w:w w:val="99"/>
                <w:sz w:val="24"/>
                <w:szCs w:val="24"/>
                <w:lang w:val="ru-RU"/>
              </w:rPr>
              <w:t>10</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509"/>
              <w:contextualSpacing/>
              <w:rPr>
                <w:rFonts w:eastAsia="Calibri"/>
                <w:sz w:val="24"/>
                <w:szCs w:val="24"/>
              </w:rPr>
            </w:pPr>
            <w:r w:rsidRPr="000D7EB0">
              <w:rPr>
                <w:rFonts w:eastAsia="Calibri"/>
                <w:sz w:val="24"/>
                <w:szCs w:val="24"/>
              </w:rPr>
              <w:t>Самарцева Любовь Сергеевна</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92"/>
              <w:contextualSpacing/>
              <w:jc w:val="center"/>
              <w:rPr>
                <w:rFonts w:eastAsia="Calibri"/>
                <w:sz w:val="24"/>
                <w:szCs w:val="24"/>
                <w:lang w:val="ru-RU"/>
              </w:rPr>
            </w:pPr>
            <w:r w:rsidRPr="000D7EB0">
              <w:rPr>
                <w:rFonts w:eastAsia="Calibri"/>
                <w:sz w:val="24"/>
                <w:szCs w:val="24"/>
                <w:lang w:val="ru-RU"/>
              </w:rPr>
              <w:t>«Природа и фантазия»</w:t>
            </w:r>
          </w:p>
          <w:p w:rsidR="000D7EB0" w:rsidRPr="000D7EB0" w:rsidRDefault="000D7EB0" w:rsidP="007223B7">
            <w:pPr>
              <w:pStyle w:val="TableParagraph"/>
              <w:spacing w:line="360" w:lineRule="auto"/>
              <w:ind w:right="192"/>
              <w:contextualSpacing/>
              <w:jc w:val="center"/>
              <w:rPr>
                <w:rFonts w:eastAsia="Calibri"/>
                <w:sz w:val="24"/>
                <w:szCs w:val="24"/>
                <w:lang w:val="ru-RU"/>
              </w:rPr>
            </w:pPr>
            <w:r w:rsidRPr="000D7EB0">
              <w:rPr>
                <w:rFonts w:eastAsia="Calibri"/>
                <w:sz w:val="24"/>
                <w:szCs w:val="24"/>
                <w:lang w:val="ru-RU"/>
              </w:rPr>
              <w:t>«Соломенные кружева»</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49"/>
              <w:contextualSpacing/>
              <w:jc w:val="center"/>
              <w:rPr>
                <w:rFonts w:eastAsia="Calibri"/>
                <w:sz w:val="24"/>
                <w:szCs w:val="24"/>
                <w:lang w:val="ru-RU"/>
              </w:rPr>
            </w:pPr>
            <w:r w:rsidRPr="000D7EB0">
              <w:rPr>
                <w:rFonts w:eastAsia="Calibri"/>
                <w:sz w:val="24"/>
                <w:szCs w:val="24"/>
                <w:lang w:val="ru-RU"/>
              </w:rPr>
              <w:t>Стригу-новская СОШ</w:t>
            </w:r>
          </w:p>
          <w:p w:rsidR="000D7EB0" w:rsidRPr="000D7EB0" w:rsidRDefault="000D7EB0" w:rsidP="007223B7">
            <w:pPr>
              <w:pStyle w:val="TableParagraph"/>
              <w:spacing w:line="360" w:lineRule="auto"/>
              <w:ind w:right="149"/>
              <w:contextualSpacing/>
              <w:jc w:val="center"/>
              <w:rPr>
                <w:rFonts w:eastAsia="Calibri"/>
                <w:sz w:val="24"/>
                <w:szCs w:val="24"/>
                <w:lang w:val="ru-RU"/>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3 года</w:t>
            </w:r>
          </w:p>
          <w:p w:rsidR="000D7EB0" w:rsidRPr="000D7EB0" w:rsidRDefault="000D7EB0" w:rsidP="007223B7">
            <w:pPr>
              <w:pStyle w:val="TableParagraph"/>
              <w:spacing w:line="360" w:lineRule="auto"/>
              <w:contextualSpacing/>
              <w:rPr>
                <w:rFonts w:eastAsia="Calibri"/>
                <w:sz w:val="24"/>
                <w:szCs w:val="24"/>
              </w:rPr>
            </w:pPr>
          </w:p>
          <w:p w:rsidR="000D7EB0" w:rsidRPr="000D7EB0" w:rsidRDefault="000D7EB0" w:rsidP="007223B7">
            <w:pPr>
              <w:pStyle w:val="TableParagraph"/>
              <w:spacing w:line="360" w:lineRule="auto"/>
              <w:contextualSpacing/>
              <w:rPr>
                <w:rFonts w:eastAsia="Calibri"/>
                <w:sz w:val="24"/>
                <w:szCs w:val="24"/>
              </w:rPr>
            </w:pPr>
          </w:p>
          <w:p w:rsidR="000D7EB0" w:rsidRPr="000D7EB0" w:rsidRDefault="000D7EB0" w:rsidP="007223B7">
            <w:pPr>
              <w:pStyle w:val="TableParagraph"/>
              <w:spacing w:line="360" w:lineRule="auto"/>
              <w:contextualSpacing/>
              <w:rPr>
                <w:rFonts w:eastAsia="Calibri"/>
                <w:sz w:val="24"/>
                <w:szCs w:val="24"/>
                <w:lang w:val="ru-RU"/>
              </w:rPr>
            </w:pPr>
            <w:r w:rsidRPr="000D7EB0">
              <w:rPr>
                <w:rFonts w:eastAsia="Calibri"/>
                <w:sz w:val="24"/>
                <w:szCs w:val="24"/>
                <w:lang w:val="ru-RU"/>
              </w:rPr>
              <w:t>1 год</w:t>
            </w:r>
          </w:p>
          <w:p w:rsidR="000D7EB0" w:rsidRPr="000D7EB0" w:rsidRDefault="000D7EB0" w:rsidP="007223B7">
            <w:pPr>
              <w:pStyle w:val="TableParagraph"/>
              <w:spacing w:line="360" w:lineRule="auto"/>
              <w:contextualSpacing/>
              <w:rPr>
                <w:rFonts w:eastAsia="Calibri"/>
                <w:sz w:val="24"/>
                <w:szCs w:val="24"/>
                <w:lang w:val="ru-RU"/>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166"/>
              <w:contextualSpacing/>
              <w:rPr>
                <w:rFonts w:eastAsia="Calibri"/>
                <w:sz w:val="24"/>
                <w:szCs w:val="24"/>
                <w:lang w:val="ru-RU"/>
              </w:rPr>
            </w:pPr>
            <w:r w:rsidRPr="000D7EB0">
              <w:rPr>
                <w:rFonts w:eastAsia="Calibri"/>
                <w:sz w:val="24"/>
                <w:szCs w:val="24"/>
              </w:rPr>
              <w:t>Модифици- рованн</w:t>
            </w:r>
            <w:r w:rsidRPr="000D7EB0">
              <w:rPr>
                <w:rFonts w:eastAsia="Calibri"/>
                <w:sz w:val="24"/>
                <w:szCs w:val="24"/>
                <w:lang w:val="ru-RU"/>
              </w:rPr>
              <w:t>ая</w:t>
            </w:r>
          </w:p>
          <w:p w:rsidR="000D7EB0" w:rsidRPr="000D7EB0" w:rsidRDefault="000D7EB0" w:rsidP="007223B7">
            <w:pPr>
              <w:pStyle w:val="TableParagraph"/>
              <w:spacing w:before="3" w:line="360" w:lineRule="auto"/>
              <w:contextualSpacing/>
              <w:rPr>
                <w:rFonts w:eastAsia="Calibri"/>
                <w:sz w:val="24"/>
                <w:szCs w:val="24"/>
              </w:rPr>
            </w:pPr>
          </w:p>
          <w:p w:rsidR="000D7EB0" w:rsidRPr="000D7EB0" w:rsidRDefault="000D7EB0" w:rsidP="007223B7">
            <w:pPr>
              <w:pStyle w:val="TableParagraph"/>
              <w:spacing w:line="360" w:lineRule="auto"/>
              <w:ind w:right="166"/>
              <w:contextualSpacing/>
              <w:rPr>
                <w:rFonts w:eastAsia="Calibri"/>
                <w:sz w:val="24"/>
                <w:szCs w:val="24"/>
              </w:rPr>
            </w:pPr>
            <w:r w:rsidRPr="000D7EB0">
              <w:rPr>
                <w:rFonts w:eastAsia="Calibri"/>
                <w:sz w:val="24"/>
                <w:szCs w:val="24"/>
              </w:rPr>
              <w:t>Модифици- рованн</w:t>
            </w:r>
            <w:r w:rsidRPr="000D7EB0">
              <w:rPr>
                <w:rFonts w:eastAsia="Calibri"/>
                <w:sz w:val="24"/>
                <w:szCs w:val="24"/>
                <w:lang w:val="ru-RU"/>
              </w:rPr>
              <w:t>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0D7EB0" w:rsidRPr="000D7EB0" w:rsidRDefault="000D7EB0" w:rsidP="007223B7">
            <w:pPr>
              <w:pStyle w:val="TableParagraph"/>
              <w:spacing w:line="360" w:lineRule="auto"/>
              <w:ind w:right="215"/>
              <w:contextualSpacing/>
              <w:jc w:val="center"/>
              <w:rPr>
                <w:rFonts w:eastAsia="Calibri"/>
                <w:sz w:val="24"/>
                <w:szCs w:val="24"/>
                <w:lang w:val="ru-RU"/>
              </w:rPr>
            </w:pPr>
            <w:r w:rsidRPr="000D7EB0">
              <w:rPr>
                <w:rFonts w:eastAsia="Calibri"/>
                <w:sz w:val="24"/>
                <w:szCs w:val="24"/>
                <w:lang w:val="ru-RU"/>
              </w:rPr>
              <w:t>18</w:t>
            </w:r>
          </w:p>
        </w:tc>
      </w:tr>
      <w:tr w:rsidR="000D7EB0" w:rsidRPr="000D7EB0" w:rsidTr="007223B7">
        <w:trPr>
          <w:trHeight w:val="1113"/>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contextualSpacing/>
              <w:jc w:val="center"/>
              <w:rPr>
                <w:rFonts w:eastAsia="Calibri"/>
                <w:sz w:val="24"/>
                <w:szCs w:val="24"/>
                <w:lang w:val="ru-RU"/>
              </w:rPr>
            </w:pPr>
            <w:r w:rsidRPr="000D7EB0">
              <w:rPr>
                <w:rFonts w:eastAsia="Calibri"/>
                <w:w w:val="99"/>
                <w:sz w:val="24"/>
                <w:szCs w:val="24"/>
                <w:lang w:val="ru-RU"/>
              </w:rPr>
              <w:t>11</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709"/>
              <w:contextualSpacing/>
              <w:rPr>
                <w:rFonts w:eastAsia="Calibri"/>
                <w:sz w:val="24"/>
                <w:szCs w:val="24"/>
              </w:rPr>
            </w:pPr>
            <w:r w:rsidRPr="000D7EB0">
              <w:rPr>
                <w:rFonts w:eastAsia="Calibri"/>
                <w:sz w:val="24"/>
                <w:szCs w:val="24"/>
              </w:rPr>
              <w:t>Климова Анжела</w:t>
            </w:r>
          </w:p>
          <w:p w:rsidR="000D7EB0" w:rsidRPr="000D7EB0" w:rsidRDefault="000D7EB0" w:rsidP="007223B7">
            <w:pPr>
              <w:pStyle w:val="TableParagraph"/>
              <w:spacing w:line="360" w:lineRule="auto"/>
              <w:contextualSpacing/>
              <w:rPr>
                <w:rFonts w:eastAsia="Calibri"/>
                <w:sz w:val="24"/>
                <w:szCs w:val="24"/>
              </w:rPr>
            </w:pPr>
            <w:r w:rsidRPr="000D7EB0">
              <w:rPr>
                <w:rFonts w:eastAsia="Calibri"/>
                <w:sz w:val="24"/>
                <w:szCs w:val="24"/>
              </w:rPr>
              <w:t>Владимировна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347"/>
              <w:contextualSpacing/>
              <w:rPr>
                <w:rFonts w:eastAsia="Calibri"/>
                <w:sz w:val="24"/>
                <w:szCs w:val="24"/>
              </w:rPr>
            </w:pPr>
            <w:r w:rsidRPr="000D7EB0">
              <w:rPr>
                <w:rFonts w:eastAsia="Calibri"/>
                <w:sz w:val="24"/>
                <w:szCs w:val="24"/>
              </w:rPr>
              <w:t>«Теремок умельцев»</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53"/>
              <w:contextualSpacing/>
              <w:rPr>
                <w:rFonts w:eastAsia="Calibri"/>
                <w:sz w:val="24"/>
                <w:szCs w:val="24"/>
                <w:lang w:val="ru-RU"/>
              </w:rPr>
            </w:pPr>
            <w:r w:rsidRPr="000D7EB0">
              <w:rPr>
                <w:rFonts w:eastAsia="Calibri"/>
                <w:sz w:val="24"/>
                <w:szCs w:val="24"/>
                <w:lang w:val="ru-RU"/>
              </w:rPr>
              <w:t>ДОУ</w:t>
            </w:r>
          </w:p>
          <w:p w:rsidR="000D7EB0" w:rsidRPr="000D7EB0" w:rsidRDefault="000D7EB0" w:rsidP="007223B7">
            <w:pPr>
              <w:pStyle w:val="TableParagraph"/>
              <w:spacing w:line="360" w:lineRule="auto"/>
              <w:ind w:right="153"/>
              <w:contextualSpacing/>
              <w:rPr>
                <w:rFonts w:eastAsia="Calibri"/>
                <w:sz w:val="24"/>
                <w:szCs w:val="24"/>
                <w:lang w:val="ru-RU"/>
              </w:rPr>
            </w:pPr>
            <w:r w:rsidRPr="000D7EB0">
              <w:rPr>
                <w:rFonts w:eastAsia="Calibri"/>
                <w:sz w:val="24"/>
                <w:szCs w:val="24"/>
                <w:lang w:val="ru-RU"/>
              </w:rPr>
              <w:t>«Теремок»</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30"/>
              <w:contextualSpacing/>
              <w:rPr>
                <w:rFonts w:eastAsia="Calibri"/>
                <w:sz w:val="24"/>
                <w:szCs w:val="24"/>
                <w:lang w:val="ru-RU"/>
              </w:rPr>
            </w:pPr>
            <w:r w:rsidRPr="000D7EB0">
              <w:rPr>
                <w:rFonts w:eastAsia="Calibri"/>
                <w:sz w:val="24"/>
                <w:szCs w:val="24"/>
                <w:lang w:val="ru-RU"/>
              </w:rPr>
              <w:t xml:space="preserve">  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166"/>
              <w:contextualSpacing/>
              <w:rPr>
                <w:rFonts w:eastAsia="Calibri"/>
                <w:sz w:val="24"/>
                <w:szCs w:val="24"/>
              </w:rPr>
            </w:pPr>
            <w:r w:rsidRPr="000D7EB0">
              <w:rPr>
                <w:rFonts w:eastAsia="Calibri"/>
                <w:sz w:val="24"/>
                <w:szCs w:val="24"/>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0D7EB0" w:rsidRPr="000D7EB0" w:rsidRDefault="000D7EB0" w:rsidP="007223B7">
            <w:pPr>
              <w:pStyle w:val="TableParagraph"/>
              <w:spacing w:line="360" w:lineRule="auto"/>
              <w:ind w:right="215"/>
              <w:contextualSpacing/>
              <w:jc w:val="center"/>
              <w:rPr>
                <w:rFonts w:eastAsia="Calibri"/>
                <w:sz w:val="24"/>
                <w:szCs w:val="24"/>
                <w:lang w:val="ru-RU"/>
              </w:rPr>
            </w:pPr>
            <w:r w:rsidRPr="000D7EB0">
              <w:rPr>
                <w:rFonts w:eastAsia="Calibri"/>
                <w:sz w:val="24"/>
                <w:szCs w:val="24"/>
                <w:lang w:val="ru-RU"/>
              </w:rPr>
              <w:t>4</w:t>
            </w:r>
          </w:p>
        </w:tc>
      </w:tr>
    </w:tbl>
    <w:p w:rsidR="000D7EB0" w:rsidRPr="000D7EB0" w:rsidRDefault="000D7EB0" w:rsidP="000D7EB0">
      <w:pPr>
        <w:spacing w:line="360" w:lineRule="auto"/>
        <w:contextualSpacing/>
        <w:rPr>
          <w:rFonts w:ascii="Times New Roman" w:hAnsi="Times New Roman"/>
          <w:sz w:val="28"/>
          <w:szCs w:val="28"/>
        </w:rPr>
      </w:pPr>
    </w:p>
    <w:p w:rsidR="000D7EB0" w:rsidRPr="000D7EB0" w:rsidRDefault="000D7EB0" w:rsidP="000D7EB0">
      <w:pPr>
        <w:spacing w:line="360" w:lineRule="auto"/>
        <w:contextualSpacing/>
        <w:rPr>
          <w:rFonts w:ascii="Times New Roman" w:hAnsi="Times New Roman"/>
          <w:color w:val="000000"/>
          <w:sz w:val="28"/>
          <w:szCs w:val="28"/>
        </w:rPr>
      </w:pPr>
      <w:r w:rsidRPr="000D7EB0">
        <w:rPr>
          <w:rFonts w:ascii="Times New Roman" w:hAnsi="Times New Roman"/>
          <w:color w:val="000000"/>
          <w:sz w:val="28"/>
          <w:szCs w:val="28"/>
        </w:rPr>
        <w:t xml:space="preserve">            Итогом обучения на станции юных натуралистов является овладение обучающимися  определенным объемом знаний, умений и навыков, развитие их творческих способностей и познавательных интересов.</w:t>
      </w:r>
    </w:p>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Анализ образовательных программ, реализуемых на станции юных натуралистов, показал, что их содержание способствует воспитанию любви к природе, приобщению детей к духовности, нравственности, развивают индивидуальные способности детей.</w:t>
      </w:r>
    </w:p>
    <w:p w:rsidR="000D7EB0" w:rsidRPr="000D7EB0" w:rsidRDefault="000D7EB0" w:rsidP="000D7EB0">
      <w:pPr>
        <w:pStyle w:val="ac"/>
        <w:spacing w:line="360" w:lineRule="auto"/>
        <w:contextualSpacing/>
        <w:jc w:val="both"/>
        <w:rPr>
          <w:rFonts w:ascii="Times New Roman" w:hAnsi="Times New Roman"/>
          <w:b/>
          <w:sz w:val="28"/>
          <w:szCs w:val="28"/>
        </w:rPr>
      </w:pPr>
      <w:r w:rsidRPr="000D7EB0">
        <w:rPr>
          <w:rFonts w:ascii="Times New Roman" w:hAnsi="Times New Roman"/>
          <w:sz w:val="28"/>
          <w:szCs w:val="28"/>
        </w:rPr>
        <w:t xml:space="preserve">   </w:t>
      </w:r>
      <w:r w:rsidRPr="000D7EB0">
        <w:rPr>
          <w:rFonts w:ascii="Times New Roman" w:hAnsi="Times New Roman"/>
          <w:b/>
          <w:sz w:val="28"/>
          <w:szCs w:val="28"/>
        </w:rPr>
        <w:t>Соотношение образовательных программ по срокам реализации</w:t>
      </w:r>
    </w:p>
    <w:tbl>
      <w:tblPr>
        <w:tblpPr w:leftFromText="180" w:rightFromText="180" w:vertAnchor="text" w:horzAnchor="margin" w:tblpY="30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2"/>
        <w:gridCol w:w="992"/>
        <w:gridCol w:w="993"/>
        <w:gridCol w:w="992"/>
        <w:gridCol w:w="992"/>
        <w:gridCol w:w="992"/>
        <w:gridCol w:w="1134"/>
      </w:tblGrid>
      <w:tr w:rsidR="000D7EB0" w:rsidRPr="000D7EB0" w:rsidTr="007223B7">
        <w:trPr>
          <w:trHeight w:val="410"/>
        </w:trPr>
        <w:tc>
          <w:tcPr>
            <w:tcW w:w="1526" w:type="dxa"/>
            <w:vMerge w:val="restart"/>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Виды программ</w:t>
            </w: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2010-2011</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2011-2012</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2012-2013</w:t>
            </w:r>
          </w:p>
        </w:tc>
        <w:tc>
          <w:tcPr>
            <w:tcW w:w="993"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2013-2014</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2014-2015</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2015-2016</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2016-2017</w:t>
            </w: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2017-2018</w:t>
            </w:r>
          </w:p>
        </w:tc>
      </w:tr>
      <w:tr w:rsidR="000D7EB0" w:rsidRPr="000D7EB0" w:rsidTr="007223B7">
        <w:trPr>
          <w:trHeight w:val="645"/>
        </w:trPr>
        <w:tc>
          <w:tcPr>
            <w:tcW w:w="1526" w:type="dxa"/>
            <w:vMerge/>
          </w:tcPr>
          <w:p w:rsidR="000D7EB0" w:rsidRPr="000D7EB0" w:rsidRDefault="000D7EB0" w:rsidP="007223B7">
            <w:pPr>
              <w:tabs>
                <w:tab w:val="left" w:pos="2640"/>
              </w:tabs>
              <w:spacing w:line="360" w:lineRule="auto"/>
              <w:contextualSpacing/>
              <w:jc w:val="both"/>
              <w:rPr>
                <w:rFonts w:ascii="Times New Roman" w:hAnsi="Times New Roman"/>
                <w:b/>
              </w:rPr>
            </w:pP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Кол-во программ</w:t>
            </w:r>
          </w:p>
          <w:p w:rsidR="000D7EB0" w:rsidRPr="000D7EB0" w:rsidRDefault="000D7EB0" w:rsidP="007223B7">
            <w:pPr>
              <w:tabs>
                <w:tab w:val="left" w:pos="2640"/>
              </w:tabs>
              <w:spacing w:line="360" w:lineRule="auto"/>
              <w:contextualSpacing/>
              <w:jc w:val="both"/>
              <w:rPr>
                <w:rFonts w:ascii="Times New Roman" w:hAnsi="Times New Roman"/>
                <w:b/>
              </w:rPr>
            </w:pP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lastRenderedPageBreak/>
              <w:t>Кол-во программ</w:t>
            </w:r>
          </w:p>
          <w:p w:rsidR="000D7EB0" w:rsidRPr="000D7EB0" w:rsidRDefault="000D7EB0" w:rsidP="007223B7">
            <w:pPr>
              <w:tabs>
                <w:tab w:val="left" w:pos="2640"/>
              </w:tabs>
              <w:spacing w:line="360" w:lineRule="auto"/>
              <w:contextualSpacing/>
              <w:jc w:val="both"/>
              <w:rPr>
                <w:rFonts w:ascii="Times New Roman" w:hAnsi="Times New Roman"/>
                <w:b/>
              </w:rPr>
            </w:pP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lastRenderedPageBreak/>
              <w:t>Кол-во программ</w:t>
            </w:r>
          </w:p>
          <w:p w:rsidR="000D7EB0" w:rsidRPr="000D7EB0" w:rsidRDefault="000D7EB0" w:rsidP="007223B7">
            <w:pPr>
              <w:tabs>
                <w:tab w:val="left" w:pos="2640"/>
              </w:tabs>
              <w:spacing w:line="360" w:lineRule="auto"/>
              <w:contextualSpacing/>
              <w:jc w:val="both"/>
              <w:rPr>
                <w:rFonts w:ascii="Times New Roman" w:hAnsi="Times New Roman"/>
                <w:b/>
              </w:rPr>
            </w:pPr>
          </w:p>
        </w:tc>
        <w:tc>
          <w:tcPr>
            <w:tcW w:w="993"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lastRenderedPageBreak/>
              <w:t>Кол-во программ</w:t>
            </w:r>
          </w:p>
          <w:p w:rsidR="000D7EB0" w:rsidRPr="000D7EB0" w:rsidRDefault="000D7EB0" w:rsidP="007223B7">
            <w:pPr>
              <w:tabs>
                <w:tab w:val="left" w:pos="2640"/>
              </w:tabs>
              <w:spacing w:line="360" w:lineRule="auto"/>
              <w:contextualSpacing/>
              <w:jc w:val="both"/>
              <w:rPr>
                <w:rFonts w:ascii="Times New Roman" w:hAnsi="Times New Roman"/>
                <w:b/>
              </w:rPr>
            </w:pP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lastRenderedPageBreak/>
              <w:t>Кол-во программ</w:t>
            </w:r>
          </w:p>
          <w:p w:rsidR="000D7EB0" w:rsidRPr="000D7EB0" w:rsidRDefault="000D7EB0" w:rsidP="007223B7">
            <w:pPr>
              <w:tabs>
                <w:tab w:val="left" w:pos="2640"/>
              </w:tabs>
              <w:spacing w:line="360" w:lineRule="auto"/>
              <w:contextualSpacing/>
              <w:jc w:val="both"/>
              <w:rPr>
                <w:rFonts w:ascii="Times New Roman" w:hAnsi="Times New Roman"/>
                <w:b/>
              </w:rPr>
            </w:pP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lastRenderedPageBreak/>
              <w:t>Кол-во</w:t>
            </w:r>
          </w:p>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программ</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Кол-во</w:t>
            </w:r>
          </w:p>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программ</w:t>
            </w: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Кол-во</w:t>
            </w:r>
          </w:p>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программ</w:t>
            </w:r>
          </w:p>
        </w:tc>
      </w:tr>
      <w:tr w:rsidR="000D7EB0" w:rsidRPr="000D7EB0" w:rsidTr="007223B7">
        <w:trPr>
          <w:trHeight w:val="335"/>
        </w:trPr>
        <w:tc>
          <w:tcPr>
            <w:tcW w:w="1526"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lastRenderedPageBreak/>
              <w:t xml:space="preserve">  1 года</w:t>
            </w:r>
          </w:p>
          <w:p w:rsidR="000D7EB0" w:rsidRPr="000D7EB0" w:rsidRDefault="000D7EB0" w:rsidP="007223B7">
            <w:pPr>
              <w:tabs>
                <w:tab w:val="left" w:pos="2640"/>
              </w:tabs>
              <w:spacing w:line="360" w:lineRule="auto"/>
              <w:contextualSpacing/>
              <w:jc w:val="both"/>
              <w:rPr>
                <w:rFonts w:ascii="Times New Roman" w:hAnsi="Times New Roman"/>
              </w:rPr>
            </w:pP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b/>
              </w:rPr>
            </w:pPr>
            <w:r w:rsidRPr="000D7EB0">
              <w:rPr>
                <w:rFonts w:ascii="Times New Roman" w:hAnsi="Times New Roman"/>
                <w:b/>
              </w:rPr>
              <w:t xml:space="preserve">      </w:t>
            </w:r>
            <w:r w:rsidRPr="000D7EB0">
              <w:rPr>
                <w:rFonts w:ascii="Times New Roman" w:hAnsi="Times New Roman"/>
              </w:rPr>
              <w:t>6</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b/>
              </w:rPr>
              <w:t xml:space="preserve">       </w:t>
            </w:r>
            <w:r w:rsidRPr="000D7EB0">
              <w:rPr>
                <w:rFonts w:ascii="Times New Roman" w:hAnsi="Times New Roman"/>
              </w:rPr>
              <w:t>3</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w:t>
            </w:r>
          </w:p>
        </w:tc>
        <w:tc>
          <w:tcPr>
            <w:tcW w:w="993"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3</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2</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highlight w:val="yellow"/>
              </w:rPr>
            </w:pP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highlight w:val="yellow"/>
              </w:rPr>
            </w:pPr>
            <w:r w:rsidRPr="000D7EB0">
              <w:rPr>
                <w:rFonts w:ascii="Times New Roman" w:hAnsi="Times New Roman"/>
              </w:rPr>
              <w:t>5</w:t>
            </w:r>
          </w:p>
        </w:tc>
      </w:tr>
      <w:tr w:rsidR="000D7EB0" w:rsidRPr="000D7EB0" w:rsidTr="007223B7">
        <w:trPr>
          <w:trHeight w:val="410"/>
        </w:trPr>
        <w:tc>
          <w:tcPr>
            <w:tcW w:w="1526"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2 года</w:t>
            </w:r>
          </w:p>
          <w:p w:rsidR="000D7EB0" w:rsidRPr="000D7EB0" w:rsidRDefault="000D7EB0" w:rsidP="007223B7">
            <w:pPr>
              <w:tabs>
                <w:tab w:val="left" w:pos="2640"/>
              </w:tabs>
              <w:spacing w:line="360" w:lineRule="auto"/>
              <w:contextualSpacing/>
              <w:jc w:val="both"/>
              <w:rPr>
                <w:rFonts w:ascii="Times New Roman" w:hAnsi="Times New Roman"/>
              </w:rPr>
            </w:pP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15</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10</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16</w:t>
            </w:r>
          </w:p>
        </w:tc>
        <w:tc>
          <w:tcPr>
            <w:tcW w:w="993"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13</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9</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10</w:t>
            </w:r>
          </w:p>
        </w:tc>
        <w:tc>
          <w:tcPr>
            <w:tcW w:w="992" w:type="dxa"/>
          </w:tcPr>
          <w:p w:rsidR="000D7EB0" w:rsidRPr="000D7EB0" w:rsidRDefault="000D7EB0" w:rsidP="007223B7">
            <w:pPr>
              <w:tabs>
                <w:tab w:val="left" w:pos="2640"/>
              </w:tabs>
              <w:spacing w:line="360" w:lineRule="auto"/>
              <w:contextualSpacing/>
              <w:jc w:val="both"/>
              <w:rPr>
                <w:rFonts w:ascii="Times New Roman" w:hAnsi="Times New Roman"/>
                <w:highlight w:val="yellow"/>
              </w:rPr>
            </w:pPr>
          </w:p>
        </w:tc>
        <w:tc>
          <w:tcPr>
            <w:tcW w:w="1134" w:type="dxa"/>
          </w:tcPr>
          <w:p w:rsidR="000D7EB0" w:rsidRPr="000D7EB0" w:rsidRDefault="000D7EB0" w:rsidP="007223B7">
            <w:pPr>
              <w:tabs>
                <w:tab w:val="left" w:pos="2640"/>
              </w:tabs>
              <w:spacing w:line="360" w:lineRule="auto"/>
              <w:contextualSpacing/>
              <w:rPr>
                <w:rFonts w:ascii="Times New Roman" w:hAnsi="Times New Roman"/>
                <w:highlight w:val="yellow"/>
              </w:rPr>
            </w:pPr>
            <w:r w:rsidRPr="000D7EB0">
              <w:rPr>
                <w:rFonts w:ascii="Times New Roman" w:hAnsi="Times New Roman"/>
              </w:rPr>
              <w:t>9</w:t>
            </w:r>
          </w:p>
        </w:tc>
      </w:tr>
      <w:tr w:rsidR="000D7EB0" w:rsidRPr="000D7EB0" w:rsidTr="007223B7">
        <w:trPr>
          <w:trHeight w:val="422"/>
        </w:trPr>
        <w:tc>
          <w:tcPr>
            <w:tcW w:w="1526"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3 года</w:t>
            </w:r>
          </w:p>
        </w:tc>
        <w:tc>
          <w:tcPr>
            <w:tcW w:w="1134" w:type="dxa"/>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3</w:t>
            </w:r>
          </w:p>
        </w:tc>
        <w:tc>
          <w:tcPr>
            <w:tcW w:w="992"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4</w:t>
            </w:r>
          </w:p>
        </w:tc>
        <w:tc>
          <w:tcPr>
            <w:tcW w:w="992"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4</w:t>
            </w:r>
          </w:p>
        </w:tc>
        <w:tc>
          <w:tcPr>
            <w:tcW w:w="993"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6</w:t>
            </w:r>
          </w:p>
        </w:tc>
        <w:tc>
          <w:tcPr>
            <w:tcW w:w="992"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4</w:t>
            </w:r>
          </w:p>
        </w:tc>
        <w:tc>
          <w:tcPr>
            <w:tcW w:w="992"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rPr>
            </w:pPr>
            <w:r w:rsidRPr="000D7EB0">
              <w:rPr>
                <w:rFonts w:ascii="Times New Roman" w:hAnsi="Times New Roman"/>
              </w:rPr>
              <w:t xml:space="preserve">       6   </w:t>
            </w:r>
          </w:p>
          <w:p w:rsidR="000D7EB0" w:rsidRPr="000D7EB0" w:rsidRDefault="000D7EB0" w:rsidP="007223B7">
            <w:pPr>
              <w:tabs>
                <w:tab w:val="left" w:pos="2640"/>
              </w:tabs>
              <w:spacing w:line="360" w:lineRule="auto"/>
              <w:contextualSpacing/>
              <w:jc w:val="both"/>
              <w:rPr>
                <w:rFonts w:ascii="Times New Roman" w:hAnsi="Times New Roman"/>
              </w:rPr>
            </w:pPr>
          </w:p>
        </w:tc>
        <w:tc>
          <w:tcPr>
            <w:tcW w:w="992"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highlight w:val="yellow"/>
              </w:rPr>
            </w:pPr>
          </w:p>
        </w:tc>
        <w:tc>
          <w:tcPr>
            <w:tcW w:w="1134" w:type="dxa"/>
            <w:tcBorders>
              <w:top w:val="nil"/>
            </w:tcBorders>
          </w:tcPr>
          <w:p w:rsidR="000D7EB0" w:rsidRPr="000D7EB0" w:rsidRDefault="000D7EB0" w:rsidP="007223B7">
            <w:pPr>
              <w:tabs>
                <w:tab w:val="left" w:pos="2640"/>
              </w:tabs>
              <w:spacing w:line="360" w:lineRule="auto"/>
              <w:contextualSpacing/>
              <w:jc w:val="both"/>
              <w:rPr>
                <w:rFonts w:ascii="Times New Roman" w:hAnsi="Times New Roman"/>
                <w:highlight w:val="yellow"/>
              </w:rPr>
            </w:pPr>
            <w:r w:rsidRPr="000D7EB0">
              <w:rPr>
                <w:rFonts w:ascii="Times New Roman" w:hAnsi="Times New Roman"/>
              </w:rPr>
              <w:t>8</w:t>
            </w:r>
          </w:p>
        </w:tc>
      </w:tr>
    </w:tbl>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w:t>
      </w:r>
    </w:p>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Промежуточная и итоговая аттестации проводятся с учетом индивидуальных и возрастных особенностей учащихся в соответствии со спецификой деятельности объединений и периода обучения необходимости, обязательности и открытости проведения. Целью аттестации является отслеживание роста познавательных интересов учащихся, их стремления к знаниям, уровням овладения тем или иным видом деятельности.</w:t>
      </w:r>
    </w:p>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Задачи аттестации:</w:t>
      </w:r>
    </w:p>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 определить уровень теоретической подготовки учащихся в конкретной                                       образовательной области;</w:t>
      </w:r>
    </w:p>
    <w:p w:rsidR="000D7EB0" w:rsidRPr="000D7EB0" w:rsidRDefault="000D7EB0" w:rsidP="000D7EB0">
      <w:pPr>
        <w:pStyle w:val="ac"/>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 выявить степень сформированности практических умений и навыков</w:t>
      </w:r>
      <w:r w:rsidRPr="000D7EB0">
        <w:rPr>
          <w:rFonts w:ascii="Times New Roman" w:hAnsi="Times New Roman"/>
          <w:sz w:val="28"/>
          <w:szCs w:val="28"/>
        </w:rPr>
        <w:br/>
        <w:t xml:space="preserve">          учащихся в выбранном ими виде деятельности;</w:t>
      </w:r>
      <w:r w:rsidRPr="000D7EB0">
        <w:rPr>
          <w:rFonts w:ascii="Times New Roman" w:hAnsi="Times New Roman"/>
          <w:sz w:val="28"/>
          <w:szCs w:val="28"/>
        </w:rPr>
        <w:br/>
        <w:t xml:space="preserve">        • анализ полноты реализации образовательной программы объединения.</w:t>
      </w:r>
      <w:r w:rsidRPr="000D7EB0">
        <w:rPr>
          <w:rFonts w:ascii="Times New Roman" w:hAnsi="Times New Roman"/>
          <w:sz w:val="28"/>
          <w:szCs w:val="28"/>
        </w:rPr>
        <w:br/>
        <w:t xml:space="preserve">       С целью выявления уровня обученности учащихся  из основных показателей образовательной деятельности в течение года проводился мониторинг с целью изучения динамики усвоения образовательных программ, формирования уровня обученности учащихся. Проводился входной (начальный), промежуточный контроль уровня знаний и умений учащихся. Организация проведения мониторинга осуществлялась педагогами объединений. В качестве форм проведения контроля было выбрано: анкетирование, беседы по темам дополнительных образовательных программ, реализуемых в объединениях в течение учебного года.</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lastRenderedPageBreak/>
        <w:t>С целью выявления уровня обученности учащихся из основных показателей образовательной деятельности.</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Для определения уровня первичных знаний учащихся 1-го года обучения по дополнительным общеобразовательным программам в объединениях МБУДО «Борисовская станция юных натуралистов» был проведен мониторинговый контроль на начальном этапе обучения учащихся.          </w:t>
      </w:r>
      <w:r w:rsidRPr="000D7EB0">
        <w:rPr>
          <w:rFonts w:ascii="Times New Roman" w:hAnsi="Times New Roman"/>
          <w:color w:val="000000"/>
          <w:sz w:val="28"/>
          <w:szCs w:val="28"/>
        </w:rPr>
        <w:br/>
        <w:t xml:space="preserve">     Цель начального этапа диагностики - определение уровня подготовки учащихся в начале обучения по дополнительным общеобразовательным программам, т.е. начальное диагностирование.</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В ходе проведения нулевого этапа мониторинговых исследований педагогами осуществлялось:</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 определение уровня теоретической и практической подготовки учащихся на</w:t>
      </w:r>
      <w:r w:rsidRPr="000D7EB0">
        <w:rPr>
          <w:rFonts w:ascii="Times New Roman" w:hAnsi="Times New Roman"/>
          <w:color w:val="000000"/>
          <w:sz w:val="28"/>
          <w:szCs w:val="28"/>
        </w:rPr>
        <w:br/>
        <w:t xml:space="preserve">    начальном этапе изучения программного материала;</w:t>
      </w:r>
      <w:r w:rsidRPr="000D7EB0">
        <w:rPr>
          <w:rFonts w:ascii="Times New Roman" w:hAnsi="Times New Roman"/>
          <w:color w:val="000000"/>
          <w:sz w:val="28"/>
          <w:szCs w:val="28"/>
        </w:rPr>
        <w:br/>
        <w:t xml:space="preserve">  - оценка сформированности общеучебных умений и навыков;</w:t>
      </w:r>
      <w:r w:rsidRPr="000D7EB0">
        <w:rPr>
          <w:rFonts w:ascii="Times New Roman" w:hAnsi="Times New Roman"/>
          <w:color w:val="000000"/>
          <w:sz w:val="28"/>
          <w:szCs w:val="28"/>
        </w:rPr>
        <w:br/>
        <w:t xml:space="preserve">  - прогнозирование возможности успешного обучения на данном этапе;</w:t>
      </w:r>
      <w:r w:rsidRPr="000D7EB0">
        <w:rPr>
          <w:rFonts w:ascii="Times New Roman" w:hAnsi="Times New Roman"/>
          <w:color w:val="000000"/>
          <w:sz w:val="28"/>
          <w:szCs w:val="28"/>
        </w:rPr>
        <w:br/>
        <w:t xml:space="preserve">  - выбор форм, методов и приемов обучения, способствующих формированию</w:t>
      </w:r>
      <w:r w:rsidRPr="000D7EB0">
        <w:rPr>
          <w:rFonts w:ascii="Times New Roman" w:hAnsi="Times New Roman"/>
          <w:color w:val="000000"/>
          <w:sz w:val="28"/>
          <w:szCs w:val="28"/>
        </w:rPr>
        <w:br/>
        <w:t xml:space="preserve">    познавательного интереса учащихся.</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Для оценки уровня первоначальной теоретической и практической подготовку учащихся было выбрано анкетирование. Диагностический инструментарий составлялся по содержанию дополнительных общеобразовательных программ, реализуемых в объединениях. Оценка сформированности общеучебных умений и навыков проводилась в процессе бесед и педагогического наблюдения.</w:t>
      </w:r>
    </w:p>
    <w:p w:rsidR="000D7EB0" w:rsidRPr="000D7EB0" w:rsidRDefault="000D7EB0" w:rsidP="000D7EB0">
      <w:pPr>
        <w:tabs>
          <w:tab w:val="left" w:pos="7797"/>
        </w:tabs>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В конце первого полугодия 2017 – 2018 учебного года был промежуточный мониторинговый контроль первого и последующих годов обучения.</w:t>
      </w:r>
    </w:p>
    <w:p w:rsidR="000D7EB0" w:rsidRPr="000D7EB0" w:rsidRDefault="000D7EB0" w:rsidP="000D7EB0">
      <w:pPr>
        <w:spacing w:line="360" w:lineRule="auto"/>
        <w:contextualSpacing/>
        <w:jc w:val="both"/>
        <w:rPr>
          <w:rFonts w:ascii="Times New Roman" w:hAnsi="Times New Roman"/>
          <w:i/>
          <w:iCs/>
          <w:color w:val="000000"/>
          <w:sz w:val="28"/>
          <w:szCs w:val="28"/>
        </w:rPr>
      </w:pPr>
      <w:r w:rsidRPr="000D7EB0">
        <w:rPr>
          <w:rFonts w:ascii="Times New Roman" w:hAnsi="Times New Roman"/>
          <w:i/>
          <w:iCs/>
          <w:color w:val="000000"/>
          <w:sz w:val="28"/>
          <w:szCs w:val="28"/>
        </w:rPr>
        <w:t>Задачи промежуточного контроля:</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определение уровня обученности учащихся на промежуточном этапе реализации дополнительной общеобразовательной программы;</w:t>
      </w:r>
      <w:r w:rsidRPr="000D7EB0">
        <w:rPr>
          <w:rFonts w:ascii="Times New Roman" w:hAnsi="Times New Roman"/>
          <w:color w:val="000000"/>
          <w:sz w:val="28"/>
          <w:szCs w:val="28"/>
        </w:rPr>
        <w:br/>
      </w:r>
      <w:r w:rsidRPr="000D7EB0">
        <w:rPr>
          <w:rFonts w:ascii="Times New Roman" w:hAnsi="Times New Roman"/>
          <w:color w:val="000000"/>
          <w:sz w:val="28"/>
          <w:szCs w:val="28"/>
        </w:rPr>
        <w:lastRenderedPageBreak/>
        <w:t>- оценка успешности продвижения учащихся по освоению содержания дополнительных общеобразовательных программ;</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оценка успешности выбора технологии и методики обучения;</w:t>
      </w:r>
      <w:r w:rsidRPr="000D7EB0">
        <w:rPr>
          <w:rFonts w:ascii="Times New Roman" w:hAnsi="Times New Roman"/>
          <w:color w:val="000000"/>
          <w:sz w:val="28"/>
          <w:szCs w:val="28"/>
        </w:rPr>
        <w:br/>
        <w:t>- внесение необходимых корректив в содержание и методику образовательной деятельности объединения.</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В качестве форм проведения промежуточного мониторинга было выбрано:</w:t>
      </w:r>
      <w:r w:rsidRPr="000D7EB0">
        <w:rPr>
          <w:rFonts w:ascii="Times New Roman" w:hAnsi="Times New Roman"/>
          <w:color w:val="000000"/>
          <w:sz w:val="28"/>
          <w:szCs w:val="28"/>
        </w:rPr>
        <w:br/>
        <w:t>анкетирование, наблюдение.</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xml:space="preserve">      Содержание контроля определялось педагогами дополнительного</w:t>
      </w:r>
      <w:r w:rsidRPr="000D7EB0">
        <w:rPr>
          <w:rFonts w:ascii="Times New Roman" w:hAnsi="Times New Roman"/>
          <w:color w:val="000000"/>
          <w:sz w:val="28"/>
          <w:szCs w:val="28"/>
        </w:rPr>
        <w:br/>
        <w:t>образования на основании содержания программ дополнительного образования</w:t>
      </w:r>
      <w:r w:rsidRPr="000D7EB0">
        <w:rPr>
          <w:rFonts w:ascii="Times New Roman" w:hAnsi="Times New Roman"/>
          <w:color w:val="000000"/>
          <w:sz w:val="28"/>
          <w:szCs w:val="28"/>
        </w:rPr>
        <w:br/>
        <w:t>и в соответствии с их прогнозируемыми результатами. Для того чтобы</w:t>
      </w:r>
      <w:r w:rsidRPr="000D7EB0">
        <w:rPr>
          <w:rFonts w:ascii="Times New Roman" w:hAnsi="Times New Roman"/>
          <w:color w:val="000000"/>
          <w:sz w:val="28"/>
          <w:szCs w:val="28"/>
        </w:rPr>
        <w:br/>
        <w:t>проследить динамику усвоения программ использовались задания входного</w:t>
      </w:r>
      <w:r w:rsidRPr="000D7EB0">
        <w:rPr>
          <w:rFonts w:ascii="Times New Roman" w:hAnsi="Times New Roman"/>
          <w:color w:val="000000"/>
          <w:sz w:val="28"/>
          <w:szCs w:val="28"/>
        </w:rPr>
        <w:br/>
        <w:t>контроля.</w:t>
      </w:r>
      <w:r w:rsidRPr="000D7EB0">
        <w:rPr>
          <w:rFonts w:ascii="Times New Roman" w:hAnsi="Times New Roman"/>
          <w:color w:val="000000"/>
          <w:sz w:val="28"/>
          <w:szCs w:val="28"/>
        </w:rPr>
        <w:br/>
        <w:t xml:space="preserve">      В ходе проведения промежуточного контроля педагогами осуществлялось:</w:t>
      </w:r>
      <w:r w:rsidRPr="000D7EB0">
        <w:rPr>
          <w:rFonts w:ascii="Times New Roman" w:hAnsi="Times New Roman"/>
          <w:color w:val="000000"/>
          <w:sz w:val="28"/>
          <w:szCs w:val="28"/>
        </w:rPr>
        <w:br/>
        <w:t>- определение уровня усвоения программ учащимися на промежуточном этапе   изучения программного материала;</w:t>
      </w:r>
    </w:p>
    <w:p w:rsidR="000D7EB0" w:rsidRPr="000D7EB0" w:rsidRDefault="000D7EB0" w:rsidP="000D7EB0">
      <w:pPr>
        <w:spacing w:line="360" w:lineRule="auto"/>
        <w:contextualSpacing/>
        <w:jc w:val="both"/>
        <w:rPr>
          <w:rFonts w:ascii="Times New Roman" w:hAnsi="Times New Roman"/>
          <w:color w:val="000000"/>
          <w:sz w:val="28"/>
          <w:szCs w:val="28"/>
        </w:rPr>
      </w:pPr>
      <w:r w:rsidRPr="000D7EB0">
        <w:rPr>
          <w:rFonts w:ascii="Times New Roman" w:hAnsi="Times New Roman"/>
          <w:color w:val="000000"/>
          <w:sz w:val="28"/>
          <w:szCs w:val="28"/>
        </w:rPr>
        <w:t>- изучение динамики усвоения программ в ходе сравнения результатов входного и промежуточного контроля.</w:t>
      </w:r>
    </w:p>
    <w:p w:rsidR="000D7EB0" w:rsidRPr="000D7EB0" w:rsidRDefault="000D7EB0" w:rsidP="000D7EB0">
      <w:pPr>
        <w:widowControl w:val="0"/>
        <w:autoSpaceDE w:val="0"/>
        <w:autoSpaceDN w:val="0"/>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Педагогический коллектив Станции юных натуралистов понимает актуальность задачи сохранения и укрепления здоровья детей. Только здоровый человек может стать творцом своей судьбы, добиться определенных успехов. На сегодняшний день проблема сохранения здоровья детей остается практически во всех учреждениях. Программа деятельности Станции юннатов, программы деятельности творческих объединений педагогов включают массовую, индивидуальную, групповую работу по пропаганде здорового образа жизни, проводятся экскурсии на свежем воздухе, оздоровительные паузы, подвижные игры, экологические</w:t>
      </w:r>
      <w:r w:rsidRPr="000D7EB0">
        <w:rPr>
          <w:rFonts w:ascii="Times New Roman" w:hAnsi="Times New Roman"/>
          <w:spacing w:val="-1"/>
          <w:sz w:val="28"/>
          <w:szCs w:val="28"/>
        </w:rPr>
        <w:t xml:space="preserve"> </w:t>
      </w:r>
      <w:r w:rsidRPr="000D7EB0">
        <w:rPr>
          <w:rFonts w:ascii="Times New Roman" w:hAnsi="Times New Roman"/>
          <w:sz w:val="28"/>
          <w:szCs w:val="28"/>
        </w:rPr>
        <w:t>десанты.</w:t>
      </w:r>
    </w:p>
    <w:p w:rsidR="000D7EB0" w:rsidRPr="000D7EB0" w:rsidRDefault="000D7EB0" w:rsidP="000D7EB0">
      <w:pPr>
        <w:widowControl w:val="0"/>
        <w:autoSpaceDE w:val="0"/>
        <w:autoSpaceDN w:val="0"/>
        <w:spacing w:line="360" w:lineRule="auto"/>
        <w:contextualSpacing/>
        <w:jc w:val="both"/>
        <w:rPr>
          <w:rFonts w:ascii="Times New Roman" w:hAnsi="Times New Roman"/>
          <w:sz w:val="28"/>
          <w:szCs w:val="28"/>
        </w:rPr>
      </w:pPr>
      <w:r w:rsidRPr="000D7EB0">
        <w:rPr>
          <w:rFonts w:ascii="Times New Roman" w:hAnsi="Times New Roman"/>
          <w:sz w:val="28"/>
          <w:szCs w:val="28"/>
        </w:rPr>
        <w:t xml:space="preserve">     Педагогический коллектив станции юных натуралистов, администрация, методическая служба Станции юных натуралистов, педагоги с целью </w:t>
      </w:r>
      <w:r w:rsidRPr="000D7EB0">
        <w:rPr>
          <w:rFonts w:ascii="Times New Roman" w:hAnsi="Times New Roman"/>
          <w:sz w:val="28"/>
          <w:szCs w:val="28"/>
        </w:rPr>
        <w:lastRenderedPageBreak/>
        <w:t>выявления уровня развития личностных качеств обучающихся, их способностей, уровня освоения образовательных программ, определили для себя формы, порядок и периодичность аттестации обучающихся.</w:t>
      </w:r>
    </w:p>
    <w:p w:rsidR="000D7EB0" w:rsidRPr="000D7EB0" w:rsidRDefault="000D7EB0" w:rsidP="000D7EB0">
      <w:pPr>
        <w:widowControl w:val="0"/>
        <w:autoSpaceDE w:val="0"/>
        <w:autoSpaceDN w:val="0"/>
        <w:spacing w:line="360" w:lineRule="auto"/>
        <w:contextualSpacing/>
        <w:jc w:val="both"/>
        <w:rPr>
          <w:rFonts w:ascii="Times New Roman" w:hAnsi="Times New Roman"/>
          <w:sz w:val="28"/>
          <w:szCs w:val="28"/>
        </w:rPr>
      </w:pPr>
    </w:p>
    <w:p w:rsidR="000D7EB0" w:rsidRPr="000D7EB0" w:rsidRDefault="000D7EB0" w:rsidP="000D7EB0">
      <w:pPr>
        <w:rPr>
          <w:rFonts w:ascii="Times New Roman" w:hAnsi="Times New Roman"/>
          <w:b/>
          <w:color w:val="FF0000"/>
          <w:sz w:val="28"/>
          <w:szCs w:val="28"/>
        </w:rPr>
      </w:pPr>
    </w:p>
    <w:p w:rsidR="00655705" w:rsidRPr="000D7EB0" w:rsidRDefault="00655705" w:rsidP="00655705">
      <w:pPr>
        <w:spacing w:after="0" w:line="240" w:lineRule="auto"/>
        <w:jc w:val="center"/>
        <w:rPr>
          <w:rFonts w:ascii="Times New Roman" w:eastAsiaTheme="minorHAnsi" w:hAnsi="Times New Roman"/>
          <w:b/>
          <w:i/>
          <w:sz w:val="28"/>
          <w:szCs w:val="28"/>
          <w:lang w:eastAsia="en-US"/>
        </w:rPr>
      </w:pPr>
    </w:p>
    <w:p w:rsidR="00AA0943" w:rsidRPr="000D7EB0" w:rsidRDefault="00AA0943" w:rsidP="00AA0943">
      <w:pPr>
        <w:tabs>
          <w:tab w:val="left" w:pos="426"/>
        </w:tabs>
        <w:spacing w:after="0" w:line="240" w:lineRule="auto"/>
        <w:ind w:right="-1" w:firstLine="426"/>
        <w:jc w:val="center"/>
        <w:rPr>
          <w:rFonts w:ascii="Times New Roman" w:eastAsiaTheme="minorHAnsi" w:hAnsi="Times New Roman"/>
          <w:b/>
          <w:bCs/>
          <w:sz w:val="28"/>
          <w:szCs w:val="28"/>
          <w:lang w:eastAsia="en-US"/>
        </w:rPr>
      </w:pPr>
      <w:r w:rsidRPr="000D7EB0">
        <w:rPr>
          <w:rFonts w:ascii="Times New Roman" w:eastAsiaTheme="minorHAnsi" w:hAnsi="Times New Roman"/>
          <w:b/>
          <w:bCs/>
          <w:sz w:val="28"/>
          <w:szCs w:val="28"/>
          <w:lang w:eastAsia="en-US"/>
        </w:rPr>
        <w:t>Задачи на 2018-2019 учебный год</w:t>
      </w:r>
    </w:p>
    <w:p w:rsidR="00AA0943" w:rsidRPr="000D7EB0" w:rsidRDefault="00AA0943" w:rsidP="00AA0943">
      <w:pPr>
        <w:tabs>
          <w:tab w:val="left" w:pos="426"/>
        </w:tabs>
        <w:spacing w:after="0" w:line="240" w:lineRule="auto"/>
        <w:ind w:right="-1" w:firstLine="426"/>
        <w:rPr>
          <w:rFonts w:ascii="Times New Roman" w:eastAsiaTheme="minorHAnsi" w:hAnsi="Times New Roman"/>
          <w:sz w:val="28"/>
          <w:szCs w:val="28"/>
          <w:lang w:eastAsia="en-US"/>
        </w:rPr>
      </w:pP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 xml:space="preserve">Продолжить работу по методическому сопровождению реализации федеральных государственных образовательных стандартов. </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Повысить эффективность обеспечения методического сопровождения итоговой аттестации выпускников.</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Создать условия для повышения качества образования через использование аналитико-мониторинговой деятельности.</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Совершенствовать информационно-аналитическую деятельность посредством создания банков данных педагогической информации и аналитических материалов,  и обеспечения их регулярного пополнения.</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В рамках муниципальной программы «Развитие образова</w:t>
      </w:r>
      <w:r w:rsidR="007236A9" w:rsidRPr="000D7EB0">
        <w:rPr>
          <w:rFonts w:ascii="Times New Roman" w:hAnsi="Times New Roman"/>
          <w:sz w:val="28"/>
          <w:szCs w:val="28"/>
          <w:lang w:eastAsia="en-US"/>
        </w:rPr>
        <w:t>ния Борисовского района на 2017-2025</w:t>
      </w:r>
      <w:r w:rsidRPr="000D7EB0">
        <w:rPr>
          <w:rFonts w:ascii="Times New Roman" w:hAnsi="Times New Roman"/>
          <w:sz w:val="28"/>
          <w:szCs w:val="28"/>
          <w:lang w:eastAsia="en-US"/>
        </w:rPr>
        <w:t xml:space="preserve"> годы» привлекать и закреплять на рабочих местах молодых специалистов.</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Повышение профессиональной компетентности работников образовательных учреждений района</w:t>
      </w:r>
    </w:p>
    <w:p w:rsidR="00AA0943" w:rsidRPr="000D7EB0" w:rsidRDefault="00AA0943" w:rsidP="00E64652">
      <w:pPr>
        <w:numPr>
          <w:ilvl w:val="0"/>
          <w:numId w:val="28"/>
        </w:numPr>
        <w:spacing w:after="0" w:line="240" w:lineRule="auto"/>
        <w:ind w:left="142"/>
        <w:jc w:val="both"/>
        <w:rPr>
          <w:rFonts w:ascii="Times New Roman" w:hAnsi="Times New Roman"/>
          <w:sz w:val="28"/>
          <w:szCs w:val="28"/>
          <w:lang w:eastAsia="en-US"/>
        </w:rPr>
      </w:pPr>
      <w:r w:rsidRPr="000D7EB0">
        <w:rPr>
          <w:rFonts w:ascii="Times New Roman" w:hAnsi="Times New Roman"/>
          <w:sz w:val="28"/>
          <w:szCs w:val="28"/>
          <w:lang w:eastAsia="en-US"/>
        </w:rPr>
        <w:t xml:space="preserve">Обеспечивать педагогических работников оперативной информацией, консультативной помощью по всем направлениям методической деятельности, обмена методическим, дидактическим и иными учебными материалами в процессе сетевого взаимодействия. </w:t>
      </w:r>
    </w:p>
    <w:p w:rsidR="00AA0943" w:rsidRPr="000D7EB0" w:rsidRDefault="00AA0943" w:rsidP="00E64652">
      <w:pPr>
        <w:numPr>
          <w:ilvl w:val="0"/>
          <w:numId w:val="28"/>
        </w:numPr>
        <w:spacing w:after="0" w:line="240" w:lineRule="auto"/>
        <w:ind w:left="142"/>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Совершенствование методической работы с педагогическими работниками по вопросам организации работы с одаренными учащимися.</w:t>
      </w:r>
    </w:p>
    <w:p w:rsidR="00AA0943" w:rsidRPr="000D7EB0" w:rsidRDefault="00AA0943" w:rsidP="00E64652">
      <w:pPr>
        <w:numPr>
          <w:ilvl w:val="0"/>
          <w:numId w:val="28"/>
        </w:numPr>
        <w:spacing w:after="0" w:line="240" w:lineRule="auto"/>
        <w:ind w:left="142"/>
        <w:jc w:val="both"/>
        <w:rPr>
          <w:rFonts w:ascii="Times New Roman" w:eastAsia="Calibri" w:hAnsi="Times New Roman"/>
          <w:sz w:val="28"/>
          <w:szCs w:val="28"/>
        </w:rPr>
      </w:pPr>
      <w:r w:rsidRPr="000D7EB0">
        <w:rPr>
          <w:rFonts w:ascii="Times New Roman" w:eastAsia="Calibri" w:hAnsi="Times New Roman"/>
          <w:sz w:val="28"/>
          <w:szCs w:val="28"/>
        </w:rPr>
        <w:t xml:space="preserve">Организация мероприятий по поддержке одаренных учащихся. </w:t>
      </w:r>
    </w:p>
    <w:p w:rsidR="00AA0943" w:rsidRPr="000D7EB0" w:rsidRDefault="00AA0943" w:rsidP="00E64652">
      <w:pPr>
        <w:numPr>
          <w:ilvl w:val="0"/>
          <w:numId w:val="29"/>
        </w:numPr>
        <w:spacing w:after="0" w:line="240" w:lineRule="auto"/>
        <w:ind w:left="142" w:hanging="284"/>
        <w:jc w:val="both"/>
        <w:rPr>
          <w:rFonts w:ascii="Times New Roman" w:eastAsia="Calibri" w:hAnsi="Times New Roman"/>
          <w:sz w:val="28"/>
          <w:szCs w:val="28"/>
        </w:rPr>
      </w:pPr>
      <w:r w:rsidRPr="000D7EB0">
        <w:rPr>
          <w:rFonts w:ascii="Times New Roman" w:eastAsia="Calibri" w:hAnsi="Times New Roman"/>
          <w:sz w:val="28"/>
          <w:szCs w:val="28"/>
        </w:rPr>
        <w:t>Продолжить работу по подготовке школьников к предметным олимпиадам.</w:t>
      </w:r>
    </w:p>
    <w:p w:rsidR="00AA0943" w:rsidRPr="000D7EB0" w:rsidRDefault="00AA0943" w:rsidP="00E64652">
      <w:pPr>
        <w:numPr>
          <w:ilvl w:val="0"/>
          <w:numId w:val="29"/>
        </w:numPr>
        <w:spacing w:after="0" w:line="240" w:lineRule="auto"/>
        <w:ind w:left="142" w:hanging="284"/>
        <w:jc w:val="both"/>
        <w:rPr>
          <w:rFonts w:ascii="Times New Roman" w:eastAsia="Calibri" w:hAnsi="Times New Roman"/>
          <w:sz w:val="28"/>
          <w:szCs w:val="28"/>
        </w:rPr>
      </w:pPr>
      <w:r w:rsidRPr="000D7EB0">
        <w:rPr>
          <w:rFonts w:ascii="Times New Roman" w:eastAsia="Calibri" w:hAnsi="Times New Roman"/>
          <w:sz w:val="28"/>
          <w:szCs w:val="28"/>
        </w:rPr>
        <w:t>Совершенствование комплекса мероприятий с целью обеспечения преемственности в сопровождении и развитии одарённого ребёнка и талантливой молодёжи в системе ДОУ-ОО-УДО-ВУЗ (ССУЗ) на муниципальном уровне.</w:t>
      </w:r>
      <w:r w:rsidRPr="000D7EB0">
        <w:rPr>
          <w:rFonts w:ascii="Times New Roman" w:eastAsiaTheme="minorHAnsi" w:hAnsi="Times New Roman"/>
          <w:color w:val="000000"/>
          <w:sz w:val="28"/>
          <w:szCs w:val="28"/>
          <w:shd w:val="clear" w:color="auto" w:fill="FFFFFF"/>
          <w:lang w:eastAsia="en-US"/>
        </w:rPr>
        <w:t xml:space="preserve"> </w:t>
      </w:r>
    </w:p>
    <w:p w:rsidR="00AA0943" w:rsidRPr="000D7EB0" w:rsidRDefault="00AA0943" w:rsidP="00E64652">
      <w:pPr>
        <w:numPr>
          <w:ilvl w:val="0"/>
          <w:numId w:val="29"/>
        </w:numPr>
        <w:spacing w:after="0" w:line="240" w:lineRule="auto"/>
        <w:ind w:left="142" w:hanging="284"/>
        <w:jc w:val="both"/>
        <w:rPr>
          <w:rFonts w:ascii="Times New Roman" w:eastAsia="Calibri" w:hAnsi="Times New Roman"/>
          <w:sz w:val="28"/>
          <w:szCs w:val="28"/>
        </w:rPr>
      </w:pPr>
      <w:r w:rsidRPr="000D7EB0">
        <w:rPr>
          <w:rFonts w:ascii="Times New Roman" w:eastAsia="Calibri" w:hAnsi="Times New Roman"/>
          <w:sz w:val="28"/>
          <w:szCs w:val="28"/>
        </w:rPr>
        <w:t>Активизировать совместную работу по преемственности дошкольных образовательных учреждений и школ в целях организации качественной предшкольной подготовки. </w:t>
      </w:r>
    </w:p>
    <w:p w:rsidR="00AA0943" w:rsidRPr="000D7EB0" w:rsidRDefault="00AA0943" w:rsidP="00E64652">
      <w:pPr>
        <w:numPr>
          <w:ilvl w:val="0"/>
          <w:numId w:val="28"/>
        </w:numPr>
        <w:spacing w:after="0" w:line="240" w:lineRule="auto"/>
        <w:ind w:left="142"/>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Продолжить использование здоворовьесберегающих технологий в психолого-педагогическое сопровождение образовательного процесса</w:t>
      </w:r>
    </w:p>
    <w:p w:rsidR="00AA0943" w:rsidRPr="000D7EB0" w:rsidRDefault="00AA0943" w:rsidP="00E64652">
      <w:pPr>
        <w:numPr>
          <w:ilvl w:val="0"/>
          <w:numId w:val="25"/>
        </w:numPr>
        <w:spacing w:after="0" w:line="240" w:lineRule="auto"/>
        <w:ind w:left="142"/>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lastRenderedPageBreak/>
        <w:t xml:space="preserve">Оказание профориентационной поддержки учащимся, детям- инвалидам, детям с ОВЗ в процессе выбора профиля обучения в сфере будущей профессиональной деятельности. </w:t>
      </w:r>
    </w:p>
    <w:p w:rsidR="005D2083" w:rsidRPr="000D7EB0" w:rsidRDefault="00AA0943" w:rsidP="00E64652">
      <w:pPr>
        <w:numPr>
          <w:ilvl w:val="0"/>
          <w:numId w:val="25"/>
        </w:numPr>
        <w:spacing w:after="0" w:line="240" w:lineRule="auto"/>
        <w:ind w:left="142"/>
        <w:jc w:val="both"/>
        <w:rPr>
          <w:rFonts w:ascii="Times New Roman" w:eastAsia="Calibri" w:hAnsi="Times New Roman"/>
          <w:sz w:val="28"/>
          <w:szCs w:val="28"/>
          <w:lang w:eastAsia="en-US"/>
        </w:rPr>
      </w:pPr>
      <w:r w:rsidRPr="000D7EB0">
        <w:rPr>
          <w:rFonts w:ascii="Times New Roman" w:eastAsia="Calibri" w:hAnsi="Times New Roman"/>
          <w:sz w:val="28"/>
          <w:szCs w:val="28"/>
          <w:lang w:eastAsia="en-US"/>
        </w:rPr>
        <w:t xml:space="preserve">Поддержка создания необходимых условий для инклюзивного образования в образовательных организациях Борисовского района, реализующих АООП. </w:t>
      </w:r>
    </w:p>
    <w:p w:rsidR="005D2083" w:rsidRPr="000D7EB0" w:rsidRDefault="00AD7CBE" w:rsidP="00655705">
      <w:pPr>
        <w:spacing w:after="0" w:line="240" w:lineRule="auto"/>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Отделу</w:t>
      </w:r>
      <w:r w:rsidR="005D2083" w:rsidRPr="000D7EB0">
        <w:rPr>
          <w:rFonts w:ascii="Times New Roman" w:eastAsiaTheme="minorHAnsi" w:hAnsi="Times New Roman"/>
          <w:sz w:val="28"/>
          <w:szCs w:val="28"/>
          <w:lang w:eastAsia="en-US"/>
        </w:rPr>
        <w:t xml:space="preserve"> оценки качества образования и руководителям общеобразовательных организаций:</w:t>
      </w:r>
    </w:p>
    <w:p w:rsidR="005D2083" w:rsidRPr="000D7EB0" w:rsidRDefault="0060265F" w:rsidP="00655705">
      <w:pPr>
        <w:numPr>
          <w:ilvl w:val="0"/>
          <w:numId w:val="3"/>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разработать</w:t>
      </w:r>
      <w:r w:rsidR="005D2083" w:rsidRPr="000D7EB0">
        <w:rPr>
          <w:rFonts w:ascii="Times New Roman" w:eastAsiaTheme="minorHAnsi" w:hAnsi="Times New Roman"/>
          <w:sz w:val="28"/>
          <w:szCs w:val="28"/>
          <w:lang w:eastAsia="en-US"/>
        </w:rPr>
        <w:t xml:space="preserve"> и утверждать план мероприятий по подготовке и проведению государственной (итоговой) ат</w:t>
      </w:r>
      <w:r w:rsidR="00AD7CBE" w:rsidRPr="000D7EB0">
        <w:rPr>
          <w:rFonts w:ascii="Times New Roman" w:eastAsiaTheme="minorHAnsi" w:hAnsi="Times New Roman"/>
          <w:sz w:val="28"/>
          <w:szCs w:val="28"/>
          <w:lang w:eastAsia="en-US"/>
        </w:rPr>
        <w:t xml:space="preserve">тестации </w:t>
      </w:r>
      <w:r w:rsidRPr="000D7EB0">
        <w:rPr>
          <w:rFonts w:ascii="Times New Roman" w:eastAsiaTheme="minorHAnsi" w:hAnsi="Times New Roman"/>
          <w:sz w:val="28"/>
          <w:szCs w:val="28"/>
          <w:lang w:eastAsia="en-US"/>
        </w:rPr>
        <w:t>201</w:t>
      </w:r>
      <w:r w:rsidR="00AE57B9" w:rsidRPr="000D7EB0">
        <w:rPr>
          <w:rFonts w:ascii="Times New Roman" w:eastAsiaTheme="minorHAnsi" w:hAnsi="Times New Roman"/>
          <w:sz w:val="28"/>
          <w:szCs w:val="28"/>
          <w:lang w:eastAsia="en-US"/>
        </w:rPr>
        <w:t>8</w:t>
      </w:r>
      <w:r w:rsidRPr="000D7EB0">
        <w:rPr>
          <w:rFonts w:ascii="Times New Roman" w:eastAsiaTheme="minorHAnsi" w:hAnsi="Times New Roman"/>
          <w:sz w:val="28"/>
          <w:szCs w:val="28"/>
          <w:lang w:eastAsia="en-US"/>
        </w:rPr>
        <w:t xml:space="preserve"> -201</w:t>
      </w:r>
      <w:r w:rsidR="00AE57B9" w:rsidRPr="000D7EB0">
        <w:rPr>
          <w:rFonts w:ascii="Times New Roman" w:eastAsiaTheme="minorHAnsi" w:hAnsi="Times New Roman"/>
          <w:sz w:val="28"/>
          <w:szCs w:val="28"/>
          <w:lang w:eastAsia="en-US"/>
        </w:rPr>
        <w:t>9</w:t>
      </w:r>
      <w:r w:rsidRPr="000D7EB0">
        <w:rPr>
          <w:rFonts w:ascii="Times New Roman" w:eastAsiaTheme="minorHAnsi" w:hAnsi="Times New Roman"/>
          <w:sz w:val="28"/>
          <w:szCs w:val="28"/>
          <w:lang w:eastAsia="en-US"/>
        </w:rPr>
        <w:t xml:space="preserve"> учебный год</w:t>
      </w:r>
      <w:r w:rsidR="00AD7CBE" w:rsidRPr="000D7EB0">
        <w:rPr>
          <w:rFonts w:ascii="Times New Roman" w:eastAsiaTheme="minorHAnsi" w:hAnsi="Times New Roman"/>
          <w:sz w:val="28"/>
          <w:szCs w:val="28"/>
          <w:lang w:eastAsia="en-US"/>
        </w:rPr>
        <w:t>;</w:t>
      </w:r>
    </w:p>
    <w:p w:rsidR="00AD7CBE" w:rsidRPr="000D7EB0" w:rsidRDefault="00AD7CBE" w:rsidP="00655705">
      <w:pPr>
        <w:numPr>
          <w:ilvl w:val="0"/>
          <w:numId w:val="3"/>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разработать «дорожную карту» по организации и проведению государственной итоговой аттестации по образовательным программам основного, среднего общего образо</w:t>
      </w:r>
      <w:r w:rsidR="0060265F" w:rsidRPr="000D7EB0">
        <w:rPr>
          <w:rFonts w:ascii="Times New Roman" w:eastAsiaTheme="minorHAnsi" w:hAnsi="Times New Roman"/>
          <w:sz w:val="28"/>
          <w:szCs w:val="28"/>
          <w:lang w:eastAsia="en-US"/>
        </w:rPr>
        <w:t>вания;</w:t>
      </w:r>
    </w:p>
    <w:p w:rsidR="005D2083" w:rsidRPr="000D7EB0" w:rsidRDefault="005D2083" w:rsidP="00655705">
      <w:pPr>
        <w:numPr>
          <w:ilvl w:val="0"/>
          <w:numId w:val="1"/>
        </w:numPr>
        <w:spacing w:after="0" w:line="240" w:lineRule="auto"/>
        <w:ind w:left="0" w:firstLine="0"/>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включить в план работы все направления деятельности, связанные с организацией и проведением итоговой аттестации выпускни</w:t>
      </w:r>
      <w:r w:rsidR="00710132" w:rsidRPr="000D7EB0">
        <w:rPr>
          <w:rFonts w:ascii="Times New Roman" w:eastAsiaTheme="minorHAnsi" w:hAnsi="Times New Roman"/>
          <w:sz w:val="28"/>
          <w:szCs w:val="28"/>
          <w:lang w:eastAsia="en-US"/>
        </w:rPr>
        <w:t>ков, не прошедших ГИА;</w:t>
      </w:r>
      <w:r w:rsidRPr="000D7EB0">
        <w:rPr>
          <w:rFonts w:ascii="Times New Roman" w:eastAsiaTheme="minorHAnsi" w:hAnsi="Times New Roman"/>
          <w:sz w:val="28"/>
          <w:szCs w:val="28"/>
          <w:lang w:eastAsia="en-US"/>
        </w:rPr>
        <w:t xml:space="preserve"> </w:t>
      </w:r>
    </w:p>
    <w:p w:rsidR="005D2083" w:rsidRPr="000D7EB0" w:rsidRDefault="001A23F3" w:rsidP="00655705">
      <w:pPr>
        <w:numPr>
          <w:ilvl w:val="0"/>
          <w:numId w:val="1"/>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в</w:t>
      </w:r>
      <w:r w:rsidR="005D2083" w:rsidRPr="000D7EB0">
        <w:rPr>
          <w:rFonts w:ascii="Times New Roman" w:eastAsiaTheme="minorHAnsi" w:hAnsi="Times New Roman"/>
          <w:sz w:val="28"/>
          <w:szCs w:val="28"/>
          <w:lang w:eastAsia="en-US"/>
        </w:rPr>
        <w:t>ключить в индивидуальный план работы учителей деятельность с одаренными и слабоуспевающими детьми.</w:t>
      </w:r>
    </w:p>
    <w:p w:rsidR="005D2083" w:rsidRPr="000D7EB0" w:rsidRDefault="005D2083" w:rsidP="00655705">
      <w:pPr>
        <w:numPr>
          <w:ilvl w:val="0"/>
          <w:numId w:val="1"/>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xml:space="preserve">продолжить работу по созданию системы организации итоговой аттестации выпускников школы через: </w:t>
      </w:r>
    </w:p>
    <w:p w:rsidR="005D2083" w:rsidRPr="000D7EB0" w:rsidRDefault="005D2083" w:rsidP="00655705">
      <w:pPr>
        <w:numPr>
          <w:ilvl w:val="0"/>
          <w:numId w:val="2"/>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повышение информационной компетенции участников образовательного процесса;</w:t>
      </w:r>
    </w:p>
    <w:p w:rsidR="005D2083" w:rsidRPr="000D7EB0" w:rsidRDefault="005D2083" w:rsidP="00655705">
      <w:pPr>
        <w:numPr>
          <w:ilvl w:val="0"/>
          <w:numId w:val="2"/>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практическую отработку механизма ЕГЭ с учителями и выпускниками школы.</w:t>
      </w:r>
    </w:p>
    <w:p w:rsidR="005D2083" w:rsidRPr="000D7EB0" w:rsidRDefault="005D2083" w:rsidP="00655705">
      <w:pPr>
        <w:numPr>
          <w:ilvl w:val="0"/>
          <w:numId w:val="1"/>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 xml:space="preserve"> 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5D2083" w:rsidRPr="000D7EB0" w:rsidRDefault="005D2083" w:rsidP="00655705">
      <w:pPr>
        <w:spacing w:after="0" w:line="240" w:lineRule="auto"/>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ИМК и Руковод</w:t>
      </w:r>
      <w:r w:rsidR="001A23F3" w:rsidRPr="000D7EB0">
        <w:rPr>
          <w:rFonts w:ascii="Times New Roman" w:eastAsiaTheme="minorHAnsi" w:hAnsi="Times New Roman"/>
          <w:sz w:val="28"/>
          <w:szCs w:val="28"/>
          <w:lang w:eastAsia="en-US"/>
        </w:rPr>
        <w:t>ителям методических объединений:</w:t>
      </w:r>
    </w:p>
    <w:p w:rsidR="005D2083" w:rsidRPr="000D7EB0" w:rsidRDefault="005D2083" w:rsidP="00655705">
      <w:pPr>
        <w:pStyle w:val="a7"/>
        <w:numPr>
          <w:ilvl w:val="0"/>
          <w:numId w:val="1"/>
        </w:numPr>
        <w:spacing w:after="0" w:line="240" w:lineRule="auto"/>
        <w:ind w:left="0" w:firstLine="0"/>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провести качественный анализ по результатам итоговой аттестации, разработать план устранения недостатков и обеспечить безусловное его выполнение в течение года.</w:t>
      </w:r>
    </w:p>
    <w:p w:rsidR="005D2083" w:rsidRPr="000D7EB0" w:rsidRDefault="001A23F3" w:rsidP="00655705">
      <w:pPr>
        <w:numPr>
          <w:ilvl w:val="0"/>
          <w:numId w:val="1"/>
        </w:numPr>
        <w:spacing w:after="0" w:line="240" w:lineRule="auto"/>
        <w:ind w:left="0" w:firstLine="0"/>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н</w:t>
      </w:r>
      <w:r w:rsidR="005D2083" w:rsidRPr="000D7EB0">
        <w:rPr>
          <w:rFonts w:ascii="Times New Roman" w:eastAsiaTheme="minorHAnsi" w:hAnsi="Times New Roman"/>
          <w:sz w:val="28"/>
          <w:szCs w:val="28"/>
          <w:lang w:eastAsia="en-US"/>
        </w:rPr>
        <w:t xml:space="preserve">а заседании предметных методических объединениях обсуждать результаты проводимых контрольных срезов и намечать пути по ликвидации возникающих у обучающихся затруднений. </w:t>
      </w:r>
    </w:p>
    <w:p w:rsidR="005D2083" w:rsidRPr="000D7EB0" w:rsidRDefault="001A23F3" w:rsidP="00655705">
      <w:pPr>
        <w:numPr>
          <w:ilvl w:val="0"/>
          <w:numId w:val="1"/>
        </w:numPr>
        <w:spacing w:after="0" w:line="240" w:lineRule="auto"/>
        <w:ind w:left="0" w:firstLine="0"/>
        <w:contextualSpacing/>
        <w:jc w:val="both"/>
        <w:rPr>
          <w:rFonts w:ascii="Times New Roman" w:eastAsiaTheme="minorHAnsi" w:hAnsi="Times New Roman"/>
          <w:sz w:val="28"/>
          <w:szCs w:val="28"/>
          <w:lang w:eastAsia="en-US"/>
        </w:rPr>
      </w:pPr>
      <w:r w:rsidRPr="000D7EB0">
        <w:rPr>
          <w:rFonts w:ascii="Times New Roman" w:eastAsiaTheme="minorHAnsi" w:hAnsi="Times New Roman"/>
          <w:sz w:val="28"/>
          <w:szCs w:val="28"/>
          <w:lang w:eastAsia="en-US"/>
        </w:rPr>
        <w:t>и</w:t>
      </w:r>
      <w:r w:rsidR="005D2083" w:rsidRPr="000D7EB0">
        <w:rPr>
          <w:rFonts w:ascii="Times New Roman" w:eastAsiaTheme="minorHAnsi" w:hAnsi="Times New Roman"/>
          <w:sz w:val="28"/>
          <w:szCs w:val="28"/>
          <w:lang w:eastAsia="en-US"/>
        </w:rPr>
        <w:t>спользовать индивидуали</w:t>
      </w:r>
      <w:r w:rsidR="00496E07" w:rsidRPr="000D7EB0">
        <w:rPr>
          <w:rFonts w:ascii="Times New Roman" w:eastAsiaTheme="minorHAnsi" w:hAnsi="Times New Roman"/>
          <w:sz w:val="28"/>
          <w:szCs w:val="28"/>
          <w:lang w:eastAsia="en-US"/>
        </w:rPr>
        <w:t>зацию и дифференциацию обучения.</w:t>
      </w:r>
    </w:p>
    <w:bookmarkEnd w:id="0"/>
    <w:p w:rsidR="00547921" w:rsidRPr="000D7EB0" w:rsidRDefault="00547921" w:rsidP="00655705">
      <w:pPr>
        <w:spacing w:after="0" w:line="240" w:lineRule="auto"/>
        <w:jc w:val="both"/>
        <w:rPr>
          <w:rFonts w:ascii="Times New Roman" w:hAnsi="Times New Roman"/>
          <w:sz w:val="28"/>
          <w:szCs w:val="28"/>
        </w:rPr>
      </w:pPr>
    </w:p>
    <w:sectPr w:rsidR="00547921" w:rsidRPr="000D7EB0" w:rsidSect="00B24C15">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652" w:rsidRDefault="00E64652" w:rsidP="006F70DC">
      <w:pPr>
        <w:spacing w:after="0" w:line="240" w:lineRule="auto"/>
      </w:pPr>
      <w:r>
        <w:separator/>
      </w:r>
    </w:p>
  </w:endnote>
  <w:endnote w:type="continuationSeparator" w:id="0">
    <w:p w:rsidR="00E64652" w:rsidRDefault="00E64652" w:rsidP="006F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05" w:rsidRDefault="00655705">
    <w:pPr>
      <w:pStyle w:val="a5"/>
      <w:jc w:val="right"/>
    </w:pPr>
  </w:p>
  <w:p w:rsidR="00655705" w:rsidRDefault="0065570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05" w:rsidRDefault="0065570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05" w:rsidRDefault="0065570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05" w:rsidRDefault="00655705">
    <w:pPr>
      <w:pStyle w:val="a5"/>
      <w:jc w:val="right"/>
    </w:pPr>
  </w:p>
  <w:p w:rsidR="00655705" w:rsidRDefault="00655705" w:rsidP="00260AFB">
    <w:pPr>
      <w:pStyle w:val="a5"/>
      <w:jc w:val="right"/>
    </w:pPr>
  </w:p>
  <w:p w:rsidR="00655705" w:rsidRDefault="006557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652" w:rsidRDefault="00E64652" w:rsidP="006F70DC">
      <w:pPr>
        <w:spacing w:after="0" w:line="240" w:lineRule="auto"/>
      </w:pPr>
      <w:r>
        <w:separator/>
      </w:r>
    </w:p>
  </w:footnote>
  <w:footnote w:type="continuationSeparator" w:id="0">
    <w:p w:rsidR="00E64652" w:rsidRDefault="00E64652" w:rsidP="006F7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969712"/>
      <w:docPartObj>
        <w:docPartGallery w:val="Page Numbers (Top of Page)"/>
        <w:docPartUnique/>
      </w:docPartObj>
    </w:sdtPr>
    <w:sdtEndPr/>
    <w:sdtContent>
      <w:p w:rsidR="00655705" w:rsidRDefault="00655705">
        <w:pPr>
          <w:pStyle w:val="a3"/>
          <w:jc w:val="right"/>
        </w:pPr>
        <w:r>
          <w:fldChar w:fldCharType="begin"/>
        </w:r>
        <w:r>
          <w:instrText>PAGE   \* MERGEFORMAT</w:instrText>
        </w:r>
        <w:r>
          <w:fldChar w:fldCharType="separate"/>
        </w:r>
        <w:r w:rsidR="000D7EB0">
          <w:rPr>
            <w:noProof/>
          </w:rPr>
          <w:t>97</w:t>
        </w:r>
        <w:r>
          <w:fldChar w:fldCharType="end"/>
        </w:r>
      </w:p>
    </w:sdtContent>
  </w:sdt>
  <w:p w:rsidR="00655705" w:rsidRPr="00E46A88" w:rsidRDefault="00655705" w:rsidP="00E46A88">
    <w:pPr>
      <w:spacing w:after="0" w:line="240" w:lineRule="auto"/>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719176"/>
      <w:docPartObj>
        <w:docPartGallery w:val="Page Numbers (Top of Page)"/>
        <w:docPartUnique/>
      </w:docPartObj>
    </w:sdtPr>
    <w:sdtEndPr/>
    <w:sdtContent>
      <w:p w:rsidR="00655705" w:rsidRDefault="00655705">
        <w:pPr>
          <w:pStyle w:val="a3"/>
          <w:jc w:val="right"/>
        </w:pPr>
        <w:r>
          <w:fldChar w:fldCharType="begin"/>
        </w:r>
        <w:r>
          <w:instrText>PAGE   \* MERGEFORMAT</w:instrText>
        </w:r>
        <w:r>
          <w:fldChar w:fldCharType="separate"/>
        </w:r>
        <w:r w:rsidR="000D7EB0">
          <w:rPr>
            <w:noProof/>
          </w:rPr>
          <w:t>101</w:t>
        </w:r>
        <w:r>
          <w:fldChar w:fldCharType="end"/>
        </w:r>
      </w:p>
    </w:sdtContent>
  </w:sdt>
  <w:p w:rsidR="00655705" w:rsidRDefault="0065570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5525"/>
      <w:docPartObj>
        <w:docPartGallery w:val="Page Numbers (Top of Page)"/>
        <w:docPartUnique/>
      </w:docPartObj>
    </w:sdtPr>
    <w:sdtEndPr/>
    <w:sdtContent>
      <w:p w:rsidR="00655705" w:rsidRDefault="00655705">
        <w:pPr>
          <w:pStyle w:val="a3"/>
          <w:jc w:val="right"/>
        </w:pPr>
        <w:r>
          <w:fldChar w:fldCharType="begin"/>
        </w:r>
        <w:r>
          <w:instrText>PAGE   \* MERGEFORMAT</w:instrText>
        </w:r>
        <w:r>
          <w:fldChar w:fldCharType="separate"/>
        </w:r>
        <w:r w:rsidR="000D7EB0">
          <w:rPr>
            <w:noProof/>
          </w:rPr>
          <w:t>73</w:t>
        </w:r>
        <w:r>
          <w:fldChar w:fldCharType="end"/>
        </w:r>
      </w:p>
    </w:sdtContent>
  </w:sdt>
  <w:p w:rsidR="00655705" w:rsidRDefault="0065570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636672"/>
      <w:docPartObj>
        <w:docPartGallery w:val="Page Numbers (Top of Page)"/>
        <w:docPartUnique/>
      </w:docPartObj>
    </w:sdtPr>
    <w:sdtEndPr/>
    <w:sdtContent>
      <w:p w:rsidR="00655705" w:rsidRDefault="00655705">
        <w:pPr>
          <w:pStyle w:val="a3"/>
          <w:jc w:val="right"/>
        </w:pPr>
        <w:r>
          <w:fldChar w:fldCharType="begin"/>
        </w:r>
        <w:r>
          <w:instrText>PAGE   \* MERGEFORMAT</w:instrText>
        </w:r>
        <w:r>
          <w:fldChar w:fldCharType="separate"/>
        </w:r>
        <w:r w:rsidR="000D7EB0">
          <w:rPr>
            <w:noProof/>
          </w:rPr>
          <w:t>51</w:t>
        </w:r>
        <w:r>
          <w:fldChar w:fldCharType="end"/>
        </w:r>
      </w:p>
    </w:sdtContent>
  </w:sdt>
  <w:p w:rsidR="00655705" w:rsidRDefault="0065570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967306"/>
      <w:docPartObj>
        <w:docPartGallery w:val="Page Numbers (Top of Page)"/>
        <w:docPartUnique/>
      </w:docPartObj>
    </w:sdtPr>
    <w:sdtEndPr/>
    <w:sdtContent>
      <w:p w:rsidR="00655705" w:rsidRDefault="00655705">
        <w:pPr>
          <w:pStyle w:val="a3"/>
          <w:jc w:val="right"/>
        </w:pPr>
        <w:r>
          <w:fldChar w:fldCharType="begin"/>
        </w:r>
        <w:r>
          <w:instrText>PAGE   \* MERGEFORMAT</w:instrText>
        </w:r>
        <w:r>
          <w:fldChar w:fldCharType="separate"/>
        </w:r>
        <w:r w:rsidR="000D7EB0">
          <w:rPr>
            <w:noProof/>
          </w:rPr>
          <w:t>176</w:t>
        </w:r>
        <w:r>
          <w:fldChar w:fldCharType="end"/>
        </w:r>
      </w:p>
    </w:sdtContent>
  </w:sdt>
  <w:p w:rsidR="00655705" w:rsidRPr="00FE3A98" w:rsidRDefault="00655705" w:rsidP="00FE3A98">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5689"/>
      </v:shape>
    </w:pict>
  </w:numPicBullet>
  <w:numPicBullet w:numPicBulletId="1">
    <w:pict>
      <v:shape id="_x0000_i1039" type="#_x0000_t75" style="width:3in;height:3in" o:bullet="t"/>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decimal"/>
      <w:lvlText w:val="%1."/>
      <w:lvlJc w:val="left"/>
      <w:pPr>
        <w:tabs>
          <w:tab w:val="num" w:pos="1260"/>
        </w:tabs>
        <w:ind w:left="1260" w:hanging="360"/>
      </w:pPr>
    </w:lvl>
  </w:abstractNum>
  <w:abstractNum w:abstractNumId="4">
    <w:nsid w:val="09FE0C84"/>
    <w:multiLevelType w:val="hybridMultilevel"/>
    <w:tmpl w:val="C736E9A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097143"/>
    <w:multiLevelType w:val="hybridMultilevel"/>
    <w:tmpl w:val="AE32441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6">
    <w:nsid w:val="14B92D95"/>
    <w:multiLevelType w:val="hybridMultilevel"/>
    <w:tmpl w:val="E97248C4"/>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A05A53"/>
    <w:multiLevelType w:val="hybridMultilevel"/>
    <w:tmpl w:val="EA926528"/>
    <w:lvl w:ilvl="0" w:tplc="C708FD32">
      <w:start w:val="1"/>
      <w:numFmt w:val="bullet"/>
      <w:lvlText w:val=""/>
      <w:lvlJc w:val="left"/>
      <w:pPr>
        <w:ind w:left="1287" w:hanging="360"/>
      </w:pPr>
      <w:rPr>
        <w:rFonts w:ascii="Symbol" w:hAnsi="Symbol" w:hint="default"/>
        <w:sz w:val="20"/>
        <w:szCs w:val="20"/>
      </w:rPr>
    </w:lvl>
    <w:lvl w:ilvl="1" w:tplc="4E9E8B5A">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3211CD"/>
    <w:multiLevelType w:val="hybridMultilevel"/>
    <w:tmpl w:val="959AC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B2779"/>
    <w:multiLevelType w:val="hybridMultilevel"/>
    <w:tmpl w:val="9A7C1742"/>
    <w:lvl w:ilvl="0" w:tplc="AFD2AD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47E83"/>
    <w:multiLevelType w:val="hybridMultilevel"/>
    <w:tmpl w:val="30D47D7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E5CC0"/>
    <w:multiLevelType w:val="hybridMultilevel"/>
    <w:tmpl w:val="EEB2D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B762FB2"/>
    <w:multiLevelType w:val="hybridMultilevel"/>
    <w:tmpl w:val="E38C0B7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36710"/>
    <w:multiLevelType w:val="hybridMultilevel"/>
    <w:tmpl w:val="756291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0307DB"/>
    <w:multiLevelType w:val="multilevel"/>
    <w:tmpl w:val="E6329B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95738A"/>
    <w:multiLevelType w:val="hybridMultilevel"/>
    <w:tmpl w:val="638E9CB4"/>
    <w:lvl w:ilvl="0" w:tplc="1A8A87D4">
      <w:start w:val="1"/>
      <w:numFmt w:val="bullet"/>
      <w:lvlText w:val=""/>
      <w:lvlJc w:val="left"/>
      <w:pPr>
        <w:ind w:left="785" w:hanging="360"/>
      </w:pPr>
      <w:rPr>
        <w:rFonts w:ascii="Wingdings" w:hAnsi="Wingdings" w:hint="default"/>
        <w:color w:val="0D0D0D" w:themeColor="text1" w:themeTint="F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CF3277E"/>
    <w:multiLevelType w:val="hybridMultilevel"/>
    <w:tmpl w:val="7F16E9C0"/>
    <w:lvl w:ilvl="0" w:tplc="06A67D96">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CF45457"/>
    <w:multiLevelType w:val="hybridMultilevel"/>
    <w:tmpl w:val="3AE4BE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2B6EAC"/>
    <w:multiLevelType w:val="hybridMultilevel"/>
    <w:tmpl w:val="01B6F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8F2E68"/>
    <w:multiLevelType w:val="hybridMultilevel"/>
    <w:tmpl w:val="1DC43CD8"/>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792D6C"/>
    <w:multiLevelType w:val="hybridMultilevel"/>
    <w:tmpl w:val="73644FD4"/>
    <w:lvl w:ilvl="0" w:tplc="C708FD32">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D716415"/>
    <w:multiLevelType w:val="hybridMultilevel"/>
    <w:tmpl w:val="674AE532"/>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9C5D20"/>
    <w:multiLevelType w:val="hybridMultilevel"/>
    <w:tmpl w:val="D6A88F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541176F"/>
    <w:multiLevelType w:val="hybridMultilevel"/>
    <w:tmpl w:val="8758CB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5D6741A"/>
    <w:multiLevelType w:val="hybridMultilevel"/>
    <w:tmpl w:val="A6A6E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803EB6"/>
    <w:multiLevelType w:val="hybridMultilevel"/>
    <w:tmpl w:val="3408A5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DBB3DA5"/>
    <w:multiLevelType w:val="hybridMultilevel"/>
    <w:tmpl w:val="96EAFFC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317613E"/>
    <w:multiLevelType w:val="hybridMultilevel"/>
    <w:tmpl w:val="07D251B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576C21D6"/>
    <w:multiLevelType w:val="hybridMultilevel"/>
    <w:tmpl w:val="662E8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B231C5"/>
    <w:multiLevelType w:val="hybridMultilevel"/>
    <w:tmpl w:val="FD902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8A7536"/>
    <w:multiLevelType w:val="hybridMultilevel"/>
    <w:tmpl w:val="B64618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7B00D21"/>
    <w:multiLevelType w:val="hybridMultilevel"/>
    <w:tmpl w:val="B9707D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68F96567"/>
    <w:multiLevelType w:val="hybridMultilevel"/>
    <w:tmpl w:val="B08C5EAA"/>
    <w:lvl w:ilvl="0" w:tplc="22929F42">
      <w:start w:val="1"/>
      <w:numFmt w:val="decimal"/>
      <w:lvlText w:val="%1."/>
      <w:lvlJc w:val="left"/>
      <w:pPr>
        <w:tabs>
          <w:tab w:val="num" w:pos="360"/>
        </w:tabs>
        <w:ind w:left="36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050F36"/>
    <w:multiLevelType w:val="hybridMultilevel"/>
    <w:tmpl w:val="587ADD56"/>
    <w:lvl w:ilvl="0" w:tplc="1C04152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6AAD2DC0"/>
    <w:multiLevelType w:val="hybridMultilevel"/>
    <w:tmpl w:val="C2BAC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346600"/>
    <w:multiLevelType w:val="multilevel"/>
    <w:tmpl w:val="F12A9B9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8347A4"/>
    <w:multiLevelType w:val="hybridMultilevel"/>
    <w:tmpl w:val="43965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FC7FC5"/>
    <w:multiLevelType w:val="hybridMultilevel"/>
    <w:tmpl w:val="0A70CD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B1066EB"/>
    <w:multiLevelType w:val="hybridMultilevel"/>
    <w:tmpl w:val="AA700AB6"/>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nsid w:val="7C6C18E8"/>
    <w:multiLevelType w:val="hybridMultilevel"/>
    <w:tmpl w:val="67B27298"/>
    <w:lvl w:ilvl="0" w:tplc="967EE4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E9500AB"/>
    <w:multiLevelType w:val="hybridMultilevel"/>
    <w:tmpl w:val="9ED86B2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B00ADB"/>
    <w:multiLevelType w:val="hybridMultilevel"/>
    <w:tmpl w:val="54EEB186"/>
    <w:lvl w:ilvl="0" w:tplc="28F48FFE">
      <w:start w:val="65535"/>
      <w:numFmt w:val="bullet"/>
      <w:lvlText w:val="-"/>
      <w:lvlJc w:val="left"/>
      <w:pPr>
        <w:ind w:left="720" w:hanging="360"/>
      </w:pPr>
      <w:rPr>
        <w:rFonts w:ascii="Times New Roman" w:hAnsi="Times New Roman" w:cs="Times New Roman" w:hint="default"/>
        <w:b/>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F2E5FD4"/>
    <w:multiLevelType w:val="hybridMultilevel"/>
    <w:tmpl w:val="C5388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3"/>
  </w:num>
  <w:num w:numId="5">
    <w:abstractNumId w:val="42"/>
  </w:num>
  <w:num w:numId="6">
    <w:abstractNumId w:val="18"/>
  </w:num>
  <w:num w:numId="7">
    <w:abstractNumId w:val="8"/>
  </w:num>
  <w:num w:numId="8">
    <w:abstractNumId w:val="29"/>
  </w:num>
  <w:num w:numId="9">
    <w:abstractNumId w:val="38"/>
  </w:num>
  <w:num w:numId="10">
    <w:abstractNumId w:val="31"/>
  </w:num>
  <w:num w:numId="11">
    <w:abstractNumId w:val="27"/>
  </w:num>
  <w:num w:numId="12">
    <w:abstractNumId w:val="15"/>
  </w:num>
  <w:num w:numId="13">
    <w:abstractNumId w:val="37"/>
  </w:num>
  <w:num w:numId="14">
    <w:abstractNumId w:val="23"/>
  </w:num>
  <w:num w:numId="15">
    <w:abstractNumId w:val="30"/>
  </w:num>
  <w:num w:numId="16">
    <w:abstractNumId w:val="24"/>
  </w:num>
  <w:num w:numId="17">
    <w:abstractNumId w:val="36"/>
  </w:num>
  <w:num w:numId="18">
    <w:abstractNumId w:val="28"/>
  </w:num>
  <w:num w:numId="19">
    <w:abstractNumId w:val="32"/>
  </w:num>
  <w:num w:numId="20">
    <w:abstractNumId w:val="21"/>
  </w:num>
  <w:num w:numId="21">
    <w:abstractNumId w:val="7"/>
  </w:num>
  <w:num w:numId="22">
    <w:abstractNumId w:val="39"/>
  </w:num>
  <w:num w:numId="23">
    <w:abstractNumId w:val="41"/>
  </w:num>
  <w:num w:numId="24">
    <w:abstractNumId w:val="17"/>
  </w:num>
  <w:num w:numId="25">
    <w:abstractNumId w:val="10"/>
  </w:num>
  <w:num w:numId="26">
    <w:abstractNumId w:val="12"/>
  </w:num>
  <w:num w:numId="27">
    <w:abstractNumId w:val="20"/>
  </w:num>
  <w:num w:numId="28">
    <w:abstractNumId w:val="19"/>
  </w:num>
  <w:num w:numId="29">
    <w:abstractNumId w:val="40"/>
  </w:num>
  <w:num w:numId="30">
    <w:abstractNumId w:val="4"/>
  </w:num>
  <w:num w:numId="31">
    <w:abstractNumId w:val="25"/>
  </w:num>
  <w:num w:numId="32">
    <w:abstractNumId w:val="1"/>
  </w:num>
  <w:num w:numId="33">
    <w:abstractNumId w:val="2"/>
  </w:num>
  <w:num w:numId="34">
    <w:abstractNumId w:val="9"/>
  </w:num>
  <w:num w:numId="35">
    <w:abstractNumId w:val="34"/>
  </w:num>
  <w:num w:numId="36">
    <w:abstractNumId w:val="14"/>
  </w:num>
  <w:num w:numId="37">
    <w:abstractNumId w:val="5"/>
  </w:num>
  <w:num w:numId="38">
    <w:abstractNumId w:val="35"/>
  </w:num>
  <w:num w:numId="39">
    <w:abstractNumId w:val="11"/>
  </w:num>
  <w:num w:numId="40">
    <w:abstractNumId w:val="16"/>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DC"/>
    <w:rsid w:val="000279E4"/>
    <w:rsid w:val="00046DB9"/>
    <w:rsid w:val="00057E0C"/>
    <w:rsid w:val="0007409D"/>
    <w:rsid w:val="00074966"/>
    <w:rsid w:val="000879F1"/>
    <w:rsid w:val="000A59D9"/>
    <w:rsid w:val="000B0F6B"/>
    <w:rsid w:val="000D7EB0"/>
    <w:rsid w:val="00113D88"/>
    <w:rsid w:val="001313F3"/>
    <w:rsid w:val="00142206"/>
    <w:rsid w:val="001707E0"/>
    <w:rsid w:val="0018326B"/>
    <w:rsid w:val="001901DE"/>
    <w:rsid w:val="001A186C"/>
    <w:rsid w:val="001A23F3"/>
    <w:rsid w:val="001A764B"/>
    <w:rsid w:val="001C2AD5"/>
    <w:rsid w:val="001C559E"/>
    <w:rsid w:val="001C6089"/>
    <w:rsid w:val="001D6FAA"/>
    <w:rsid w:val="001F021A"/>
    <w:rsid w:val="00224551"/>
    <w:rsid w:val="00254F92"/>
    <w:rsid w:val="00260AFB"/>
    <w:rsid w:val="00267900"/>
    <w:rsid w:val="00293E9C"/>
    <w:rsid w:val="0029459F"/>
    <w:rsid w:val="002B1705"/>
    <w:rsid w:val="002B6A5B"/>
    <w:rsid w:val="002C29B0"/>
    <w:rsid w:val="002E20C9"/>
    <w:rsid w:val="002E4504"/>
    <w:rsid w:val="002E69B8"/>
    <w:rsid w:val="002E739C"/>
    <w:rsid w:val="00302891"/>
    <w:rsid w:val="00315188"/>
    <w:rsid w:val="003259A0"/>
    <w:rsid w:val="0033196F"/>
    <w:rsid w:val="00337AEC"/>
    <w:rsid w:val="0039478E"/>
    <w:rsid w:val="0039587A"/>
    <w:rsid w:val="003C4CDF"/>
    <w:rsid w:val="003D6C9C"/>
    <w:rsid w:val="00402F36"/>
    <w:rsid w:val="0042151B"/>
    <w:rsid w:val="0043714C"/>
    <w:rsid w:val="00473A73"/>
    <w:rsid w:val="00474E97"/>
    <w:rsid w:val="00480AD0"/>
    <w:rsid w:val="00496E07"/>
    <w:rsid w:val="004A7092"/>
    <w:rsid w:val="004B1EB4"/>
    <w:rsid w:val="004B215C"/>
    <w:rsid w:val="004F7A10"/>
    <w:rsid w:val="00522173"/>
    <w:rsid w:val="00522EB4"/>
    <w:rsid w:val="00532ECB"/>
    <w:rsid w:val="00547921"/>
    <w:rsid w:val="00553BA8"/>
    <w:rsid w:val="005612E8"/>
    <w:rsid w:val="00563B66"/>
    <w:rsid w:val="00592A26"/>
    <w:rsid w:val="00597BB1"/>
    <w:rsid w:val="005C6B29"/>
    <w:rsid w:val="005D2083"/>
    <w:rsid w:val="005E34FB"/>
    <w:rsid w:val="0060253A"/>
    <w:rsid w:val="0060265F"/>
    <w:rsid w:val="00654B4A"/>
    <w:rsid w:val="00655705"/>
    <w:rsid w:val="0068275B"/>
    <w:rsid w:val="006A1EB0"/>
    <w:rsid w:val="006A53E4"/>
    <w:rsid w:val="006B1A92"/>
    <w:rsid w:val="006B4660"/>
    <w:rsid w:val="006C2AFE"/>
    <w:rsid w:val="006E10D0"/>
    <w:rsid w:val="006E6F33"/>
    <w:rsid w:val="006F70DC"/>
    <w:rsid w:val="00710132"/>
    <w:rsid w:val="007144A0"/>
    <w:rsid w:val="007236A9"/>
    <w:rsid w:val="00746CA7"/>
    <w:rsid w:val="00754AAA"/>
    <w:rsid w:val="0078325E"/>
    <w:rsid w:val="00784331"/>
    <w:rsid w:val="0078482E"/>
    <w:rsid w:val="007C1113"/>
    <w:rsid w:val="007C7569"/>
    <w:rsid w:val="007D1B8E"/>
    <w:rsid w:val="007D6CC7"/>
    <w:rsid w:val="007F3CB5"/>
    <w:rsid w:val="00811E07"/>
    <w:rsid w:val="008241D6"/>
    <w:rsid w:val="0084698A"/>
    <w:rsid w:val="00874DF2"/>
    <w:rsid w:val="00890F06"/>
    <w:rsid w:val="0089643A"/>
    <w:rsid w:val="008A7908"/>
    <w:rsid w:val="008D246E"/>
    <w:rsid w:val="008F0B25"/>
    <w:rsid w:val="00924273"/>
    <w:rsid w:val="009276CB"/>
    <w:rsid w:val="00966DC9"/>
    <w:rsid w:val="00993A3A"/>
    <w:rsid w:val="009F4346"/>
    <w:rsid w:val="009F4751"/>
    <w:rsid w:val="00A209BC"/>
    <w:rsid w:val="00A52378"/>
    <w:rsid w:val="00A82CEA"/>
    <w:rsid w:val="00A96CAB"/>
    <w:rsid w:val="00AA0943"/>
    <w:rsid w:val="00AB12CE"/>
    <w:rsid w:val="00AB5AF0"/>
    <w:rsid w:val="00AD7CBE"/>
    <w:rsid w:val="00AE57B9"/>
    <w:rsid w:val="00B05EEE"/>
    <w:rsid w:val="00B17182"/>
    <w:rsid w:val="00B24C15"/>
    <w:rsid w:val="00B353F6"/>
    <w:rsid w:val="00B50A48"/>
    <w:rsid w:val="00BB3F26"/>
    <w:rsid w:val="00BD2836"/>
    <w:rsid w:val="00BD2B52"/>
    <w:rsid w:val="00BD4A4E"/>
    <w:rsid w:val="00BE0CAD"/>
    <w:rsid w:val="00C12D17"/>
    <w:rsid w:val="00C137E4"/>
    <w:rsid w:val="00C16716"/>
    <w:rsid w:val="00C70761"/>
    <w:rsid w:val="00C81366"/>
    <w:rsid w:val="00C814E1"/>
    <w:rsid w:val="00C914B2"/>
    <w:rsid w:val="00CA1786"/>
    <w:rsid w:val="00CB22E0"/>
    <w:rsid w:val="00CF1D24"/>
    <w:rsid w:val="00D149EE"/>
    <w:rsid w:val="00D17B3A"/>
    <w:rsid w:val="00D27D06"/>
    <w:rsid w:val="00D44127"/>
    <w:rsid w:val="00D61A34"/>
    <w:rsid w:val="00D73BAB"/>
    <w:rsid w:val="00DC0CD5"/>
    <w:rsid w:val="00DE67DA"/>
    <w:rsid w:val="00DF2E31"/>
    <w:rsid w:val="00E12A8C"/>
    <w:rsid w:val="00E21104"/>
    <w:rsid w:val="00E46A88"/>
    <w:rsid w:val="00E644C1"/>
    <w:rsid w:val="00E64652"/>
    <w:rsid w:val="00E76965"/>
    <w:rsid w:val="00E769CE"/>
    <w:rsid w:val="00E96237"/>
    <w:rsid w:val="00EC675F"/>
    <w:rsid w:val="00ED39F2"/>
    <w:rsid w:val="00F1113F"/>
    <w:rsid w:val="00F23BAF"/>
    <w:rsid w:val="00F277D8"/>
    <w:rsid w:val="00F3254B"/>
    <w:rsid w:val="00F43246"/>
    <w:rsid w:val="00F43F3E"/>
    <w:rsid w:val="00F616F5"/>
    <w:rsid w:val="00F65866"/>
    <w:rsid w:val="00F756D3"/>
    <w:rsid w:val="00F8035E"/>
    <w:rsid w:val="00F81670"/>
    <w:rsid w:val="00F853B7"/>
    <w:rsid w:val="00F87112"/>
    <w:rsid w:val="00F961DB"/>
    <w:rsid w:val="00FB4C62"/>
    <w:rsid w:val="00FC3FC0"/>
    <w:rsid w:val="00FC7C3A"/>
    <w:rsid w:val="00FD55AA"/>
    <w:rsid w:val="00FE3A98"/>
    <w:rsid w:val="00FE7990"/>
    <w:rsid w:val="00FF1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qFormat/>
    <w:rsid w:val="00F65866"/>
    <w:pPr>
      <w:keepNext/>
      <w:spacing w:after="0" w:line="240" w:lineRule="auto"/>
      <w:jc w:val="center"/>
      <w:outlineLvl w:val="3"/>
    </w:pPr>
    <w:rPr>
      <w:rFonts w:ascii="Times New Roman" w:hAnsi="Times New Roman"/>
      <w:b/>
      <w:bCs/>
      <w:sz w:val="28"/>
      <w:szCs w:val="28"/>
    </w:rPr>
  </w:style>
  <w:style w:type="paragraph" w:styleId="7">
    <w:name w:val="heading 7"/>
    <w:basedOn w:val="a"/>
    <w:next w:val="a"/>
    <w:link w:val="70"/>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uiPriority w:val="34"/>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qFormat/>
    <w:rsid w:val="00547921"/>
    <w:rPr>
      <w:b/>
      <w:bCs/>
    </w:rPr>
  </w:style>
  <w:style w:type="table" w:styleId="ab">
    <w:name w:val="Table Grid"/>
    <w:basedOn w:val="a1"/>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rsid w:val="00260AFB"/>
    <w:rPr>
      <w:rFonts w:ascii="Times New Roman" w:eastAsia="Times New Roman" w:hAnsi="Times New Roman" w:cs="Times New Roman"/>
      <w:b/>
      <w:bCs/>
      <w:sz w:val="28"/>
      <w:szCs w:val="28"/>
      <w:lang w:eastAsia="ru-RU"/>
    </w:rPr>
  </w:style>
  <w:style w:type="paragraph" w:styleId="ac">
    <w:name w:val="No Spacing"/>
    <w:link w:val="ad"/>
    <w:uiPriority w:val="1"/>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rsid w:val="00260AFB"/>
    <w:rPr>
      <w:rFonts w:ascii="Calibri" w:eastAsia="Times New Roman" w:hAnsi="Calibri" w:cs="Times New Roman"/>
      <w:lang w:eastAsia="ru-RU"/>
    </w:rPr>
  </w:style>
  <w:style w:type="character" w:styleId="ae">
    <w:name w:val="Hyperlink"/>
    <w:basedOn w:val="a0"/>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5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5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rsid w:val="002E20C9"/>
    <w:rPr>
      <w:rFonts w:ascii="Times New Roman" w:hAnsi="Times New Roman" w:cs="Times New Roman"/>
      <w:sz w:val="20"/>
      <w:szCs w:val="20"/>
    </w:rPr>
  </w:style>
  <w:style w:type="paragraph" w:styleId="af3">
    <w:name w:val="Title"/>
    <w:aliases w:val="Заголовок"/>
    <w:basedOn w:val="a"/>
    <w:next w:val="a"/>
    <w:link w:val="af4"/>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
    <w:name w:val="Сетка таблицы5"/>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5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5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5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0">
    <w:name w:val="Нет списка5"/>
    <w:next w:val="a2"/>
    <w:semiHidden/>
    <w:rsid w:val="00FE7990"/>
  </w:style>
  <w:style w:type="character" w:customStyle="1" w:styleId="80">
    <w:name w:val="Знак Знак8"/>
    <w:locked/>
    <w:rsid w:val="00FE7990"/>
    <w:rPr>
      <w:sz w:val="28"/>
      <w:lang w:val="x-none" w:eastAsia="ru-RU" w:bidi="ar-SA"/>
    </w:rPr>
  </w:style>
  <w:style w:type="paragraph" w:customStyle="1" w:styleId="ConsPlusTitle">
    <w:name w:val="ConsPlusTitle"/>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F65866"/>
    <w:rPr>
      <w:rFonts w:ascii="Calibri" w:eastAsia="Times New Roman" w:hAnsi="Calibri" w:cs="Times New Roman"/>
      <w:sz w:val="24"/>
      <w:szCs w:val="24"/>
      <w:lang w:eastAsia="ru-RU"/>
    </w:rPr>
  </w:style>
  <w:style w:type="numbering" w:customStyle="1" w:styleId="72">
    <w:name w:val="Нет списка7"/>
    <w:next w:val="a2"/>
    <w:uiPriority w:val="99"/>
    <w:semiHidden/>
    <w:unhideWhenUsed/>
    <w:rsid w:val="00F65866"/>
  </w:style>
  <w:style w:type="numbering" w:customStyle="1" w:styleId="140">
    <w:name w:val="Нет списка14"/>
    <w:next w:val="a2"/>
    <w:semiHidden/>
    <w:unhideWhenUsed/>
    <w:rsid w:val="00F65866"/>
  </w:style>
  <w:style w:type="paragraph" w:customStyle="1" w:styleId="af8">
    <w:name w:val="Знак"/>
    <w:basedOn w:val="a"/>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rsid w:val="00F65866"/>
  </w:style>
  <w:style w:type="paragraph" w:customStyle="1" w:styleId="western">
    <w:name w:val="western"/>
    <w:basedOn w:val="a"/>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rsid w:val="00F65866"/>
    <w:pPr>
      <w:spacing w:after="160" w:line="240" w:lineRule="exact"/>
    </w:pPr>
    <w:rPr>
      <w:rFonts w:ascii="Verdana" w:hAnsi="Verdana" w:cs="Verdana"/>
      <w:sz w:val="20"/>
      <w:szCs w:val="20"/>
      <w:lang w:val="en-US" w:eastAsia="en-US"/>
    </w:rPr>
  </w:style>
  <w:style w:type="paragraph" w:customStyle="1" w:styleId="122">
    <w:name w:val="Знак12"/>
    <w:basedOn w:val="a"/>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rsid w:val="00F65866"/>
    <w:pPr>
      <w:spacing w:after="160" w:line="240" w:lineRule="exact"/>
    </w:pPr>
    <w:rPr>
      <w:rFonts w:ascii="Verdana" w:hAnsi="Verdana"/>
      <w:sz w:val="20"/>
      <w:szCs w:val="20"/>
      <w:lang w:val="en-US" w:eastAsia="en-US"/>
    </w:rPr>
  </w:style>
  <w:style w:type="character" w:customStyle="1" w:styleId="62">
    <w:name w:val="Знак Знак6"/>
    <w:semiHidden/>
    <w:rsid w:val="00F65866"/>
    <w:rPr>
      <w:w w:val="90"/>
      <w:sz w:val="28"/>
      <w:szCs w:val="28"/>
    </w:rPr>
  </w:style>
  <w:style w:type="paragraph" w:styleId="afa">
    <w:name w:val="Body Text Indent"/>
    <w:basedOn w:val="a"/>
    <w:link w:val="afb"/>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rsid w:val="00F65866"/>
    <w:rPr>
      <w:rFonts w:ascii="Times New Roman" w:eastAsia="Times New Roman" w:hAnsi="Times New Roman" w:cs="Times New Roman"/>
      <w:sz w:val="24"/>
      <w:szCs w:val="24"/>
      <w:lang w:eastAsia="ru-RU"/>
    </w:rPr>
  </w:style>
  <w:style w:type="paragraph" w:styleId="2b">
    <w:name w:val="Body Text Indent 2"/>
    <w:basedOn w:val="a"/>
    <w:link w:val="2c"/>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rsid w:val="00F65866"/>
    <w:pPr>
      <w:ind w:left="720"/>
    </w:pPr>
    <w:rPr>
      <w:lang w:eastAsia="en-US"/>
    </w:rPr>
  </w:style>
  <w:style w:type="paragraph" w:customStyle="1" w:styleId="113">
    <w:name w:val="Абзац списка11"/>
    <w:basedOn w:val="a"/>
    <w:rsid w:val="00F65866"/>
    <w:pPr>
      <w:spacing w:after="0" w:line="240" w:lineRule="auto"/>
      <w:ind w:left="720"/>
    </w:pPr>
    <w:rPr>
      <w:rFonts w:ascii="Times New Roman" w:eastAsia="Calibri" w:hAnsi="Times New Roman"/>
      <w:sz w:val="24"/>
      <w:szCs w:val="24"/>
    </w:rPr>
  </w:style>
  <w:style w:type="character" w:styleId="afd">
    <w:name w:val="page number"/>
    <w:basedOn w:val="a0"/>
    <w:rsid w:val="00F65866"/>
  </w:style>
  <w:style w:type="character" w:customStyle="1" w:styleId="33">
    <w:name w:val="Знак Знак3"/>
    <w:locked/>
    <w:rsid w:val="00F65866"/>
    <w:rPr>
      <w:sz w:val="28"/>
      <w:szCs w:val="28"/>
      <w:lang w:val="ru-RU" w:eastAsia="ru-RU" w:bidi="ar-SA"/>
    </w:rPr>
  </w:style>
  <w:style w:type="paragraph" w:styleId="34">
    <w:name w:val="Body Text 3"/>
    <w:basedOn w:val="a"/>
    <w:link w:val="35"/>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rsid w:val="00F65866"/>
    <w:rPr>
      <w:rFonts w:ascii="Times New Roman" w:eastAsia="Times New Roman" w:hAnsi="Times New Roman" w:cs="Times New Roman"/>
      <w:sz w:val="16"/>
      <w:szCs w:val="16"/>
      <w:lang w:eastAsia="ru-RU"/>
    </w:rPr>
  </w:style>
  <w:style w:type="paragraph" w:customStyle="1" w:styleId="114">
    <w:name w:val="Знак11"/>
    <w:basedOn w:val="a"/>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F65866"/>
    <w:rPr>
      <w:rFonts w:ascii="Times New Roman" w:eastAsia="Times New Roman" w:hAnsi="Times New Roman" w:cs="Times New Roman"/>
      <w:sz w:val="16"/>
      <w:szCs w:val="16"/>
      <w:lang w:eastAsia="ru-RU"/>
    </w:rPr>
  </w:style>
  <w:style w:type="paragraph" w:customStyle="1" w:styleId="aff">
    <w:name w:val="Знак Знак Знак"/>
    <w:basedOn w:val="a"/>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rsid w:val="00F65866"/>
    <w:rPr>
      <w:rFonts w:ascii="Times New Roman" w:hAnsi="Times New Roman" w:cs="Times New Roman" w:hint="default"/>
      <w:sz w:val="22"/>
      <w:szCs w:val="22"/>
    </w:rPr>
  </w:style>
  <w:style w:type="paragraph" w:customStyle="1" w:styleId="1e">
    <w:name w:val="Без интервала1"/>
    <w:link w:val="NoSpacingChar"/>
    <w:qFormat/>
    <w:rsid w:val="00F65866"/>
    <w:pPr>
      <w:spacing w:after="0" w:line="240" w:lineRule="auto"/>
    </w:pPr>
    <w:rPr>
      <w:rFonts w:ascii="Calibri" w:eastAsia="Times New Roman" w:hAnsi="Calibri" w:cs="Calibri"/>
    </w:rPr>
  </w:style>
  <w:style w:type="character" w:customStyle="1" w:styleId="NoSpacingChar">
    <w:name w:val="No Spacing Char"/>
    <w:link w:val="1e"/>
    <w:locked/>
    <w:rsid w:val="00F65866"/>
    <w:rPr>
      <w:rFonts w:ascii="Calibri" w:eastAsia="Times New Roman" w:hAnsi="Calibri" w:cs="Calibri"/>
    </w:rPr>
  </w:style>
  <w:style w:type="paragraph" w:customStyle="1" w:styleId="c1">
    <w:name w:val="c1"/>
    <w:basedOn w:val="a"/>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F65866"/>
  </w:style>
  <w:style w:type="character" w:customStyle="1" w:styleId="mw-headline">
    <w:name w:val="mw-headline"/>
    <w:basedOn w:val="a0"/>
    <w:rsid w:val="00F65866"/>
  </w:style>
  <w:style w:type="character" w:customStyle="1" w:styleId="610">
    <w:name w:val="Знак Знак61"/>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locked/>
    <w:rsid w:val="00F65866"/>
    <w:rPr>
      <w:sz w:val="16"/>
      <w:szCs w:val="16"/>
      <w:lang w:val="ru-RU" w:eastAsia="ru-RU" w:bidi="ar-SA"/>
    </w:rPr>
  </w:style>
  <w:style w:type="paragraph" w:customStyle="1" w:styleId="listparagraphcxspmiddle">
    <w:name w:val="listparagraph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rsid w:val="00F65866"/>
  </w:style>
  <w:style w:type="character" w:customStyle="1" w:styleId="TitleChar">
    <w:name w:val="Title Char"/>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rsid w:val="00F65866"/>
    <w:rPr>
      <w:rFonts w:ascii="Trebuchet MS" w:hAnsi="Trebuchet MS" w:cs="Trebuchet MS"/>
      <w:b/>
      <w:bCs/>
      <w:sz w:val="20"/>
      <w:szCs w:val="20"/>
    </w:rPr>
  </w:style>
  <w:style w:type="paragraph" w:customStyle="1" w:styleId="aff1">
    <w:name w:val="Стиль"/>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5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65866"/>
  </w:style>
  <w:style w:type="character" w:customStyle="1" w:styleId="1f1">
    <w:name w:val="Основной текст1"/>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locked/>
    <w:rsid w:val="00F65866"/>
    <w:rPr>
      <w:shd w:val="clear" w:color="auto" w:fill="FFFFFF"/>
    </w:rPr>
  </w:style>
  <w:style w:type="character" w:customStyle="1" w:styleId="11pt">
    <w:name w:val="Основной текст + 11 pt"/>
    <w:aliases w:val="Полужирный"/>
    <w:rsid w:val="00F65866"/>
    <w:rPr>
      <w:b/>
      <w:bCs/>
      <w:color w:val="000000"/>
      <w:spacing w:val="0"/>
      <w:w w:val="100"/>
      <w:position w:val="0"/>
      <w:sz w:val="22"/>
      <w:szCs w:val="22"/>
      <w:lang w:val="ru-RU" w:eastAsia="ru-RU" w:bidi="ar-SA"/>
    </w:rPr>
  </w:style>
  <w:style w:type="character" w:customStyle="1" w:styleId="38">
    <w:name w:val="Основной текст3"/>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65866"/>
  </w:style>
  <w:style w:type="paragraph" w:customStyle="1" w:styleId="msolistparagraph0">
    <w:name w:val="msolistparagraph"/>
    <w:basedOn w:val="a"/>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qFormat/>
    <w:rsid w:val="00F65866"/>
    <w:rPr>
      <w:i/>
      <w:iCs/>
    </w:rPr>
  </w:style>
  <w:style w:type="paragraph" w:styleId="aff4">
    <w:name w:val="Plain Text"/>
    <w:basedOn w:val="a"/>
    <w:link w:val="aff5"/>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0D7EB0"/>
    <w:pPr>
      <w:spacing w:after="0" w:line="240" w:lineRule="auto"/>
    </w:pPr>
    <w:rPr>
      <w:rFonts w:ascii="Calibri" w:eastAsia="Times New Roman" w:hAnsi="Calibri" w:cs="Times New Roman"/>
    </w:rPr>
  </w:style>
  <w:style w:type="paragraph" w:customStyle="1" w:styleId="aff6">
    <w:name w:val="Содержимое таблицы"/>
    <w:basedOn w:val="a"/>
    <w:rsid w:val="000D7EB0"/>
    <w:pPr>
      <w:suppressLineNumbers/>
      <w:suppressAutoHyphens/>
      <w:spacing w:after="0" w:line="240" w:lineRule="auto"/>
    </w:pPr>
    <w:rPr>
      <w:rFonts w:ascii="Times New Roman" w:hAnsi="Times New Roman"/>
      <w:sz w:val="24"/>
      <w:szCs w:val="24"/>
      <w:lang w:eastAsia="ar-SA"/>
    </w:rPr>
  </w:style>
  <w:style w:type="paragraph" w:customStyle="1" w:styleId="TableParagraph">
    <w:name w:val="Table Paragraph"/>
    <w:basedOn w:val="a"/>
    <w:uiPriority w:val="1"/>
    <w:qFormat/>
    <w:rsid w:val="000D7EB0"/>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0D7EB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rsid w:val="000D7EB0"/>
    <w:rPr>
      <w:rFonts w:ascii="Times New Roman" w:hAnsi="Times New Roman" w:cs="Times New Roman" w:hint="default"/>
      <w:b w:val="0"/>
      <w:bCs w:val="0"/>
      <w:i w:val="0"/>
      <w:iCs w:val="0"/>
      <w:color w:val="000000"/>
      <w:sz w:val="28"/>
      <w:szCs w:val="28"/>
    </w:rPr>
  </w:style>
  <w:style w:type="table" w:styleId="-4">
    <w:name w:val="Light Shading Accent 4"/>
    <w:basedOn w:val="a1"/>
    <w:uiPriority w:val="60"/>
    <w:rsid w:val="000D7EB0"/>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qFormat/>
    <w:rsid w:val="00F65866"/>
    <w:pPr>
      <w:keepNext/>
      <w:spacing w:after="0" w:line="240" w:lineRule="auto"/>
      <w:jc w:val="center"/>
      <w:outlineLvl w:val="3"/>
    </w:pPr>
    <w:rPr>
      <w:rFonts w:ascii="Times New Roman" w:hAnsi="Times New Roman"/>
      <w:b/>
      <w:bCs/>
      <w:sz w:val="28"/>
      <w:szCs w:val="28"/>
    </w:rPr>
  </w:style>
  <w:style w:type="paragraph" w:styleId="7">
    <w:name w:val="heading 7"/>
    <w:basedOn w:val="a"/>
    <w:next w:val="a"/>
    <w:link w:val="70"/>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uiPriority w:val="34"/>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qFormat/>
    <w:rsid w:val="00547921"/>
    <w:rPr>
      <w:b/>
      <w:bCs/>
    </w:rPr>
  </w:style>
  <w:style w:type="table" w:styleId="ab">
    <w:name w:val="Table Grid"/>
    <w:basedOn w:val="a1"/>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rsid w:val="00260AFB"/>
    <w:rPr>
      <w:rFonts w:ascii="Times New Roman" w:eastAsia="Times New Roman" w:hAnsi="Times New Roman" w:cs="Times New Roman"/>
      <w:b/>
      <w:bCs/>
      <w:sz w:val="28"/>
      <w:szCs w:val="28"/>
      <w:lang w:eastAsia="ru-RU"/>
    </w:rPr>
  </w:style>
  <w:style w:type="paragraph" w:styleId="ac">
    <w:name w:val="No Spacing"/>
    <w:link w:val="ad"/>
    <w:uiPriority w:val="1"/>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rsid w:val="00260AFB"/>
    <w:rPr>
      <w:rFonts w:ascii="Calibri" w:eastAsia="Times New Roman" w:hAnsi="Calibri" w:cs="Times New Roman"/>
      <w:lang w:eastAsia="ru-RU"/>
    </w:rPr>
  </w:style>
  <w:style w:type="character" w:styleId="ae">
    <w:name w:val="Hyperlink"/>
    <w:basedOn w:val="a0"/>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5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5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rsid w:val="002E20C9"/>
    <w:rPr>
      <w:rFonts w:ascii="Times New Roman" w:hAnsi="Times New Roman" w:cs="Times New Roman"/>
      <w:sz w:val="20"/>
      <w:szCs w:val="20"/>
    </w:rPr>
  </w:style>
  <w:style w:type="paragraph" w:styleId="af3">
    <w:name w:val="Title"/>
    <w:aliases w:val="Заголовок"/>
    <w:basedOn w:val="a"/>
    <w:next w:val="a"/>
    <w:link w:val="af4"/>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
    <w:name w:val="Сетка таблицы5"/>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5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5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5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0">
    <w:name w:val="Нет списка5"/>
    <w:next w:val="a2"/>
    <w:semiHidden/>
    <w:rsid w:val="00FE7990"/>
  </w:style>
  <w:style w:type="character" w:customStyle="1" w:styleId="80">
    <w:name w:val="Знак Знак8"/>
    <w:locked/>
    <w:rsid w:val="00FE7990"/>
    <w:rPr>
      <w:sz w:val="28"/>
      <w:lang w:val="x-none" w:eastAsia="ru-RU" w:bidi="ar-SA"/>
    </w:rPr>
  </w:style>
  <w:style w:type="paragraph" w:customStyle="1" w:styleId="ConsPlusTitle">
    <w:name w:val="ConsPlusTitle"/>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F65866"/>
    <w:rPr>
      <w:rFonts w:ascii="Calibri" w:eastAsia="Times New Roman" w:hAnsi="Calibri" w:cs="Times New Roman"/>
      <w:sz w:val="24"/>
      <w:szCs w:val="24"/>
      <w:lang w:eastAsia="ru-RU"/>
    </w:rPr>
  </w:style>
  <w:style w:type="numbering" w:customStyle="1" w:styleId="72">
    <w:name w:val="Нет списка7"/>
    <w:next w:val="a2"/>
    <w:uiPriority w:val="99"/>
    <w:semiHidden/>
    <w:unhideWhenUsed/>
    <w:rsid w:val="00F65866"/>
  </w:style>
  <w:style w:type="numbering" w:customStyle="1" w:styleId="140">
    <w:name w:val="Нет списка14"/>
    <w:next w:val="a2"/>
    <w:semiHidden/>
    <w:unhideWhenUsed/>
    <w:rsid w:val="00F65866"/>
  </w:style>
  <w:style w:type="paragraph" w:customStyle="1" w:styleId="af8">
    <w:name w:val="Знак"/>
    <w:basedOn w:val="a"/>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rsid w:val="00F65866"/>
  </w:style>
  <w:style w:type="paragraph" w:customStyle="1" w:styleId="western">
    <w:name w:val="western"/>
    <w:basedOn w:val="a"/>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rsid w:val="00F65866"/>
    <w:pPr>
      <w:spacing w:after="160" w:line="240" w:lineRule="exact"/>
    </w:pPr>
    <w:rPr>
      <w:rFonts w:ascii="Verdana" w:hAnsi="Verdana" w:cs="Verdana"/>
      <w:sz w:val="20"/>
      <w:szCs w:val="20"/>
      <w:lang w:val="en-US" w:eastAsia="en-US"/>
    </w:rPr>
  </w:style>
  <w:style w:type="paragraph" w:customStyle="1" w:styleId="122">
    <w:name w:val="Знак12"/>
    <w:basedOn w:val="a"/>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rsid w:val="00F65866"/>
    <w:pPr>
      <w:spacing w:after="160" w:line="240" w:lineRule="exact"/>
    </w:pPr>
    <w:rPr>
      <w:rFonts w:ascii="Verdana" w:hAnsi="Verdana"/>
      <w:sz w:val="20"/>
      <w:szCs w:val="20"/>
      <w:lang w:val="en-US" w:eastAsia="en-US"/>
    </w:rPr>
  </w:style>
  <w:style w:type="character" w:customStyle="1" w:styleId="62">
    <w:name w:val="Знак Знак6"/>
    <w:semiHidden/>
    <w:rsid w:val="00F65866"/>
    <w:rPr>
      <w:w w:val="90"/>
      <w:sz w:val="28"/>
      <w:szCs w:val="28"/>
    </w:rPr>
  </w:style>
  <w:style w:type="paragraph" w:styleId="afa">
    <w:name w:val="Body Text Indent"/>
    <w:basedOn w:val="a"/>
    <w:link w:val="afb"/>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rsid w:val="00F65866"/>
    <w:rPr>
      <w:rFonts w:ascii="Times New Roman" w:eastAsia="Times New Roman" w:hAnsi="Times New Roman" w:cs="Times New Roman"/>
      <w:sz w:val="24"/>
      <w:szCs w:val="24"/>
      <w:lang w:eastAsia="ru-RU"/>
    </w:rPr>
  </w:style>
  <w:style w:type="paragraph" w:styleId="2b">
    <w:name w:val="Body Text Indent 2"/>
    <w:basedOn w:val="a"/>
    <w:link w:val="2c"/>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rsid w:val="00F65866"/>
    <w:pPr>
      <w:ind w:left="720"/>
    </w:pPr>
    <w:rPr>
      <w:lang w:eastAsia="en-US"/>
    </w:rPr>
  </w:style>
  <w:style w:type="paragraph" w:customStyle="1" w:styleId="113">
    <w:name w:val="Абзац списка11"/>
    <w:basedOn w:val="a"/>
    <w:rsid w:val="00F65866"/>
    <w:pPr>
      <w:spacing w:after="0" w:line="240" w:lineRule="auto"/>
      <w:ind w:left="720"/>
    </w:pPr>
    <w:rPr>
      <w:rFonts w:ascii="Times New Roman" w:eastAsia="Calibri" w:hAnsi="Times New Roman"/>
      <w:sz w:val="24"/>
      <w:szCs w:val="24"/>
    </w:rPr>
  </w:style>
  <w:style w:type="character" w:styleId="afd">
    <w:name w:val="page number"/>
    <w:basedOn w:val="a0"/>
    <w:rsid w:val="00F65866"/>
  </w:style>
  <w:style w:type="character" w:customStyle="1" w:styleId="33">
    <w:name w:val="Знак Знак3"/>
    <w:locked/>
    <w:rsid w:val="00F65866"/>
    <w:rPr>
      <w:sz w:val="28"/>
      <w:szCs w:val="28"/>
      <w:lang w:val="ru-RU" w:eastAsia="ru-RU" w:bidi="ar-SA"/>
    </w:rPr>
  </w:style>
  <w:style w:type="paragraph" w:styleId="34">
    <w:name w:val="Body Text 3"/>
    <w:basedOn w:val="a"/>
    <w:link w:val="35"/>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rsid w:val="00F65866"/>
    <w:rPr>
      <w:rFonts w:ascii="Times New Roman" w:eastAsia="Times New Roman" w:hAnsi="Times New Roman" w:cs="Times New Roman"/>
      <w:sz w:val="16"/>
      <w:szCs w:val="16"/>
      <w:lang w:eastAsia="ru-RU"/>
    </w:rPr>
  </w:style>
  <w:style w:type="paragraph" w:customStyle="1" w:styleId="114">
    <w:name w:val="Знак11"/>
    <w:basedOn w:val="a"/>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F65866"/>
    <w:rPr>
      <w:rFonts w:ascii="Times New Roman" w:eastAsia="Times New Roman" w:hAnsi="Times New Roman" w:cs="Times New Roman"/>
      <w:sz w:val="16"/>
      <w:szCs w:val="16"/>
      <w:lang w:eastAsia="ru-RU"/>
    </w:rPr>
  </w:style>
  <w:style w:type="paragraph" w:customStyle="1" w:styleId="aff">
    <w:name w:val="Знак Знак Знак"/>
    <w:basedOn w:val="a"/>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rsid w:val="00F65866"/>
    <w:rPr>
      <w:rFonts w:ascii="Times New Roman" w:hAnsi="Times New Roman" w:cs="Times New Roman" w:hint="default"/>
      <w:sz w:val="22"/>
      <w:szCs w:val="22"/>
    </w:rPr>
  </w:style>
  <w:style w:type="paragraph" w:customStyle="1" w:styleId="1e">
    <w:name w:val="Без интервала1"/>
    <w:link w:val="NoSpacingChar"/>
    <w:qFormat/>
    <w:rsid w:val="00F65866"/>
    <w:pPr>
      <w:spacing w:after="0" w:line="240" w:lineRule="auto"/>
    </w:pPr>
    <w:rPr>
      <w:rFonts w:ascii="Calibri" w:eastAsia="Times New Roman" w:hAnsi="Calibri" w:cs="Calibri"/>
    </w:rPr>
  </w:style>
  <w:style w:type="character" w:customStyle="1" w:styleId="NoSpacingChar">
    <w:name w:val="No Spacing Char"/>
    <w:link w:val="1e"/>
    <w:locked/>
    <w:rsid w:val="00F65866"/>
    <w:rPr>
      <w:rFonts w:ascii="Calibri" w:eastAsia="Times New Roman" w:hAnsi="Calibri" w:cs="Calibri"/>
    </w:rPr>
  </w:style>
  <w:style w:type="paragraph" w:customStyle="1" w:styleId="c1">
    <w:name w:val="c1"/>
    <w:basedOn w:val="a"/>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F65866"/>
  </w:style>
  <w:style w:type="character" w:customStyle="1" w:styleId="mw-headline">
    <w:name w:val="mw-headline"/>
    <w:basedOn w:val="a0"/>
    <w:rsid w:val="00F65866"/>
  </w:style>
  <w:style w:type="character" w:customStyle="1" w:styleId="610">
    <w:name w:val="Знак Знак61"/>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locked/>
    <w:rsid w:val="00F65866"/>
    <w:rPr>
      <w:sz w:val="16"/>
      <w:szCs w:val="16"/>
      <w:lang w:val="ru-RU" w:eastAsia="ru-RU" w:bidi="ar-SA"/>
    </w:rPr>
  </w:style>
  <w:style w:type="paragraph" w:customStyle="1" w:styleId="listparagraphcxspmiddle">
    <w:name w:val="listparagraph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rsid w:val="00F65866"/>
  </w:style>
  <w:style w:type="character" w:customStyle="1" w:styleId="TitleChar">
    <w:name w:val="Title Char"/>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rsid w:val="00F65866"/>
    <w:rPr>
      <w:rFonts w:ascii="Trebuchet MS" w:hAnsi="Trebuchet MS" w:cs="Trebuchet MS"/>
      <w:b/>
      <w:bCs/>
      <w:sz w:val="20"/>
      <w:szCs w:val="20"/>
    </w:rPr>
  </w:style>
  <w:style w:type="paragraph" w:customStyle="1" w:styleId="aff1">
    <w:name w:val="Стиль"/>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5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65866"/>
  </w:style>
  <w:style w:type="character" w:customStyle="1" w:styleId="1f1">
    <w:name w:val="Основной текст1"/>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locked/>
    <w:rsid w:val="00F65866"/>
    <w:rPr>
      <w:shd w:val="clear" w:color="auto" w:fill="FFFFFF"/>
    </w:rPr>
  </w:style>
  <w:style w:type="character" w:customStyle="1" w:styleId="11pt">
    <w:name w:val="Основной текст + 11 pt"/>
    <w:aliases w:val="Полужирный"/>
    <w:rsid w:val="00F65866"/>
    <w:rPr>
      <w:b/>
      <w:bCs/>
      <w:color w:val="000000"/>
      <w:spacing w:val="0"/>
      <w:w w:val="100"/>
      <w:position w:val="0"/>
      <w:sz w:val="22"/>
      <w:szCs w:val="22"/>
      <w:lang w:val="ru-RU" w:eastAsia="ru-RU" w:bidi="ar-SA"/>
    </w:rPr>
  </w:style>
  <w:style w:type="character" w:customStyle="1" w:styleId="38">
    <w:name w:val="Основной текст3"/>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65866"/>
  </w:style>
  <w:style w:type="paragraph" w:customStyle="1" w:styleId="msolistparagraph0">
    <w:name w:val="msolistparagraph"/>
    <w:basedOn w:val="a"/>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qFormat/>
    <w:rsid w:val="00F65866"/>
    <w:rPr>
      <w:i/>
      <w:iCs/>
    </w:rPr>
  </w:style>
  <w:style w:type="paragraph" w:styleId="aff4">
    <w:name w:val="Plain Text"/>
    <w:basedOn w:val="a"/>
    <w:link w:val="aff5"/>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0D7EB0"/>
    <w:pPr>
      <w:spacing w:after="0" w:line="240" w:lineRule="auto"/>
    </w:pPr>
    <w:rPr>
      <w:rFonts w:ascii="Calibri" w:eastAsia="Times New Roman" w:hAnsi="Calibri" w:cs="Times New Roman"/>
    </w:rPr>
  </w:style>
  <w:style w:type="paragraph" w:customStyle="1" w:styleId="aff6">
    <w:name w:val="Содержимое таблицы"/>
    <w:basedOn w:val="a"/>
    <w:rsid w:val="000D7EB0"/>
    <w:pPr>
      <w:suppressLineNumbers/>
      <w:suppressAutoHyphens/>
      <w:spacing w:after="0" w:line="240" w:lineRule="auto"/>
    </w:pPr>
    <w:rPr>
      <w:rFonts w:ascii="Times New Roman" w:hAnsi="Times New Roman"/>
      <w:sz w:val="24"/>
      <w:szCs w:val="24"/>
      <w:lang w:eastAsia="ar-SA"/>
    </w:rPr>
  </w:style>
  <w:style w:type="paragraph" w:customStyle="1" w:styleId="TableParagraph">
    <w:name w:val="Table Paragraph"/>
    <w:basedOn w:val="a"/>
    <w:uiPriority w:val="1"/>
    <w:qFormat/>
    <w:rsid w:val="000D7EB0"/>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0D7EB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rsid w:val="000D7EB0"/>
    <w:rPr>
      <w:rFonts w:ascii="Times New Roman" w:hAnsi="Times New Roman" w:cs="Times New Roman" w:hint="default"/>
      <w:b w:val="0"/>
      <w:bCs w:val="0"/>
      <w:i w:val="0"/>
      <w:iCs w:val="0"/>
      <w:color w:val="000000"/>
      <w:sz w:val="28"/>
      <w:szCs w:val="28"/>
    </w:rPr>
  </w:style>
  <w:style w:type="table" w:styleId="-4">
    <w:name w:val="Light Shading Accent 4"/>
    <w:basedOn w:val="a1"/>
    <w:uiPriority w:val="60"/>
    <w:rsid w:val="000D7EB0"/>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0440">
      <w:bodyDiv w:val="1"/>
      <w:marLeft w:val="0"/>
      <w:marRight w:val="0"/>
      <w:marTop w:val="0"/>
      <w:marBottom w:val="0"/>
      <w:divBdr>
        <w:top w:val="none" w:sz="0" w:space="0" w:color="auto"/>
        <w:left w:val="none" w:sz="0" w:space="0" w:color="auto"/>
        <w:bottom w:val="none" w:sz="0" w:space="0" w:color="auto"/>
        <w:right w:val="none" w:sz="0" w:space="0" w:color="auto"/>
      </w:divBdr>
    </w:div>
    <w:div w:id="372268523">
      <w:bodyDiv w:val="1"/>
      <w:marLeft w:val="0"/>
      <w:marRight w:val="0"/>
      <w:marTop w:val="0"/>
      <w:marBottom w:val="0"/>
      <w:divBdr>
        <w:top w:val="none" w:sz="0" w:space="0" w:color="auto"/>
        <w:left w:val="none" w:sz="0" w:space="0" w:color="auto"/>
        <w:bottom w:val="none" w:sz="0" w:space="0" w:color="auto"/>
        <w:right w:val="none" w:sz="0" w:space="0" w:color="auto"/>
      </w:divBdr>
    </w:div>
    <w:div w:id="482309445">
      <w:bodyDiv w:val="1"/>
      <w:marLeft w:val="0"/>
      <w:marRight w:val="0"/>
      <w:marTop w:val="0"/>
      <w:marBottom w:val="0"/>
      <w:divBdr>
        <w:top w:val="none" w:sz="0" w:space="0" w:color="auto"/>
        <w:left w:val="none" w:sz="0" w:space="0" w:color="auto"/>
        <w:bottom w:val="none" w:sz="0" w:space="0" w:color="auto"/>
        <w:right w:val="none" w:sz="0" w:space="0" w:color="auto"/>
      </w:divBdr>
    </w:div>
    <w:div w:id="1078092646">
      <w:bodyDiv w:val="1"/>
      <w:marLeft w:val="0"/>
      <w:marRight w:val="0"/>
      <w:marTop w:val="0"/>
      <w:marBottom w:val="0"/>
      <w:divBdr>
        <w:top w:val="none" w:sz="0" w:space="0" w:color="auto"/>
        <w:left w:val="none" w:sz="0" w:space="0" w:color="auto"/>
        <w:bottom w:val="none" w:sz="0" w:space="0" w:color="auto"/>
        <w:right w:val="none" w:sz="0" w:space="0" w:color="auto"/>
      </w:divBdr>
    </w:div>
    <w:div w:id="16448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o.ru/?page_id=11684" TargetMode="External"/><Relationship Id="rId18" Type="http://schemas.openxmlformats.org/officeDocument/2006/relationships/image" Target="media/image4.emf"/><Relationship Id="rId26" Type="http://schemas.openxmlformats.org/officeDocument/2006/relationships/chart" Target="charts/chart4.xml"/><Relationship Id="rId39" Type="http://schemas.openxmlformats.org/officeDocument/2006/relationships/footer" Target="footer3.xml"/><Relationship Id="rId21" Type="http://schemas.openxmlformats.org/officeDocument/2006/relationships/image" Target="media/image7.emf"/><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hyperlink" Target="mailto:bor_ynat@mail.ru" TargetMode="External"/><Relationship Id="rId63" Type="http://schemas.openxmlformats.org/officeDocument/2006/relationships/image" Target="media/image12.emf"/><Relationship Id="rId68" Type="http://schemas.openxmlformats.org/officeDocument/2006/relationships/oleObject" Target="embeddings/Microsoft_Excel_Chart6.xls"/><Relationship Id="rId76" Type="http://schemas.openxmlformats.org/officeDocument/2006/relationships/oleObject" Target="embeddings/oleObject3.bin"/><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7.xml"/><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eader" Target="header3.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hyperlink" Target="mailto:lavro_bor@mail.ru" TargetMode="External"/><Relationship Id="rId58" Type="http://schemas.openxmlformats.org/officeDocument/2006/relationships/oleObject" Target="embeddings/Microsoft_Excel_Chart1.xls"/><Relationship Id="rId66" Type="http://schemas.openxmlformats.org/officeDocument/2006/relationships/oleObject" Target="embeddings/Microsoft_Excel_Chart5.xls"/><Relationship Id="rId74" Type="http://schemas.openxmlformats.org/officeDocument/2006/relationships/oleObject" Target="embeddings/oleObject2.bin"/><Relationship Id="rId79"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11.emf"/><Relationship Id="rId82" Type="http://schemas.openxmlformats.org/officeDocument/2006/relationships/oleObject" Target="embeddings/Microsoft_Excel_Chart9.xls"/><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footer" Target="footer4.xml"/><Relationship Id="rId60" Type="http://schemas.openxmlformats.org/officeDocument/2006/relationships/oleObject" Target="embeddings/Microsoft_Excel_Chart2.xls"/><Relationship Id="rId65" Type="http://schemas.openxmlformats.org/officeDocument/2006/relationships/image" Target="media/image13.emf"/><Relationship Id="rId73" Type="http://schemas.openxmlformats.org/officeDocument/2006/relationships/image" Target="media/image17.emf"/><Relationship Id="rId78" Type="http://schemas.openxmlformats.org/officeDocument/2006/relationships/package" Target="embeddings/Microsoft_Excel_Worksheet26.xlsx"/><Relationship Id="rId8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iro.ru/?page_id=11684" TargetMode="External"/><Relationship Id="rId22" Type="http://schemas.openxmlformats.org/officeDocument/2006/relationships/image" Target="media/image8.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hyperlink" Target="http://stannatur.ucoz.ru/" TargetMode="External"/><Relationship Id="rId64" Type="http://schemas.openxmlformats.org/officeDocument/2006/relationships/oleObject" Target="embeddings/Microsoft_Excel_Chart4.xls"/><Relationship Id="rId69" Type="http://schemas.openxmlformats.org/officeDocument/2006/relationships/image" Target="media/image15.emf"/><Relationship Id="rId77"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oleObject" Target="embeddings/oleObject1.bin"/><Relationship Id="rId80" Type="http://schemas.openxmlformats.org/officeDocument/2006/relationships/oleObject" Target="embeddings/Microsoft_Excel_Chart8.xls"/><Relationship Id="rId3" Type="http://schemas.openxmlformats.org/officeDocument/2006/relationships/styles" Target="styles.xml"/><Relationship Id="rId12" Type="http://schemas.openxmlformats.org/officeDocument/2006/relationships/hyperlink" Target="http://umozak.ru/reshenie-kollegii-upravleniya-obrazovaniya-po-voprosu-o-povish/index.html" TargetMode="External"/><Relationship Id="rId17" Type="http://schemas.openxmlformats.org/officeDocument/2006/relationships/image" Target="media/image3.emf"/><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eader" Target="header4.xml"/><Relationship Id="rId46" Type="http://schemas.openxmlformats.org/officeDocument/2006/relationships/chart" Target="charts/chart21.xml"/><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image" Target="media/image6.jpeg"/><Relationship Id="rId41" Type="http://schemas.openxmlformats.org/officeDocument/2006/relationships/chart" Target="charts/chart16.xml"/><Relationship Id="rId54" Type="http://schemas.openxmlformats.org/officeDocument/2006/relationships/hyperlink" Target="http://dom-tvorchestva.ucoz.org/" TargetMode="External"/><Relationship Id="rId62" Type="http://schemas.openxmlformats.org/officeDocument/2006/relationships/oleObject" Target="embeddings/Microsoft_Excel_Chart3.xls"/><Relationship Id="rId70" Type="http://schemas.openxmlformats.org/officeDocument/2006/relationships/oleObject" Target="embeddings/Microsoft_Excel_Chart7.xls"/><Relationship Id="rId75" Type="http://schemas.openxmlformats.org/officeDocument/2006/relationships/image" Target="media/image1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4.xml"/><Relationship Id="rId57"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Продажи</c:v>
                </c:pt>
              </c:strCache>
            </c:strRef>
          </c:tx>
          <c:invertIfNegative val="0"/>
          <c:cat>
            <c:strRef>
              <c:f>Лист1!$A$2:$A$5</c:f>
              <c:strCache>
                <c:ptCount val="4"/>
                <c:pt idx="0">
                  <c:v>педагоги ОО</c:v>
                </c:pt>
                <c:pt idx="1">
                  <c:v>педагоги ДОО</c:v>
                </c:pt>
                <c:pt idx="2">
                  <c:v>педагоги ДО</c:v>
                </c:pt>
                <c:pt idx="3">
                  <c:v>педагоги, работающие по адаптированнымосновным общеобразовательным программам</c:v>
                </c:pt>
              </c:strCache>
            </c:strRef>
          </c:cat>
          <c:val>
            <c:numRef>
              <c:f>Лист1!$B$2:$B$5</c:f>
              <c:numCache>
                <c:formatCode>General</c:formatCode>
                <c:ptCount val="4"/>
                <c:pt idx="0">
                  <c:v>100</c:v>
                </c:pt>
                <c:pt idx="1">
                  <c:v>100</c:v>
                </c:pt>
                <c:pt idx="2">
                  <c:v>100</c:v>
                </c:pt>
                <c:pt idx="3">
                  <c:v>100</c:v>
                </c:pt>
              </c:numCache>
            </c:numRef>
          </c:val>
        </c:ser>
        <c:dLbls>
          <c:showLegendKey val="0"/>
          <c:showVal val="0"/>
          <c:showCatName val="0"/>
          <c:showSerName val="0"/>
          <c:showPercent val="0"/>
          <c:showBubbleSize val="0"/>
        </c:dLbls>
        <c:gapWidth val="150"/>
        <c:axId val="172603264"/>
        <c:axId val="212871808"/>
      </c:barChart>
      <c:catAx>
        <c:axId val="172603264"/>
        <c:scaling>
          <c:orientation val="minMax"/>
        </c:scaling>
        <c:delete val="0"/>
        <c:axPos val="l"/>
        <c:majorTickMark val="cross"/>
        <c:minorTickMark val="out"/>
        <c:tickLblPos val="nextTo"/>
        <c:crossAx val="212871808"/>
        <c:crosses val="autoZero"/>
        <c:auto val="1"/>
        <c:lblAlgn val="ctr"/>
        <c:lblOffset val="100"/>
        <c:noMultiLvlLbl val="0"/>
      </c:catAx>
      <c:valAx>
        <c:axId val="212871808"/>
        <c:scaling>
          <c:orientation val="minMax"/>
        </c:scaling>
        <c:delete val="0"/>
        <c:axPos val="b"/>
        <c:majorGridlines/>
        <c:numFmt formatCode="General" sourceLinked="1"/>
        <c:majorTickMark val="out"/>
        <c:minorTickMark val="none"/>
        <c:tickLblPos val="nextTo"/>
        <c:crossAx val="172603264"/>
        <c:crossesAt val="1"/>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истории по результатам государственной (итоговой) аттестации выпускников 11 классов 2018</a:t>
            </a:r>
            <a:r>
              <a:rPr lang="ru-RU" sz="1200" baseline="0"/>
              <a:t> года</a:t>
            </a:r>
            <a:endParaRPr lang="ru-RU" sz="1200"/>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Лист1!$A$2:$A$6</c:f>
              <c:strCache>
                <c:ptCount val="5"/>
                <c:pt idx="0">
                  <c:v>МБОУ "Борисовская СОШ №1 им. А. М. Рудого"</c:v>
                </c:pt>
                <c:pt idx="1">
                  <c:v>МБОУ "Борисовская СОШ №2"</c:v>
                </c:pt>
                <c:pt idx="2">
                  <c:v>МБОУ "Стригуновская СОШ</c:v>
                </c:pt>
                <c:pt idx="3">
                  <c:v>МБОУ "Борисовская СОШ им. Кирова"</c:v>
                </c:pt>
                <c:pt idx="4">
                  <c:v>МБОУ "Грузсчанская ОШ"</c:v>
                </c:pt>
              </c:strCache>
            </c:strRef>
          </c:cat>
          <c:val>
            <c:numRef>
              <c:f>Лист1!$B$2:$B$6</c:f>
              <c:numCache>
                <c:formatCode>General</c:formatCode>
                <c:ptCount val="5"/>
                <c:pt idx="0">
                  <c:v>54</c:v>
                </c:pt>
                <c:pt idx="1">
                  <c:v>46</c:v>
                </c:pt>
                <c:pt idx="2">
                  <c:v>36</c:v>
                </c:pt>
                <c:pt idx="3">
                  <c:v>37</c:v>
                </c:pt>
                <c:pt idx="4">
                  <c:v>32</c:v>
                </c:pt>
              </c:numCache>
            </c:numRef>
          </c:val>
        </c:ser>
        <c:dLbls>
          <c:showLegendKey val="0"/>
          <c:showVal val="0"/>
          <c:showCatName val="0"/>
          <c:showSerName val="0"/>
          <c:showPercent val="0"/>
          <c:showBubbleSize val="0"/>
        </c:dLbls>
        <c:gapWidth val="150"/>
        <c:axId val="120122752"/>
        <c:axId val="120128640"/>
      </c:barChart>
      <c:catAx>
        <c:axId val="120122752"/>
        <c:scaling>
          <c:orientation val="minMax"/>
        </c:scaling>
        <c:delete val="0"/>
        <c:axPos val="b"/>
        <c:majorTickMark val="out"/>
        <c:minorTickMark val="none"/>
        <c:tickLblPos val="nextTo"/>
        <c:crossAx val="120128640"/>
        <c:crosses val="autoZero"/>
        <c:auto val="1"/>
        <c:lblAlgn val="ctr"/>
        <c:lblOffset val="100"/>
        <c:noMultiLvlLbl val="0"/>
      </c:catAx>
      <c:valAx>
        <c:axId val="120128640"/>
        <c:scaling>
          <c:orientation val="minMax"/>
        </c:scaling>
        <c:delete val="0"/>
        <c:axPos val="l"/>
        <c:majorGridlines/>
        <c:numFmt formatCode="General" sourceLinked="1"/>
        <c:majorTickMark val="out"/>
        <c:minorTickMark val="none"/>
        <c:tickLblPos val="nextTo"/>
        <c:crossAx val="12012275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Средний балл по физике по результатам государственной (итоговой) аттестации выпускников 11 классов 2018 года</a:t>
            </a:r>
          </a:p>
        </c:rich>
      </c:tx>
      <c:overlay val="0"/>
    </c:title>
    <c:autoTitleDeleted val="0"/>
    <c:plotArea>
      <c:layout/>
      <c:barChart>
        <c:barDir val="col"/>
        <c:grouping val="clustered"/>
        <c:varyColors val="0"/>
        <c:ser>
          <c:idx val="0"/>
          <c:order val="0"/>
          <c:tx>
            <c:strRef>
              <c:f>Лист1!$B$1</c:f>
              <c:strCache>
                <c:ptCount val="1"/>
                <c:pt idx="0">
                  <c:v>средний балл </c:v>
                </c:pt>
              </c:strCache>
            </c:strRef>
          </c:tx>
          <c:invertIfNegative val="0"/>
          <c:dLbls>
            <c:showLegendKey val="0"/>
            <c:showVal val="1"/>
            <c:showCatName val="0"/>
            <c:showSerName val="0"/>
            <c:showPercent val="0"/>
            <c:showBubbleSize val="0"/>
            <c:showLeaderLines val="0"/>
          </c:dLbls>
          <c:cat>
            <c:strRef>
              <c:f>Лист1!$A$2:$A$7</c:f>
              <c:strCache>
                <c:ptCount val="5"/>
                <c:pt idx="0">
                  <c:v>МБОУ "Борисовская СОШ №1 им. А. М. Рудого"</c:v>
                </c:pt>
                <c:pt idx="1">
                  <c:v>МБОУ "Борисовская СОШ №2"</c:v>
                </c:pt>
                <c:pt idx="2">
                  <c:v>МБОУ "Борисовская СОШ им. Кирова"</c:v>
                </c:pt>
                <c:pt idx="3">
                  <c:v>МБОУ Грузсчанская СОШ"</c:v>
                </c:pt>
                <c:pt idx="4">
                  <c:v>средний балл</c:v>
                </c:pt>
              </c:strCache>
            </c:strRef>
          </c:cat>
          <c:val>
            <c:numRef>
              <c:f>Лист1!$B$2:$B$7</c:f>
              <c:numCache>
                <c:formatCode>General</c:formatCode>
                <c:ptCount val="6"/>
                <c:pt idx="0">
                  <c:v>48</c:v>
                </c:pt>
                <c:pt idx="1">
                  <c:v>48</c:v>
                </c:pt>
                <c:pt idx="2">
                  <c:v>36</c:v>
                </c:pt>
                <c:pt idx="3">
                  <c:v>39</c:v>
                </c:pt>
                <c:pt idx="4">
                  <c:v>47</c:v>
                </c:pt>
              </c:numCache>
            </c:numRef>
          </c:val>
        </c:ser>
        <c:dLbls>
          <c:showLegendKey val="0"/>
          <c:showVal val="0"/>
          <c:showCatName val="0"/>
          <c:showSerName val="0"/>
          <c:showPercent val="0"/>
          <c:showBubbleSize val="0"/>
        </c:dLbls>
        <c:gapWidth val="150"/>
        <c:axId val="120141312"/>
        <c:axId val="120142848"/>
      </c:barChart>
      <c:catAx>
        <c:axId val="120141312"/>
        <c:scaling>
          <c:orientation val="minMax"/>
        </c:scaling>
        <c:delete val="0"/>
        <c:axPos val="b"/>
        <c:majorTickMark val="out"/>
        <c:minorTickMark val="none"/>
        <c:tickLblPos val="nextTo"/>
        <c:crossAx val="120142848"/>
        <c:crosses val="autoZero"/>
        <c:auto val="1"/>
        <c:lblAlgn val="ctr"/>
        <c:lblOffset val="100"/>
        <c:noMultiLvlLbl val="0"/>
      </c:catAx>
      <c:valAx>
        <c:axId val="120142848"/>
        <c:scaling>
          <c:orientation val="minMax"/>
        </c:scaling>
        <c:delete val="0"/>
        <c:axPos val="l"/>
        <c:numFmt formatCode="General" sourceLinked="1"/>
        <c:majorTickMark val="out"/>
        <c:minorTickMark val="none"/>
        <c:tickLblPos val="nextTo"/>
        <c:crossAx val="12014131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Средний балл по химии по результатам государственной (итоговой) аттестации выпускников 11 классов 2018 года</a:t>
            </a: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Лист1!$A$2:$A$5</c:f>
              <c:strCache>
                <c:ptCount val="4"/>
                <c:pt idx="0">
                  <c:v>МБОУ "Борисовская СОШ №1 им. А.М. Рудого"</c:v>
                </c:pt>
                <c:pt idx="1">
                  <c:v>МБОУ "Борисовская СОШ №2"</c:v>
                </c:pt>
                <c:pt idx="2">
                  <c:v>МБОУ "Стригуновская СОШ"</c:v>
                </c:pt>
                <c:pt idx="3">
                  <c:v>по району</c:v>
                </c:pt>
              </c:strCache>
            </c:strRef>
          </c:cat>
          <c:val>
            <c:numRef>
              <c:f>Лист1!$B$2:$B$5</c:f>
              <c:numCache>
                <c:formatCode>General</c:formatCode>
                <c:ptCount val="4"/>
                <c:pt idx="0">
                  <c:v>38</c:v>
                </c:pt>
                <c:pt idx="1">
                  <c:v>73</c:v>
                </c:pt>
                <c:pt idx="2">
                  <c:v>40</c:v>
                </c:pt>
                <c:pt idx="3">
                  <c:v>48</c:v>
                </c:pt>
              </c:numCache>
            </c:numRef>
          </c:val>
        </c:ser>
        <c:dLbls>
          <c:showLegendKey val="0"/>
          <c:showVal val="0"/>
          <c:showCatName val="0"/>
          <c:showSerName val="0"/>
          <c:showPercent val="0"/>
          <c:showBubbleSize val="0"/>
        </c:dLbls>
        <c:gapWidth val="150"/>
        <c:axId val="120032640"/>
        <c:axId val="120218752"/>
      </c:barChart>
      <c:catAx>
        <c:axId val="12003264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20218752"/>
        <c:crosses val="autoZero"/>
        <c:auto val="1"/>
        <c:lblAlgn val="ctr"/>
        <c:lblOffset val="100"/>
        <c:noMultiLvlLbl val="0"/>
      </c:catAx>
      <c:valAx>
        <c:axId val="1202187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0326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средний балл 2018</c:v>
                </c:pt>
              </c:strCache>
            </c:strRef>
          </c:tx>
          <c:invertIfNegative val="0"/>
          <c:dLbls>
            <c:dLbl>
              <c:idx val="1"/>
              <c:layout>
                <c:manualLayout>
                  <c:x val="-6.9444444444444441E-3"/>
                  <c:y val="0"/>
                </c:manualLayout>
              </c:layout>
              <c:showLegendKey val="0"/>
              <c:showVal val="1"/>
              <c:showCatName val="0"/>
              <c:showSerName val="0"/>
              <c:showPercent val="0"/>
              <c:showBubbleSize val="0"/>
            </c:dLbl>
            <c:dLbl>
              <c:idx val="2"/>
              <c:layout>
                <c:manualLayout>
                  <c:x val="-6.9444444444444441E-3"/>
                  <c:y val="0"/>
                </c:manualLayout>
              </c:layout>
              <c:showLegendKey val="0"/>
              <c:showVal val="1"/>
              <c:showCatName val="0"/>
              <c:showSerName val="0"/>
              <c:showPercent val="0"/>
              <c:showBubbleSize val="0"/>
            </c:dLbl>
            <c:dLbl>
              <c:idx val="5"/>
              <c:layout>
                <c:manualLayout>
                  <c:x val="-9.2592592592592587E-3"/>
                  <c:y val="1.5873015873015872E-2"/>
                </c:manualLayout>
              </c:layout>
              <c:showLegendKey val="0"/>
              <c:showVal val="1"/>
              <c:showCatName val="0"/>
              <c:showSerName val="0"/>
              <c:showPercent val="0"/>
              <c:showBubbleSize val="0"/>
            </c:dLbl>
            <c:dLbl>
              <c:idx val="6"/>
              <c:layout>
                <c:manualLayout>
                  <c:x val="-9.2592592592592587E-3"/>
                  <c:y val="1.1904761904761904E-2"/>
                </c:manualLayout>
              </c:layout>
              <c:showLegendKey val="0"/>
              <c:showVal val="1"/>
              <c:showCatName val="0"/>
              <c:showSerName val="0"/>
              <c:showPercent val="0"/>
              <c:showBubbleSize val="0"/>
            </c:dLbl>
            <c:dLbl>
              <c:idx val="7"/>
              <c:layout>
                <c:manualLayout>
                  <c:x val="-2.3148148148148147E-3"/>
                  <c:y val="1.1904761904761904E-2"/>
                </c:manualLayout>
              </c:layout>
              <c:showLegendKey val="0"/>
              <c:showVal val="1"/>
              <c:showCatName val="0"/>
              <c:showSerName val="0"/>
              <c:showPercent val="0"/>
              <c:showBubbleSize val="0"/>
            </c:dLbl>
            <c:dLbl>
              <c:idx val="10"/>
              <c:layout>
                <c:manualLayout>
                  <c:x val="-9.259441528142314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Лист1!$B$2:$B$13</c:f>
              <c:numCache>
                <c:formatCode>General</c:formatCode>
                <c:ptCount val="12"/>
                <c:pt idx="0">
                  <c:v>68</c:v>
                </c:pt>
                <c:pt idx="1">
                  <c:v>33</c:v>
                </c:pt>
                <c:pt idx="2">
                  <c:v>4</c:v>
                </c:pt>
                <c:pt idx="3">
                  <c:v>47</c:v>
                </c:pt>
                <c:pt idx="4">
                  <c:v>48</c:v>
                </c:pt>
                <c:pt idx="5">
                  <c:v>32</c:v>
                </c:pt>
                <c:pt idx="6">
                  <c:v>37</c:v>
                </c:pt>
                <c:pt idx="7">
                  <c:v>44</c:v>
                </c:pt>
                <c:pt idx="8">
                  <c:v>66</c:v>
                </c:pt>
                <c:pt idx="9">
                  <c:v>65</c:v>
                </c:pt>
                <c:pt idx="10">
                  <c:v>49</c:v>
                </c:pt>
                <c:pt idx="11">
                  <c:v>52</c:v>
                </c:pt>
              </c:numCache>
            </c:numRef>
          </c:val>
        </c:ser>
        <c:ser>
          <c:idx val="1"/>
          <c:order val="1"/>
          <c:tx>
            <c:strRef>
              <c:f>Лист1!$C$1</c:f>
              <c:strCache>
                <c:ptCount val="1"/>
                <c:pt idx="0">
                  <c:v>средний балл 2017</c:v>
                </c:pt>
              </c:strCache>
            </c:strRef>
          </c:tx>
          <c:invertIfNegative val="0"/>
          <c:dLbls>
            <c:dLbl>
              <c:idx val="0"/>
              <c:layout>
                <c:manualLayout>
                  <c:x val="1.1574074074074073E-2"/>
                  <c:y val="1.5873015873015872E-2"/>
                </c:manualLayout>
              </c:layout>
              <c:showLegendKey val="0"/>
              <c:showVal val="1"/>
              <c:showCatName val="0"/>
              <c:showSerName val="0"/>
              <c:showPercent val="0"/>
              <c:showBubbleSize val="0"/>
            </c:dLbl>
            <c:dLbl>
              <c:idx val="2"/>
              <c:layout>
                <c:manualLayout>
                  <c:x val="9.2592592592592587E-3"/>
                  <c:y val="-3.5714285714285712E-2"/>
                </c:manualLayout>
              </c:layout>
              <c:showLegendKey val="0"/>
              <c:showVal val="1"/>
              <c:showCatName val="0"/>
              <c:showSerName val="0"/>
              <c:showPercent val="0"/>
              <c:showBubbleSize val="0"/>
            </c:dLbl>
            <c:dLbl>
              <c:idx val="8"/>
              <c:layout>
                <c:manualLayout>
                  <c:x val="1.3888888888888888E-2"/>
                  <c:y val="7.9365079365079361E-3"/>
                </c:manualLayout>
              </c:layout>
              <c:showLegendKey val="0"/>
              <c:showVal val="1"/>
              <c:showCatName val="0"/>
              <c:showSerName val="0"/>
              <c:showPercent val="0"/>
              <c:showBubbleSize val="0"/>
            </c:dLbl>
            <c:dLbl>
              <c:idx val="9"/>
              <c:layout>
                <c:manualLayout>
                  <c:x val="2.7777777777777776E-2"/>
                  <c:y val="0"/>
                </c:manualLayout>
              </c:layout>
              <c:showLegendKey val="0"/>
              <c:showVal val="1"/>
              <c:showCatName val="0"/>
              <c:showSerName val="0"/>
              <c:showPercent val="0"/>
              <c:showBubbleSize val="0"/>
            </c:dLbl>
            <c:dLbl>
              <c:idx val="10"/>
              <c:layout>
                <c:manualLayout>
                  <c:x val="1.3888888888888973E-2"/>
                  <c:y val="3.968253968253968E-3"/>
                </c:manualLayout>
              </c:layout>
              <c:showLegendKey val="0"/>
              <c:showVal val="1"/>
              <c:showCatName val="0"/>
              <c:showSerName val="0"/>
              <c:showPercent val="0"/>
              <c:showBubbleSize val="0"/>
            </c:dLbl>
            <c:dLbl>
              <c:idx val="11"/>
              <c:layout>
                <c:manualLayout>
                  <c:x val="2.546296296296296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Лист1!$C$2:$C$13</c:f>
              <c:numCache>
                <c:formatCode>General</c:formatCode>
                <c:ptCount val="12"/>
                <c:pt idx="0">
                  <c:v>66</c:v>
                </c:pt>
                <c:pt idx="1">
                  <c:v>41</c:v>
                </c:pt>
                <c:pt idx="2">
                  <c:v>3.4</c:v>
                </c:pt>
                <c:pt idx="3">
                  <c:v>51</c:v>
                </c:pt>
                <c:pt idx="4">
                  <c:v>44</c:v>
                </c:pt>
                <c:pt idx="5">
                  <c:v>38</c:v>
                </c:pt>
                <c:pt idx="6">
                  <c:v>44</c:v>
                </c:pt>
                <c:pt idx="7">
                  <c:v>48</c:v>
                </c:pt>
                <c:pt idx="8">
                  <c:v>50</c:v>
                </c:pt>
                <c:pt idx="9">
                  <c:v>65</c:v>
                </c:pt>
                <c:pt idx="10">
                  <c:v>48</c:v>
                </c:pt>
                <c:pt idx="11">
                  <c:v>55</c:v>
                </c:pt>
              </c:numCache>
            </c:numRef>
          </c:val>
        </c:ser>
        <c:dLbls>
          <c:showLegendKey val="0"/>
          <c:showVal val="0"/>
          <c:showCatName val="0"/>
          <c:showSerName val="0"/>
          <c:showPercent val="0"/>
          <c:showBubbleSize val="0"/>
        </c:dLbls>
        <c:gapWidth val="150"/>
        <c:axId val="122129024"/>
        <c:axId val="122134912"/>
      </c:barChart>
      <c:catAx>
        <c:axId val="122129024"/>
        <c:scaling>
          <c:orientation val="minMax"/>
        </c:scaling>
        <c:delete val="0"/>
        <c:axPos val="b"/>
        <c:majorTickMark val="out"/>
        <c:minorTickMark val="none"/>
        <c:tickLblPos val="nextTo"/>
        <c:crossAx val="122134912"/>
        <c:crosses val="autoZero"/>
        <c:auto val="1"/>
        <c:lblAlgn val="ctr"/>
        <c:lblOffset val="100"/>
        <c:noMultiLvlLbl val="0"/>
      </c:catAx>
      <c:valAx>
        <c:axId val="122134912"/>
        <c:scaling>
          <c:orientation val="minMax"/>
        </c:scaling>
        <c:delete val="0"/>
        <c:axPos val="l"/>
        <c:majorGridlines/>
        <c:numFmt formatCode="General" sourceLinked="1"/>
        <c:majorTickMark val="out"/>
        <c:minorTickMark val="none"/>
        <c:tickLblPos val="nextTo"/>
        <c:crossAx val="12212902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район</c:v>
                </c:pt>
              </c:strCache>
            </c:strRef>
          </c:tx>
          <c:invertIfNegative val="0"/>
          <c:dLbls>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Лист1!$B$2:$B$13</c:f>
              <c:numCache>
                <c:formatCode>General</c:formatCode>
                <c:ptCount val="12"/>
                <c:pt idx="0">
                  <c:v>68</c:v>
                </c:pt>
                <c:pt idx="1">
                  <c:v>33</c:v>
                </c:pt>
                <c:pt idx="2">
                  <c:v>4</c:v>
                </c:pt>
                <c:pt idx="4">
                  <c:v>48</c:v>
                </c:pt>
                <c:pt idx="5">
                  <c:v>36</c:v>
                </c:pt>
                <c:pt idx="6">
                  <c:v>37</c:v>
                </c:pt>
                <c:pt idx="7">
                  <c:v>44</c:v>
                </c:pt>
                <c:pt idx="8">
                  <c:v>66</c:v>
                </c:pt>
                <c:pt idx="10">
                  <c:v>49</c:v>
                </c:pt>
              </c:numCache>
            </c:numRef>
          </c:val>
        </c:ser>
        <c:ser>
          <c:idx val="1"/>
          <c:order val="1"/>
          <c:tx>
            <c:strRef>
              <c:f>Лист1!$C$1</c:f>
              <c:strCache>
                <c:ptCount val="1"/>
                <c:pt idx="0">
                  <c:v>область</c:v>
                </c:pt>
              </c:strCache>
            </c:strRef>
          </c:tx>
          <c:invertIfNegative val="0"/>
          <c:dLbls>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Лист1!$C$2:$C$13</c:f>
              <c:numCache>
                <c:formatCode>General</c:formatCode>
                <c:ptCount val="12"/>
              </c:numCache>
            </c:numRef>
          </c:val>
        </c:ser>
        <c:dLbls>
          <c:showLegendKey val="0"/>
          <c:showVal val="0"/>
          <c:showCatName val="0"/>
          <c:showSerName val="0"/>
          <c:showPercent val="0"/>
          <c:showBubbleSize val="0"/>
        </c:dLbls>
        <c:gapWidth val="150"/>
        <c:axId val="122156544"/>
        <c:axId val="122158080"/>
      </c:barChart>
      <c:catAx>
        <c:axId val="122156544"/>
        <c:scaling>
          <c:orientation val="minMax"/>
        </c:scaling>
        <c:delete val="0"/>
        <c:axPos val="b"/>
        <c:numFmt formatCode="General" sourceLinked="1"/>
        <c:majorTickMark val="out"/>
        <c:minorTickMark val="none"/>
        <c:tickLblPos val="nextTo"/>
        <c:crossAx val="122158080"/>
        <c:crosses val="autoZero"/>
        <c:auto val="1"/>
        <c:lblAlgn val="ctr"/>
        <c:lblOffset val="100"/>
        <c:noMultiLvlLbl val="0"/>
      </c:catAx>
      <c:valAx>
        <c:axId val="122158080"/>
        <c:scaling>
          <c:orientation val="minMax"/>
        </c:scaling>
        <c:delete val="0"/>
        <c:axPos val="l"/>
        <c:majorGridlines/>
        <c:numFmt formatCode="General" sourceLinked="1"/>
        <c:majorTickMark val="out"/>
        <c:minorTickMark val="none"/>
        <c:tickLblPos val="nextTo"/>
        <c:crossAx val="12215654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"Математика"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6"/>
            <c:invertIfNegative val="0"/>
            <c:bubble3D val="0"/>
          </c:dPt>
          <c:dPt>
            <c:idx val="7"/>
            <c:invertIfNegative val="0"/>
            <c:bubble3D val="0"/>
          </c:dPt>
          <c:dPt>
            <c:idx val="12"/>
            <c:invertIfNegative val="0"/>
            <c:bubble3D val="0"/>
          </c:dPt>
          <c:dPt>
            <c:idx val="13"/>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Лист1!$A$2:$A$15</c:f>
              <c:strCache>
                <c:ptCount val="14"/>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"Крюковская СОШ"</c:v>
                </c:pt>
                <c:pt idx="7">
                  <c:v>МБОУ "Новоборисовская СОШ имени Сырового А. В."</c:v>
                </c:pt>
                <c:pt idx="8">
                  <c:v>МБОУ "Октябрьскоготнянская СОШ"</c:v>
                </c:pt>
                <c:pt idx="9">
                  <c:v>МБОУ "Стригуновская СОШ"</c:v>
                </c:pt>
                <c:pt idx="10">
                  <c:v>МБОУ "Хотмыжская СОШ"</c:v>
                </c:pt>
                <c:pt idx="11">
                  <c:v>МБОУ "Байцуровская ООШ"</c:v>
                </c:pt>
                <c:pt idx="12">
                  <c:v>МБОУ "Краснокутская ООШ"</c:v>
                </c:pt>
                <c:pt idx="13">
                  <c:v>Итого по району</c:v>
                </c:pt>
              </c:strCache>
            </c:strRef>
          </c:cat>
          <c:val>
            <c:numRef>
              <c:f>Лист1!$B$2:$B$15</c:f>
              <c:numCache>
                <c:formatCode>General</c:formatCode>
                <c:ptCount val="14"/>
                <c:pt idx="0">
                  <c:v>15.6</c:v>
                </c:pt>
                <c:pt idx="1">
                  <c:v>14.1</c:v>
                </c:pt>
                <c:pt idx="2">
                  <c:v>10.8</c:v>
                </c:pt>
                <c:pt idx="3">
                  <c:v>12.8</c:v>
                </c:pt>
                <c:pt idx="4">
                  <c:v>14.1</c:v>
                </c:pt>
                <c:pt idx="5">
                  <c:v>13.4</c:v>
                </c:pt>
                <c:pt idx="6">
                  <c:v>11.9</c:v>
                </c:pt>
                <c:pt idx="7">
                  <c:v>13.6</c:v>
                </c:pt>
                <c:pt idx="8">
                  <c:v>13</c:v>
                </c:pt>
                <c:pt idx="9">
                  <c:v>13.2</c:v>
                </c:pt>
                <c:pt idx="10">
                  <c:v>13.2</c:v>
                </c:pt>
                <c:pt idx="11">
                  <c:v>14</c:v>
                </c:pt>
                <c:pt idx="12">
                  <c:v>10.8</c:v>
                </c:pt>
                <c:pt idx="13">
                  <c:v>13.9</c:v>
                </c:pt>
              </c:numCache>
            </c:numRef>
          </c:val>
        </c:ser>
        <c:dLbls>
          <c:showLegendKey val="0"/>
          <c:showVal val="0"/>
          <c:showCatName val="0"/>
          <c:showSerName val="0"/>
          <c:showPercent val="0"/>
          <c:showBubbleSize val="0"/>
        </c:dLbls>
        <c:gapWidth val="150"/>
        <c:axId val="126188928"/>
        <c:axId val="134407296"/>
      </c:barChart>
      <c:catAx>
        <c:axId val="126188928"/>
        <c:scaling>
          <c:orientation val="minMax"/>
        </c:scaling>
        <c:delete val="0"/>
        <c:axPos val="l"/>
        <c:majorTickMark val="out"/>
        <c:minorTickMark val="none"/>
        <c:tickLblPos val="nextTo"/>
        <c:txPr>
          <a:bodyPr/>
          <a:lstStyle/>
          <a:p>
            <a:pPr>
              <a:defRPr b="0"/>
            </a:pPr>
            <a:endParaRPr lang="ru-RU"/>
          </a:p>
        </c:txPr>
        <c:crossAx val="134407296"/>
        <c:crosses val="autoZero"/>
        <c:auto val="1"/>
        <c:lblAlgn val="ctr"/>
        <c:lblOffset val="100"/>
        <c:noMultiLvlLbl val="0"/>
      </c:catAx>
      <c:valAx>
        <c:axId val="134407296"/>
        <c:scaling>
          <c:orientation val="minMax"/>
        </c:scaling>
        <c:delete val="0"/>
        <c:axPos val="b"/>
        <c:majorGridlines/>
        <c:numFmt formatCode="General" sourceLinked="1"/>
        <c:majorTickMark val="out"/>
        <c:minorTickMark val="none"/>
        <c:tickLblPos val="nextTo"/>
        <c:crossAx val="12618892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"Русский язык"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6"/>
            <c:invertIfNegative val="0"/>
            <c:bubble3D val="0"/>
          </c:dPt>
          <c:dPt>
            <c:idx val="7"/>
            <c:invertIfNegative val="0"/>
            <c:bubble3D val="0"/>
          </c:dPt>
          <c:dPt>
            <c:idx val="12"/>
            <c:invertIfNegative val="0"/>
            <c:bubble3D val="0"/>
          </c:dPt>
          <c:dPt>
            <c:idx val="13"/>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Лист1!$A$2:$A$15</c:f>
              <c:strCache>
                <c:ptCount val="14"/>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"Крюковская СОШ"</c:v>
                </c:pt>
                <c:pt idx="7">
                  <c:v>МБОУ "Новоборисовская СОШ имени Сырового А. В."</c:v>
                </c:pt>
                <c:pt idx="8">
                  <c:v>МБОУ "Октябрьскоготнянская СОШ"</c:v>
                </c:pt>
                <c:pt idx="9">
                  <c:v>МБОУ "Стригуновская СОШ"</c:v>
                </c:pt>
                <c:pt idx="10">
                  <c:v>МБОУ "Хотмыжская СОШ"</c:v>
                </c:pt>
                <c:pt idx="11">
                  <c:v>МБОУ "Байцуровская ООШ"</c:v>
                </c:pt>
                <c:pt idx="12">
                  <c:v>МБОУ "Краснокутская ООШ"</c:v>
                </c:pt>
                <c:pt idx="13">
                  <c:v>Итого по району</c:v>
                </c:pt>
              </c:strCache>
            </c:strRef>
          </c:cat>
          <c:val>
            <c:numRef>
              <c:f>Лист1!$B$2:$B$15</c:f>
              <c:numCache>
                <c:formatCode>General</c:formatCode>
                <c:ptCount val="14"/>
                <c:pt idx="0">
                  <c:v>28.9</c:v>
                </c:pt>
                <c:pt idx="1">
                  <c:v>30.1</c:v>
                </c:pt>
                <c:pt idx="2">
                  <c:v>22.9</c:v>
                </c:pt>
                <c:pt idx="3">
                  <c:v>23.9</c:v>
                </c:pt>
                <c:pt idx="4">
                  <c:v>29.1</c:v>
                </c:pt>
                <c:pt idx="5">
                  <c:v>25.8</c:v>
                </c:pt>
                <c:pt idx="6">
                  <c:v>26.8</c:v>
                </c:pt>
                <c:pt idx="7">
                  <c:v>27.1</c:v>
                </c:pt>
                <c:pt idx="8">
                  <c:v>33.5</c:v>
                </c:pt>
                <c:pt idx="9">
                  <c:v>27.2</c:v>
                </c:pt>
                <c:pt idx="10">
                  <c:v>29.2</c:v>
                </c:pt>
                <c:pt idx="11">
                  <c:v>19</c:v>
                </c:pt>
                <c:pt idx="12">
                  <c:v>24.2</c:v>
                </c:pt>
                <c:pt idx="13">
                  <c:v>27.6</c:v>
                </c:pt>
              </c:numCache>
            </c:numRef>
          </c:val>
        </c:ser>
        <c:dLbls>
          <c:showLegendKey val="0"/>
          <c:showVal val="0"/>
          <c:showCatName val="0"/>
          <c:showSerName val="0"/>
          <c:showPercent val="0"/>
          <c:showBubbleSize val="0"/>
        </c:dLbls>
        <c:gapWidth val="150"/>
        <c:axId val="167376384"/>
        <c:axId val="167377920"/>
      </c:barChart>
      <c:catAx>
        <c:axId val="167376384"/>
        <c:scaling>
          <c:orientation val="minMax"/>
        </c:scaling>
        <c:delete val="0"/>
        <c:axPos val="l"/>
        <c:majorTickMark val="out"/>
        <c:minorTickMark val="none"/>
        <c:tickLblPos val="nextTo"/>
        <c:txPr>
          <a:bodyPr/>
          <a:lstStyle/>
          <a:p>
            <a:pPr>
              <a:defRPr b="0"/>
            </a:pPr>
            <a:endParaRPr lang="ru-RU"/>
          </a:p>
        </c:txPr>
        <c:crossAx val="167377920"/>
        <c:crosses val="autoZero"/>
        <c:auto val="1"/>
        <c:lblAlgn val="ctr"/>
        <c:lblOffset val="100"/>
        <c:noMultiLvlLbl val="0"/>
      </c:catAx>
      <c:valAx>
        <c:axId val="167377920"/>
        <c:scaling>
          <c:orientation val="minMax"/>
        </c:scaling>
        <c:delete val="0"/>
        <c:axPos val="b"/>
        <c:majorGridlines/>
        <c:numFmt formatCode="General" sourceLinked="1"/>
        <c:majorTickMark val="out"/>
        <c:minorTickMark val="none"/>
        <c:tickLblPos val="nextTo"/>
        <c:crossAx val="16737638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"Литература" </a:t>
            </a:r>
          </a:p>
          <a:p>
            <a:pPr>
              <a:defRPr/>
            </a:pPr>
            <a:r>
              <a:rPr lang="ru-RU" sz="1100" baseline="0"/>
              <a:t>по среднему баллу</a:t>
            </a:r>
            <a:endParaRPr lang="ru-RU" sz="1100"/>
          </a:p>
        </c:rich>
      </c:tx>
      <c:overlay val="0"/>
    </c:title>
    <c:autoTitleDeleted val="0"/>
    <c:plotArea>
      <c:layout>
        <c:manualLayout>
          <c:layoutTarget val="inner"/>
          <c:xMode val="edge"/>
          <c:yMode val="edge"/>
          <c:x val="0.55379640793902096"/>
          <c:y val="0.23488721804511278"/>
          <c:w val="0.4176727443024349"/>
          <c:h val="0.63954058374282163"/>
        </c:manualLayout>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5"/>
            <c:invertIfNegative val="0"/>
            <c:bubble3D val="0"/>
          </c:dPt>
          <c:dPt>
            <c:idx val="6"/>
            <c:invertIfNegative val="0"/>
            <c:bubble3D val="0"/>
            <c:spPr>
              <a:solidFill>
                <a:srgbClr val="C0504D">
                  <a:lumMod val="60000"/>
                  <a:lumOff val="40000"/>
                </a:srgbClr>
              </a:solidFill>
            </c:spPr>
          </c:dPt>
          <c:dPt>
            <c:idx val="7"/>
            <c:invertIfNegative val="0"/>
            <c:bubble3D val="0"/>
          </c:dPt>
          <c:dLbls>
            <c:showLegendKey val="0"/>
            <c:showVal val="1"/>
            <c:showCatName val="0"/>
            <c:showSerName val="0"/>
            <c:showPercent val="0"/>
            <c:showBubbleSize val="0"/>
            <c:showLeaderLines val="0"/>
          </c:dLbls>
          <c:cat>
            <c:strRef>
              <c:f>Лист1!$A$2:$A$8</c:f>
              <c:strCache>
                <c:ptCount val="7"/>
                <c:pt idx="0">
                  <c:v>МБОУ "Борисовская СОШ № 1 имени А. М. Рудого"</c:v>
                </c:pt>
                <c:pt idx="1">
                  <c:v>МБОУ "Березовская СОШ имени С. Н. Климова"</c:v>
                </c:pt>
                <c:pt idx="2">
                  <c:v>МБОУ "Стригуновская СОШ"</c:v>
                </c:pt>
                <c:pt idx="3">
                  <c:v>МБОУ "Борисовская средняя общеобразовательная школа имени Кирова"</c:v>
                </c:pt>
                <c:pt idx="4">
                  <c:v>МБОУ "Краснокутская ООШ"</c:v>
                </c:pt>
                <c:pt idx="5">
                  <c:v>МБОУ "Хотмыжская СОШ"</c:v>
                </c:pt>
                <c:pt idx="6">
                  <c:v>Итого по району</c:v>
                </c:pt>
              </c:strCache>
            </c:strRef>
          </c:cat>
          <c:val>
            <c:numRef>
              <c:f>Лист1!$B$2:$B$8</c:f>
              <c:numCache>
                <c:formatCode>General</c:formatCode>
                <c:ptCount val="7"/>
                <c:pt idx="0">
                  <c:v>26.3</c:v>
                </c:pt>
                <c:pt idx="1">
                  <c:v>27</c:v>
                </c:pt>
                <c:pt idx="2">
                  <c:v>17</c:v>
                </c:pt>
                <c:pt idx="3">
                  <c:v>27</c:v>
                </c:pt>
                <c:pt idx="4">
                  <c:v>19</c:v>
                </c:pt>
                <c:pt idx="5">
                  <c:v>15</c:v>
                </c:pt>
                <c:pt idx="6">
                  <c:v>23.9</c:v>
                </c:pt>
              </c:numCache>
            </c:numRef>
          </c:val>
        </c:ser>
        <c:dLbls>
          <c:showLegendKey val="0"/>
          <c:showVal val="0"/>
          <c:showCatName val="0"/>
          <c:showSerName val="0"/>
          <c:showPercent val="0"/>
          <c:showBubbleSize val="0"/>
        </c:dLbls>
        <c:gapWidth val="150"/>
        <c:axId val="167546240"/>
        <c:axId val="170869888"/>
      </c:barChart>
      <c:catAx>
        <c:axId val="167546240"/>
        <c:scaling>
          <c:orientation val="minMax"/>
        </c:scaling>
        <c:delete val="0"/>
        <c:axPos val="l"/>
        <c:majorTickMark val="out"/>
        <c:minorTickMark val="none"/>
        <c:tickLblPos val="nextTo"/>
        <c:txPr>
          <a:bodyPr/>
          <a:lstStyle/>
          <a:p>
            <a:pPr>
              <a:defRPr b="0"/>
            </a:pPr>
            <a:endParaRPr lang="ru-RU"/>
          </a:p>
        </c:txPr>
        <c:crossAx val="170869888"/>
        <c:crosses val="autoZero"/>
        <c:auto val="1"/>
        <c:lblAlgn val="ctr"/>
        <c:lblOffset val="100"/>
        <c:noMultiLvlLbl val="0"/>
      </c:catAx>
      <c:valAx>
        <c:axId val="170869888"/>
        <c:scaling>
          <c:orientation val="minMax"/>
        </c:scaling>
        <c:delete val="0"/>
        <c:axPos val="b"/>
        <c:majorGridlines/>
        <c:numFmt formatCode="General" sourceLinked="1"/>
        <c:majorTickMark val="out"/>
        <c:minorTickMark val="none"/>
        <c:tickLblPos val="nextTo"/>
        <c:crossAx val="16754624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"История"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Pt>
            <c:idx val="3"/>
            <c:invertIfNegative val="0"/>
            <c:bubble3D val="0"/>
            <c:spPr>
              <a:solidFill>
                <a:srgbClr val="1F497D">
                  <a:lumMod val="60000"/>
                  <a:lumOff val="40000"/>
                </a:srgbClr>
              </a:solidFill>
            </c:spPr>
          </c:dPt>
          <c:dPt>
            <c:idx val="4"/>
            <c:invertIfNegative val="0"/>
            <c:bubble3D val="0"/>
            <c:spPr>
              <a:solidFill>
                <a:srgbClr val="C0504D">
                  <a:lumMod val="60000"/>
                  <a:lumOff val="40000"/>
                </a:srgbClr>
              </a:solidFill>
            </c:spPr>
          </c:dPt>
          <c:dPt>
            <c:idx val="6"/>
            <c:invertIfNegative val="0"/>
            <c:bubble3D val="0"/>
            <c:spPr>
              <a:solidFill>
                <a:srgbClr val="C0504D">
                  <a:lumMod val="60000"/>
                  <a:lumOff val="40000"/>
                </a:srgbClr>
              </a:solidFill>
            </c:spPr>
          </c:dPt>
          <c:dPt>
            <c:idx val="7"/>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Лист1!$A$2:$A$6</c:f>
              <c:strCache>
                <c:ptCount val="5"/>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Итого по району</c:v>
                </c:pt>
              </c:strCache>
            </c:strRef>
          </c:cat>
          <c:val>
            <c:numRef>
              <c:f>Лист1!$B$2:$B$6</c:f>
              <c:numCache>
                <c:formatCode>General</c:formatCode>
                <c:ptCount val="5"/>
                <c:pt idx="0">
                  <c:v>27.3</c:v>
                </c:pt>
                <c:pt idx="1">
                  <c:v>27</c:v>
                </c:pt>
                <c:pt idx="2">
                  <c:v>13.7</c:v>
                </c:pt>
                <c:pt idx="3">
                  <c:v>17.5</c:v>
                </c:pt>
                <c:pt idx="4">
                  <c:v>21.7</c:v>
                </c:pt>
              </c:numCache>
            </c:numRef>
          </c:val>
        </c:ser>
        <c:dLbls>
          <c:showLegendKey val="0"/>
          <c:showVal val="0"/>
          <c:showCatName val="0"/>
          <c:showSerName val="0"/>
          <c:showPercent val="0"/>
          <c:showBubbleSize val="0"/>
        </c:dLbls>
        <c:gapWidth val="150"/>
        <c:axId val="170907904"/>
        <c:axId val="170917888"/>
      </c:barChart>
      <c:catAx>
        <c:axId val="170907904"/>
        <c:scaling>
          <c:orientation val="minMax"/>
        </c:scaling>
        <c:delete val="0"/>
        <c:axPos val="l"/>
        <c:majorTickMark val="out"/>
        <c:minorTickMark val="none"/>
        <c:tickLblPos val="nextTo"/>
        <c:txPr>
          <a:bodyPr/>
          <a:lstStyle/>
          <a:p>
            <a:pPr>
              <a:defRPr b="0"/>
            </a:pPr>
            <a:endParaRPr lang="ru-RU"/>
          </a:p>
        </c:txPr>
        <c:crossAx val="170917888"/>
        <c:crosses val="autoZero"/>
        <c:auto val="1"/>
        <c:lblAlgn val="ctr"/>
        <c:lblOffset val="100"/>
        <c:noMultiLvlLbl val="0"/>
      </c:catAx>
      <c:valAx>
        <c:axId val="170917888"/>
        <c:scaling>
          <c:orientation val="minMax"/>
        </c:scaling>
        <c:delete val="0"/>
        <c:axPos val="b"/>
        <c:majorGridlines/>
        <c:numFmt formatCode="General" sourceLinked="1"/>
        <c:majorTickMark val="out"/>
        <c:minorTickMark val="none"/>
        <c:tickLblPos val="nextTo"/>
        <c:crossAx val="170907904"/>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"Обществознание"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6"/>
            <c:invertIfNegative val="0"/>
            <c:bubble3D val="0"/>
          </c:dPt>
          <c:dPt>
            <c:idx val="7"/>
            <c:invertIfNegative val="0"/>
            <c:bubble3D val="0"/>
          </c:dPt>
          <c:dPt>
            <c:idx val="12"/>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Лист1!$A$2:$A$14</c:f>
              <c:strCache>
                <c:ptCount val="13"/>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"Крюковская СОШ"</c:v>
                </c:pt>
                <c:pt idx="7">
                  <c:v>МБОУ "Новоборисовская СОШ имени Сырового А. В."</c:v>
                </c:pt>
                <c:pt idx="8">
                  <c:v>МБОУ "Стригуновская СОШ"</c:v>
                </c:pt>
                <c:pt idx="9">
                  <c:v>МБОУ "Хотмыжская СОШ"</c:v>
                </c:pt>
                <c:pt idx="10">
                  <c:v>МБОУ "Байцуровская ООШ"</c:v>
                </c:pt>
                <c:pt idx="11">
                  <c:v>МБОУ "Краснокутская ООШ"</c:v>
                </c:pt>
                <c:pt idx="12">
                  <c:v>Итого по району</c:v>
                </c:pt>
              </c:strCache>
            </c:strRef>
          </c:cat>
          <c:val>
            <c:numRef>
              <c:f>Лист1!$B$2:$B$14</c:f>
              <c:numCache>
                <c:formatCode>General</c:formatCode>
                <c:ptCount val="13"/>
                <c:pt idx="0">
                  <c:v>25.4</c:v>
                </c:pt>
                <c:pt idx="1">
                  <c:v>25</c:v>
                </c:pt>
                <c:pt idx="2">
                  <c:v>19.2</c:v>
                </c:pt>
                <c:pt idx="3">
                  <c:v>22.7</c:v>
                </c:pt>
                <c:pt idx="4">
                  <c:v>29.3</c:v>
                </c:pt>
                <c:pt idx="5">
                  <c:v>28.7</c:v>
                </c:pt>
                <c:pt idx="6">
                  <c:v>21.6</c:v>
                </c:pt>
                <c:pt idx="7">
                  <c:v>25</c:v>
                </c:pt>
                <c:pt idx="8">
                  <c:v>24.5</c:v>
                </c:pt>
                <c:pt idx="9">
                  <c:v>20.8</c:v>
                </c:pt>
                <c:pt idx="10">
                  <c:v>24</c:v>
                </c:pt>
                <c:pt idx="11">
                  <c:v>26</c:v>
                </c:pt>
                <c:pt idx="12">
                  <c:v>24.4</c:v>
                </c:pt>
              </c:numCache>
            </c:numRef>
          </c:val>
        </c:ser>
        <c:dLbls>
          <c:showLegendKey val="0"/>
          <c:showVal val="0"/>
          <c:showCatName val="0"/>
          <c:showSerName val="0"/>
          <c:showPercent val="0"/>
          <c:showBubbleSize val="0"/>
        </c:dLbls>
        <c:gapWidth val="150"/>
        <c:axId val="170996096"/>
        <c:axId val="170997632"/>
      </c:barChart>
      <c:catAx>
        <c:axId val="170996096"/>
        <c:scaling>
          <c:orientation val="minMax"/>
        </c:scaling>
        <c:delete val="0"/>
        <c:axPos val="l"/>
        <c:majorTickMark val="out"/>
        <c:minorTickMark val="none"/>
        <c:tickLblPos val="nextTo"/>
        <c:txPr>
          <a:bodyPr/>
          <a:lstStyle/>
          <a:p>
            <a:pPr>
              <a:defRPr b="0"/>
            </a:pPr>
            <a:endParaRPr lang="ru-RU"/>
          </a:p>
        </c:txPr>
        <c:crossAx val="170997632"/>
        <c:crosses val="autoZero"/>
        <c:auto val="1"/>
        <c:lblAlgn val="ctr"/>
        <c:lblOffset val="100"/>
        <c:noMultiLvlLbl val="0"/>
      </c:catAx>
      <c:valAx>
        <c:axId val="170997632"/>
        <c:scaling>
          <c:orientation val="minMax"/>
        </c:scaling>
        <c:delete val="0"/>
        <c:axPos val="b"/>
        <c:majorGridlines/>
        <c:numFmt formatCode="General" sourceLinked="1"/>
        <c:majorTickMark val="out"/>
        <c:minorTickMark val="none"/>
        <c:tickLblPos val="nextTo"/>
        <c:crossAx val="1709960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русскому языку по результатам государственной (итоговой) аттестации</a:t>
            </a:r>
            <a:r>
              <a:rPr lang="ru-RU" sz="1200" baseline="0">
                <a:latin typeface="Times New Roman" pitchFamily="18" charset="0"/>
                <a:cs typeface="Times New Roman" pitchFamily="18" charset="0"/>
              </a:rPr>
              <a:t> выпускников 11 классов 2018 года</a:t>
            </a:r>
            <a:endParaRPr lang="ru-RU" sz="1200">
              <a:latin typeface="Times New Roman" pitchFamily="18" charset="0"/>
              <a:cs typeface="Times New Roman" pitchFamily="18" charset="0"/>
            </a:endParaRPr>
          </a:p>
        </c:rich>
      </c:tx>
      <c:layout>
        <c:manualLayout>
          <c:xMode val="edge"/>
          <c:yMode val="edge"/>
          <c:x val="0.10295674458015583"/>
          <c:y val="5.0751512785477217E-4"/>
        </c:manualLayout>
      </c:layout>
      <c:overlay val="0"/>
    </c:title>
    <c:autoTitleDeleted val="0"/>
    <c:plotArea>
      <c:layout/>
      <c:barChart>
        <c:barDir val="col"/>
        <c:grouping val="clustered"/>
        <c:varyColors val="0"/>
        <c:ser>
          <c:idx val="0"/>
          <c:order val="0"/>
          <c:tx>
            <c:strRef>
              <c:f>Лист1!$B$1</c:f>
              <c:strCache>
                <c:ptCount val="1"/>
                <c:pt idx="0">
                  <c:v>средний балл по русскому языку</c:v>
                </c:pt>
              </c:strCache>
            </c:strRef>
          </c:tx>
          <c:invertIfNegative val="0"/>
          <c:dLbls>
            <c:showLegendKey val="0"/>
            <c:showVal val="1"/>
            <c:showCatName val="0"/>
            <c:showSerName val="0"/>
            <c:showPercent val="0"/>
            <c:showBubbleSize val="0"/>
            <c:showLeaderLines val="0"/>
          </c:dLbls>
          <c:cat>
            <c:strRef>
              <c:f>Лист1!$A$2:$A$11</c:f>
              <c:strCache>
                <c:ptCount val="10"/>
                <c:pt idx="0">
                  <c:v>МБОУ "Борисовская СОШ №1 им. А. М. Рудого"</c:v>
                </c:pt>
                <c:pt idx="1">
                  <c:v>МБОУ "Борисовская СОШ №2"</c:v>
                </c:pt>
                <c:pt idx="2">
                  <c:v>МБОУ "Борисовская СОШ им. Кирова"</c:v>
                </c:pt>
                <c:pt idx="3">
                  <c:v>МБОУ "Березовская СОШ им. С. Н. Климова"</c:v>
                </c:pt>
                <c:pt idx="4">
                  <c:v>МБОУ "Грузсчанская СОШ"</c:v>
                </c:pt>
                <c:pt idx="5">
                  <c:v>МБОУ "Крюковская СОШ"</c:v>
                </c:pt>
                <c:pt idx="6">
                  <c:v>МБОУ "Стригуновская СОШ"</c:v>
                </c:pt>
                <c:pt idx="7">
                  <c:v>МБОУ "Хотмыжская СОШ"</c:v>
                </c:pt>
                <c:pt idx="8">
                  <c:v>МБОУ "Октябрьскоготнянская СОШ"</c:v>
                </c:pt>
                <c:pt idx="9">
                  <c:v>итого по району</c:v>
                </c:pt>
              </c:strCache>
            </c:strRef>
          </c:cat>
          <c:val>
            <c:numRef>
              <c:f>Лист1!$B$2:$B$11</c:f>
              <c:numCache>
                <c:formatCode>General</c:formatCode>
                <c:ptCount val="10"/>
                <c:pt idx="0">
                  <c:v>68</c:v>
                </c:pt>
                <c:pt idx="1">
                  <c:v>77</c:v>
                </c:pt>
                <c:pt idx="2">
                  <c:v>61</c:v>
                </c:pt>
                <c:pt idx="3">
                  <c:v>62</c:v>
                </c:pt>
                <c:pt idx="4">
                  <c:v>65</c:v>
                </c:pt>
                <c:pt idx="5">
                  <c:v>56</c:v>
                </c:pt>
                <c:pt idx="6">
                  <c:v>70</c:v>
                </c:pt>
                <c:pt idx="7">
                  <c:v>62</c:v>
                </c:pt>
                <c:pt idx="8">
                  <c:v>61</c:v>
                </c:pt>
                <c:pt idx="9">
                  <c:v>68</c:v>
                </c:pt>
              </c:numCache>
            </c:numRef>
          </c:val>
        </c:ser>
        <c:dLbls>
          <c:showLegendKey val="0"/>
          <c:showVal val="0"/>
          <c:showCatName val="0"/>
          <c:showSerName val="0"/>
          <c:showPercent val="0"/>
          <c:showBubbleSize val="0"/>
        </c:dLbls>
        <c:gapWidth val="150"/>
        <c:axId val="112724992"/>
        <c:axId val="112726784"/>
      </c:barChart>
      <c:catAx>
        <c:axId val="1127249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2726784"/>
        <c:crosses val="autoZero"/>
        <c:auto val="1"/>
        <c:lblAlgn val="ctr"/>
        <c:lblOffset val="100"/>
        <c:noMultiLvlLbl val="0"/>
      </c:catAx>
      <c:valAx>
        <c:axId val="112726784"/>
        <c:scaling>
          <c:orientation val="minMax"/>
        </c:scaling>
        <c:delete val="1"/>
        <c:axPos val="l"/>
        <c:majorGridlines/>
        <c:numFmt formatCode="General" sourceLinked="1"/>
        <c:majorTickMark val="out"/>
        <c:minorTickMark val="none"/>
        <c:tickLblPos val="nextTo"/>
        <c:crossAx val="11272499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"Биология"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6"/>
            <c:invertIfNegative val="0"/>
            <c:bubble3D val="0"/>
          </c:dPt>
          <c:dPt>
            <c:idx val="7"/>
            <c:invertIfNegative val="0"/>
            <c:bubble3D val="0"/>
          </c:dPt>
          <c:dPt>
            <c:idx val="12"/>
            <c:invertIfNegative val="0"/>
            <c:bubble3D val="0"/>
          </c:dPt>
          <c:dPt>
            <c:idx val="13"/>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Лист1!$A$2:$A$15</c:f>
              <c:strCache>
                <c:ptCount val="14"/>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"Крюковская СОШ"</c:v>
                </c:pt>
                <c:pt idx="7">
                  <c:v>МБОУ "Новоборисовская СОШ имени Сырового А. В."</c:v>
                </c:pt>
                <c:pt idx="8">
                  <c:v>МБОУ "Октябрьскоготнянская СОШ"</c:v>
                </c:pt>
                <c:pt idx="9">
                  <c:v>МБОУ "Стригуновская СОШ"</c:v>
                </c:pt>
                <c:pt idx="10">
                  <c:v>МБОУ "Хотмыжская СОШ"</c:v>
                </c:pt>
                <c:pt idx="11">
                  <c:v>МБОУ "Байцуровская ООШ"</c:v>
                </c:pt>
                <c:pt idx="12">
                  <c:v>МБОУ "Краснокутская ООШ"</c:v>
                </c:pt>
                <c:pt idx="13">
                  <c:v>Итого по району</c:v>
                </c:pt>
              </c:strCache>
            </c:strRef>
          </c:cat>
          <c:val>
            <c:numRef>
              <c:f>Лист1!$B$2:$B$15</c:f>
              <c:numCache>
                <c:formatCode>General</c:formatCode>
                <c:ptCount val="14"/>
                <c:pt idx="0">
                  <c:v>20.3</c:v>
                </c:pt>
                <c:pt idx="1">
                  <c:v>23.5</c:v>
                </c:pt>
                <c:pt idx="2">
                  <c:v>18.8</c:v>
                </c:pt>
                <c:pt idx="3">
                  <c:v>24.5</c:v>
                </c:pt>
                <c:pt idx="4">
                  <c:v>19.8</c:v>
                </c:pt>
                <c:pt idx="5">
                  <c:v>17.7</c:v>
                </c:pt>
                <c:pt idx="6">
                  <c:v>19.2</c:v>
                </c:pt>
                <c:pt idx="7">
                  <c:v>21.3</c:v>
                </c:pt>
                <c:pt idx="8">
                  <c:v>23.5</c:v>
                </c:pt>
                <c:pt idx="9">
                  <c:v>28.2</c:v>
                </c:pt>
                <c:pt idx="10">
                  <c:v>24</c:v>
                </c:pt>
                <c:pt idx="11">
                  <c:v>18</c:v>
                </c:pt>
                <c:pt idx="12">
                  <c:v>21.8</c:v>
                </c:pt>
                <c:pt idx="13">
                  <c:v>21</c:v>
                </c:pt>
              </c:numCache>
            </c:numRef>
          </c:val>
        </c:ser>
        <c:dLbls>
          <c:showLegendKey val="0"/>
          <c:showVal val="0"/>
          <c:showCatName val="0"/>
          <c:showSerName val="0"/>
          <c:showPercent val="0"/>
          <c:showBubbleSize val="0"/>
        </c:dLbls>
        <c:gapWidth val="150"/>
        <c:axId val="171022592"/>
        <c:axId val="171044864"/>
      </c:barChart>
      <c:catAx>
        <c:axId val="171022592"/>
        <c:scaling>
          <c:orientation val="minMax"/>
        </c:scaling>
        <c:delete val="0"/>
        <c:axPos val="l"/>
        <c:majorTickMark val="out"/>
        <c:minorTickMark val="none"/>
        <c:tickLblPos val="nextTo"/>
        <c:txPr>
          <a:bodyPr/>
          <a:lstStyle/>
          <a:p>
            <a:pPr>
              <a:defRPr b="0"/>
            </a:pPr>
            <a:endParaRPr lang="ru-RU"/>
          </a:p>
        </c:txPr>
        <c:crossAx val="171044864"/>
        <c:crosses val="autoZero"/>
        <c:auto val="1"/>
        <c:lblAlgn val="ctr"/>
        <c:lblOffset val="100"/>
        <c:noMultiLvlLbl val="0"/>
      </c:catAx>
      <c:valAx>
        <c:axId val="171044864"/>
        <c:scaling>
          <c:orientation val="minMax"/>
        </c:scaling>
        <c:delete val="0"/>
        <c:axPos val="b"/>
        <c:majorGridlines/>
        <c:numFmt formatCode="General" sourceLinked="1"/>
        <c:majorTickMark val="out"/>
        <c:minorTickMark val="none"/>
        <c:tickLblPos val="nextTo"/>
        <c:crossAx val="17102259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"Химия"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Pt>
            <c:idx val="3"/>
            <c:invertIfNegative val="0"/>
            <c:bubble3D val="0"/>
            <c:spPr>
              <a:solidFill>
                <a:srgbClr val="1F497D">
                  <a:lumMod val="60000"/>
                  <a:lumOff val="40000"/>
                </a:srgbClr>
              </a:solidFill>
            </c:spPr>
          </c:dPt>
          <c:dPt>
            <c:idx val="4"/>
            <c:invertIfNegative val="0"/>
            <c:bubble3D val="0"/>
            <c:spPr>
              <a:solidFill>
                <a:srgbClr val="1F497D">
                  <a:lumMod val="60000"/>
                  <a:lumOff val="40000"/>
                </a:srgbClr>
              </a:solidFill>
            </c:spPr>
          </c:dPt>
          <c:dPt>
            <c:idx val="6"/>
            <c:invertIfNegative val="0"/>
            <c:bubble3D val="0"/>
            <c:spPr>
              <a:solidFill>
                <a:srgbClr val="C0504D">
                  <a:lumMod val="60000"/>
                  <a:lumOff val="40000"/>
                </a:srgbClr>
              </a:solidFill>
            </c:spPr>
          </c:dPt>
          <c:dPt>
            <c:idx val="7"/>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Лист1!$A$2:$A$8</c:f>
              <c:strCache>
                <c:ptCount val="7"/>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"Стригуновская СОШ"</c:v>
                </c:pt>
                <c:pt idx="4">
                  <c:v>МБОУ "Хотмыжская СОШ"</c:v>
                </c:pt>
                <c:pt idx="5">
                  <c:v>МБОУ "Краснокутская ООШ"</c:v>
                </c:pt>
                <c:pt idx="6">
                  <c:v>Итого по району</c:v>
                </c:pt>
              </c:strCache>
            </c:strRef>
          </c:cat>
          <c:val>
            <c:numRef>
              <c:f>Лист1!$B$2:$B$8</c:f>
              <c:numCache>
                <c:formatCode>General</c:formatCode>
                <c:ptCount val="7"/>
                <c:pt idx="0">
                  <c:v>26</c:v>
                </c:pt>
                <c:pt idx="1">
                  <c:v>22</c:v>
                </c:pt>
                <c:pt idx="2">
                  <c:v>15.5</c:v>
                </c:pt>
                <c:pt idx="3">
                  <c:v>19.7</c:v>
                </c:pt>
                <c:pt idx="4">
                  <c:v>23</c:v>
                </c:pt>
                <c:pt idx="5">
                  <c:v>15</c:v>
                </c:pt>
                <c:pt idx="6">
                  <c:v>21</c:v>
                </c:pt>
              </c:numCache>
            </c:numRef>
          </c:val>
        </c:ser>
        <c:dLbls>
          <c:showLegendKey val="0"/>
          <c:showVal val="0"/>
          <c:showCatName val="0"/>
          <c:showSerName val="0"/>
          <c:showPercent val="0"/>
          <c:showBubbleSize val="0"/>
        </c:dLbls>
        <c:gapWidth val="150"/>
        <c:axId val="171132416"/>
        <c:axId val="171133952"/>
      </c:barChart>
      <c:catAx>
        <c:axId val="171132416"/>
        <c:scaling>
          <c:orientation val="minMax"/>
        </c:scaling>
        <c:delete val="0"/>
        <c:axPos val="l"/>
        <c:majorTickMark val="out"/>
        <c:minorTickMark val="none"/>
        <c:tickLblPos val="nextTo"/>
        <c:txPr>
          <a:bodyPr/>
          <a:lstStyle/>
          <a:p>
            <a:pPr>
              <a:defRPr b="0"/>
            </a:pPr>
            <a:endParaRPr lang="ru-RU"/>
          </a:p>
        </c:txPr>
        <c:crossAx val="171133952"/>
        <c:crosses val="autoZero"/>
        <c:auto val="1"/>
        <c:lblAlgn val="ctr"/>
        <c:lblOffset val="100"/>
        <c:noMultiLvlLbl val="0"/>
      </c:catAx>
      <c:valAx>
        <c:axId val="171133952"/>
        <c:scaling>
          <c:orientation val="minMax"/>
        </c:scaling>
        <c:delete val="0"/>
        <c:axPos val="b"/>
        <c:majorGridlines/>
        <c:numFmt formatCode="General" sourceLinked="1"/>
        <c:majorTickMark val="out"/>
        <c:minorTickMark val="none"/>
        <c:tickLblPos val="nextTo"/>
        <c:crossAx val="17113241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"География" </a:t>
            </a:r>
          </a:p>
          <a:p>
            <a:pPr>
              <a:defRPr/>
            </a:pPr>
            <a:r>
              <a:rPr lang="ru-RU" sz="1100" baseline="0"/>
              <a:t>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Pt>
            <c:idx val="3"/>
            <c:invertIfNegative val="0"/>
            <c:bubble3D val="0"/>
            <c:spPr>
              <a:solidFill>
                <a:srgbClr val="1F497D">
                  <a:lumMod val="60000"/>
                  <a:lumOff val="40000"/>
                </a:srgbClr>
              </a:solidFill>
            </c:spPr>
          </c:dPt>
          <c:dPt>
            <c:idx val="4"/>
            <c:invertIfNegative val="0"/>
            <c:bubble3D val="0"/>
            <c:spPr>
              <a:solidFill>
                <a:srgbClr val="1F497D">
                  <a:lumMod val="60000"/>
                  <a:lumOff val="40000"/>
                </a:srgbClr>
              </a:solidFill>
            </c:spPr>
          </c:dPt>
          <c:dPt>
            <c:idx val="7"/>
            <c:invertIfNegative val="0"/>
            <c:bubble3D val="0"/>
            <c:spPr>
              <a:solidFill>
                <a:srgbClr val="1F497D">
                  <a:lumMod val="60000"/>
                  <a:lumOff val="40000"/>
                </a:srgbClr>
              </a:solidFill>
            </c:spPr>
          </c:dPt>
          <c:dPt>
            <c:idx val="9"/>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Лист1!$A$2:$A$11</c:f>
              <c:strCache>
                <c:ptCount val="10"/>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"Октябрьскоготнянская СОШ"</c:v>
                </c:pt>
                <c:pt idx="7">
                  <c:v>МБОУ "Стригуновская СОШ"</c:v>
                </c:pt>
                <c:pt idx="8">
                  <c:v>МБОУ "Краснокутская ООШ"</c:v>
                </c:pt>
                <c:pt idx="9">
                  <c:v>Итого по району</c:v>
                </c:pt>
              </c:strCache>
            </c:strRef>
          </c:cat>
          <c:val>
            <c:numRef>
              <c:f>Лист1!$B$2:$B$11</c:f>
              <c:numCache>
                <c:formatCode>General</c:formatCode>
                <c:ptCount val="10"/>
                <c:pt idx="0">
                  <c:v>17</c:v>
                </c:pt>
                <c:pt idx="1">
                  <c:v>22</c:v>
                </c:pt>
                <c:pt idx="2">
                  <c:v>7.5</c:v>
                </c:pt>
                <c:pt idx="3">
                  <c:v>14.4</c:v>
                </c:pt>
                <c:pt idx="4">
                  <c:v>21.4</c:v>
                </c:pt>
                <c:pt idx="5">
                  <c:v>18.399999999999999</c:v>
                </c:pt>
                <c:pt idx="6">
                  <c:v>25</c:v>
                </c:pt>
                <c:pt idx="7">
                  <c:v>16.7</c:v>
                </c:pt>
                <c:pt idx="8">
                  <c:v>25</c:v>
                </c:pt>
                <c:pt idx="9">
                  <c:v>17.7</c:v>
                </c:pt>
              </c:numCache>
            </c:numRef>
          </c:val>
        </c:ser>
        <c:dLbls>
          <c:showLegendKey val="0"/>
          <c:showVal val="0"/>
          <c:showCatName val="0"/>
          <c:showSerName val="0"/>
          <c:showPercent val="0"/>
          <c:showBubbleSize val="0"/>
        </c:dLbls>
        <c:gapWidth val="150"/>
        <c:axId val="172565248"/>
        <c:axId val="172566784"/>
      </c:barChart>
      <c:catAx>
        <c:axId val="172565248"/>
        <c:scaling>
          <c:orientation val="minMax"/>
        </c:scaling>
        <c:delete val="0"/>
        <c:axPos val="l"/>
        <c:majorTickMark val="out"/>
        <c:minorTickMark val="none"/>
        <c:tickLblPos val="nextTo"/>
        <c:txPr>
          <a:bodyPr/>
          <a:lstStyle/>
          <a:p>
            <a:pPr>
              <a:defRPr b="0"/>
            </a:pPr>
            <a:endParaRPr lang="ru-RU"/>
          </a:p>
        </c:txPr>
        <c:crossAx val="172566784"/>
        <c:crosses val="autoZero"/>
        <c:auto val="1"/>
        <c:lblAlgn val="ctr"/>
        <c:lblOffset val="100"/>
        <c:noMultiLvlLbl val="0"/>
      </c:catAx>
      <c:valAx>
        <c:axId val="172566784"/>
        <c:scaling>
          <c:orientation val="minMax"/>
        </c:scaling>
        <c:delete val="0"/>
        <c:axPos val="b"/>
        <c:majorGridlines/>
        <c:numFmt formatCode="General" sourceLinked="1"/>
        <c:majorTickMark val="out"/>
        <c:minorTickMark val="none"/>
        <c:tickLblPos val="nextTo"/>
        <c:crossAx val="172565248"/>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"Физика" 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3"/>
            <c:invertIfNegative val="0"/>
            <c:bubble3D val="0"/>
          </c:dPt>
          <c:dPt>
            <c:idx val="4"/>
            <c:invertIfNegative val="0"/>
            <c:bubble3D val="0"/>
          </c:dPt>
          <c:dPt>
            <c:idx val="5"/>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Лист1!$A$2:$A$7</c:f>
              <c:strCache>
                <c:ptCount val="6"/>
                <c:pt idx="0">
                  <c:v>МБОУ "Борисовская СОШ № 1 имени А. М. Рудого"</c:v>
                </c:pt>
                <c:pt idx="1">
                  <c:v>МБОУ "Борисовская СОШ № 2"</c:v>
                </c:pt>
                <c:pt idx="2">
                  <c:v>МБОУ "Борисовская ООШ № 4"</c:v>
                </c:pt>
                <c:pt idx="3">
                  <c:v>МБОУ "Грузсчанская СОШ"</c:v>
                </c:pt>
                <c:pt idx="4">
                  <c:v>МБОУ "Крюковская СОШ"</c:v>
                </c:pt>
                <c:pt idx="5">
                  <c:v>Итого по району</c:v>
                </c:pt>
              </c:strCache>
            </c:strRef>
          </c:cat>
          <c:val>
            <c:numRef>
              <c:f>Лист1!$B$2:$B$7</c:f>
              <c:numCache>
                <c:formatCode>General</c:formatCode>
                <c:ptCount val="6"/>
                <c:pt idx="0">
                  <c:v>22</c:v>
                </c:pt>
                <c:pt idx="1">
                  <c:v>14</c:v>
                </c:pt>
                <c:pt idx="2">
                  <c:v>25.5</c:v>
                </c:pt>
                <c:pt idx="3">
                  <c:v>12</c:v>
                </c:pt>
                <c:pt idx="4">
                  <c:v>17.7</c:v>
                </c:pt>
                <c:pt idx="5">
                  <c:v>20.100000000000001</c:v>
                </c:pt>
              </c:numCache>
            </c:numRef>
          </c:val>
        </c:ser>
        <c:dLbls>
          <c:showLegendKey val="0"/>
          <c:showVal val="0"/>
          <c:showCatName val="0"/>
          <c:showSerName val="0"/>
          <c:showPercent val="0"/>
          <c:showBubbleSize val="0"/>
        </c:dLbls>
        <c:gapWidth val="150"/>
        <c:axId val="172669568"/>
        <c:axId val="172671360"/>
      </c:barChart>
      <c:catAx>
        <c:axId val="172669568"/>
        <c:scaling>
          <c:orientation val="minMax"/>
        </c:scaling>
        <c:delete val="0"/>
        <c:axPos val="l"/>
        <c:majorTickMark val="out"/>
        <c:minorTickMark val="none"/>
        <c:tickLblPos val="nextTo"/>
        <c:txPr>
          <a:bodyPr/>
          <a:lstStyle/>
          <a:p>
            <a:pPr>
              <a:defRPr b="0"/>
            </a:pPr>
            <a:endParaRPr lang="ru-RU"/>
          </a:p>
        </c:txPr>
        <c:crossAx val="172671360"/>
        <c:crosses val="autoZero"/>
        <c:auto val="1"/>
        <c:lblAlgn val="ctr"/>
        <c:lblOffset val="100"/>
        <c:noMultiLvlLbl val="0"/>
      </c:catAx>
      <c:valAx>
        <c:axId val="172671360"/>
        <c:scaling>
          <c:orientation val="minMax"/>
        </c:scaling>
        <c:delete val="0"/>
        <c:axPos val="b"/>
        <c:majorGridlines/>
        <c:numFmt formatCode="General" sourceLinked="1"/>
        <c:majorTickMark val="out"/>
        <c:minorTickMark val="none"/>
        <c:tickLblPos val="nextTo"/>
        <c:crossAx val="172669568"/>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"Информатика и ИКТ" 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4"/>
            <c:invertIfNegative val="0"/>
            <c:bubble3D val="0"/>
          </c:dPt>
          <c:dPt>
            <c:idx val="7"/>
            <c:invertIfNegative val="0"/>
            <c:bubble3D val="0"/>
            <c:spPr>
              <a:solidFill>
                <a:srgbClr val="C0504D">
                  <a:lumMod val="60000"/>
                  <a:lumOff val="40000"/>
                </a:srgbClr>
              </a:solidFill>
            </c:spPr>
          </c:dPt>
          <c:dLbls>
            <c:showLegendKey val="0"/>
            <c:showVal val="1"/>
            <c:showCatName val="0"/>
            <c:showSerName val="0"/>
            <c:showPercent val="0"/>
            <c:showBubbleSize val="0"/>
            <c:showLeaderLines val="0"/>
          </c:dLbls>
          <c:cat>
            <c:strRef>
              <c:f>Лист1!$A$2:$A$9</c:f>
              <c:strCache>
                <c:ptCount val="8"/>
                <c:pt idx="0">
                  <c:v>МБОУ "Борисовская СОШ № 1 имени А. М. Рудого"</c:v>
                </c:pt>
                <c:pt idx="1">
                  <c:v>МБОУ "Борисовская СОШ № 2"</c:v>
                </c:pt>
                <c:pt idx="2">
                  <c:v>МБОУ "Борисовская средняя общеобразовательная школа имени Кирова"</c:v>
                </c:pt>
                <c:pt idx="3">
                  <c:v>МБОУ "Борисовская ООШ № 4"</c:v>
                </c:pt>
                <c:pt idx="4">
                  <c:v>МБОУ "Березовская СОШ имени С. Н. Климова"</c:v>
                </c:pt>
                <c:pt idx="5">
                  <c:v>МБОУ "Грузсчанская СОШ"</c:v>
                </c:pt>
                <c:pt idx="6">
                  <c:v>МБОУ "Новоборисовская СОШ имени Сырового А. В."</c:v>
                </c:pt>
                <c:pt idx="7">
                  <c:v>Итого по району</c:v>
                </c:pt>
              </c:strCache>
            </c:strRef>
          </c:cat>
          <c:val>
            <c:numRef>
              <c:f>Лист1!$B$2:$B$9</c:f>
              <c:numCache>
                <c:formatCode>General</c:formatCode>
                <c:ptCount val="8"/>
                <c:pt idx="0">
                  <c:v>12</c:v>
                </c:pt>
                <c:pt idx="1">
                  <c:v>9.6</c:v>
                </c:pt>
                <c:pt idx="2">
                  <c:v>4.2</c:v>
                </c:pt>
                <c:pt idx="3">
                  <c:v>15.5</c:v>
                </c:pt>
                <c:pt idx="4">
                  <c:v>17.5</c:v>
                </c:pt>
                <c:pt idx="5">
                  <c:v>14</c:v>
                </c:pt>
                <c:pt idx="6">
                  <c:v>8</c:v>
                </c:pt>
                <c:pt idx="7">
                  <c:v>10.8</c:v>
                </c:pt>
              </c:numCache>
            </c:numRef>
          </c:val>
        </c:ser>
        <c:dLbls>
          <c:showLegendKey val="0"/>
          <c:showVal val="0"/>
          <c:showCatName val="0"/>
          <c:showSerName val="0"/>
          <c:showPercent val="0"/>
          <c:showBubbleSize val="0"/>
        </c:dLbls>
        <c:gapWidth val="150"/>
        <c:axId val="172823296"/>
        <c:axId val="172824832"/>
      </c:barChart>
      <c:catAx>
        <c:axId val="172823296"/>
        <c:scaling>
          <c:orientation val="minMax"/>
        </c:scaling>
        <c:delete val="0"/>
        <c:axPos val="l"/>
        <c:majorTickMark val="out"/>
        <c:minorTickMark val="none"/>
        <c:tickLblPos val="nextTo"/>
        <c:txPr>
          <a:bodyPr/>
          <a:lstStyle/>
          <a:p>
            <a:pPr>
              <a:defRPr b="0"/>
            </a:pPr>
            <a:endParaRPr lang="ru-RU"/>
          </a:p>
        </c:txPr>
        <c:crossAx val="172824832"/>
        <c:crosses val="autoZero"/>
        <c:auto val="1"/>
        <c:lblAlgn val="ctr"/>
        <c:lblOffset val="100"/>
        <c:noMultiLvlLbl val="0"/>
      </c:catAx>
      <c:valAx>
        <c:axId val="172824832"/>
        <c:scaling>
          <c:orientation val="minMax"/>
        </c:scaling>
        <c:delete val="0"/>
        <c:axPos val="b"/>
        <c:majorGridlines/>
        <c:numFmt formatCode="General" sourceLinked="1"/>
        <c:majorTickMark val="out"/>
        <c:minorTickMark val="none"/>
        <c:tickLblPos val="nextTo"/>
        <c:crossAx val="172823296"/>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"Английский язык"</a:t>
            </a:r>
          </a:p>
          <a:p>
            <a:pPr>
              <a:defRPr/>
            </a:pPr>
            <a:r>
              <a:rPr lang="ru-RU" sz="1100" baseline="0"/>
              <a:t> по среднему баллу</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Pt>
            <c:idx val="2"/>
            <c:invertIfNegative val="0"/>
            <c:bubble3D val="0"/>
            <c:spPr>
              <a:solidFill>
                <a:srgbClr val="C0504D">
                  <a:lumMod val="60000"/>
                  <a:lumOff val="40000"/>
                </a:srgbClr>
              </a:solidFill>
            </c:spPr>
          </c:dPt>
          <c:dPt>
            <c:idx val="3"/>
            <c:invertIfNegative val="0"/>
            <c:bubble3D val="0"/>
            <c:spPr>
              <a:solidFill>
                <a:srgbClr val="C0504D">
                  <a:lumMod val="60000"/>
                  <a:lumOff val="40000"/>
                </a:srgbClr>
              </a:solidFill>
            </c:spPr>
          </c:dPt>
          <c:dPt>
            <c:idx val="4"/>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Лист1!$A$2:$A$4</c:f>
              <c:strCache>
                <c:ptCount val="3"/>
                <c:pt idx="0">
                  <c:v>МБОУ "Борисовская СОШ № 1 имени А. М. Рудого"</c:v>
                </c:pt>
                <c:pt idx="1">
                  <c:v>МБОУ "Борисовская средняя общеобразовательная школа имени Кирова"</c:v>
                </c:pt>
                <c:pt idx="2">
                  <c:v>Итого по району</c:v>
                </c:pt>
              </c:strCache>
            </c:strRef>
          </c:cat>
          <c:val>
            <c:numRef>
              <c:f>Лист1!$B$2:$B$4</c:f>
              <c:numCache>
                <c:formatCode>General</c:formatCode>
                <c:ptCount val="3"/>
                <c:pt idx="0">
                  <c:v>39</c:v>
                </c:pt>
                <c:pt idx="1">
                  <c:v>29</c:v>
                </c:pt>
                <c:pt idx="2">
                  <c:v>34</c:v>
                </c:pt>
              </c:numCache>
            </c:numRef>
          </c:val>
        </c:ser>
        <c:dLbls>
          <c:showLegendKey val="0"/>
          <c:showVal val="0"/>
          <c:showCatName val="0"/>
          <c:showSerName val="0"/>
          <c:showPercent val="0"/>
          <c:showBubbleSize val="0"/>
        </c:dLbls>
        <c:gapWidth val="150"/>
        <c:axId val="172862848"/>
        <c:axId val="172999808"/>
      </c:barChart>
      <c:catAx>
        <c:axId val="172862848"/>
        <c:scaling>
          <c:orientation val="minMax"/>
        </c:scaling>
        <c:delete val="0"/>
        <c:axPos val="l"/>
        <c:majorTickMark val="out"/>
        <c:minorTickMark val="none"/>
        <c:tickLblPos val="nextTo"/>
        <c:txPr>
          <a:bodyPr/>
          <a:lstStyle/>
          <a:p>
            <a:pPr>
              <a:defRPr b="0"/>
            </a:pPr>
            <a:endParaRPr lang="ru-RU"/>
          </a:p>
        </c:txPr>
        <c:crossAx val="172999808"/>
        <c:crosses val="autoZero"/>
        <c:auto val="1"/>
        <c:lblAlgn val="ctr"/>
        <c:lblOffset val="100"/>
        <c:noMultiLvlLbl val="0"/>
      </c:catAx>
      <c:valAx>
        <c:axId val="172999808"/>
        <c:scaling>
          <c:orientation val="minMax"/>
        </c:scaling>
        <c:delete val="0"/>
        <c:axPos val="b"/>
        <c:majorGridlines/>
        <c:numFmt formatCode="General" sourceLinked="1"/>
        <c:majorTickMark val="out"/>
        <c:minorTickMark val="none"/>
        <c:tickLblPos val="nextTo"/>
        <c:crossAx val="1728628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математике (П) по результатам государственной (итоговой) аттестации выпускников</a:t>
            </a:r>
            <a:r>
              <a:rPr lang="ru-RU" sz="1200" baseline="0">
                <a:latin typeface="Times New Roman" pitchFamily="18" charset="0"/>
                <a:cs typeface="Times New Roman" pitchFamily="18" charset="0"/>
              </a:rPr>
              <a:t> 11  классов 2018 года</a:t>
            </a:r>
            <a:endParaRPr lang="ru-RU"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Лист1!$A$2:$A$11</c:f>
              <c:strCache>
                <c:ptCount val="10"/>
                <c:pt idx="0">
                  <c:v>МБОУ "Борисовская СОШ №1 им. А. М. Рудого"</c:v>
                </c:pt>
                <c:pt idx="1">
                  <c:v>МБОУ "Борисовская СОШ №2"</c:v>
                </c:pt>
                <c:pt idx="2">
                  <c:v>МБОУ "Борисовская СОШ им. Кирова"</c:v>
                </c:pt>
                <c:pt idx="3">
                  <c:v>МБОУ "Березовская СОШ им. С. Н. Климова"</c:v>
                </c:pt>
                <c:pt idx="4">
                  <c:v>МБОУ "Грузсчанская СОШ"</c:v>
                </c:pt>
                <c:pt idx="5">
                  <c:v>МБОУ "Крюковская СОШ"</c:v>
                </c:pt>
                <c:pt idx="6">
                  <c:v>МБОУ "Стригуновская СОШ"</c:v>
                </c:pt>
                <c:pt idx="7">
                  <c:v>МБОУ "Хотмыжская СОШ"</c:v>
                </c:pt>
                <c:pt idx="8">
                  <c:v>МБОУ "Октябрьскоготнянская СОШ"</c:v>
                </c:pt>
                <c:pt idx="9">
                  <c:v>районный</c:v>
                </c:pt>
              </c:strCache>
            </c:strRef>
          </c:cat>
          <c:val>
            <c:numRef>
              <c:f>Лист1!$B$2:$B$11</c:f>
              <c:numCache>
                <c:formatCode>General</c:formatCode>
                <c:ptCount val="10"/>
                <c:pt idx="0">
                  <c:v>41</c:v>
                </c:pt>
                <c:pt idx="1">
                  <c:v>39</c:v>
                </c:pt>
                <c:pt idx="2">
                  <c:v>30</c:v>
                </c:pt>
                <c:pt idx="3">
                  <c:v>20</c:v>
                </c:pt>
                <c:pt idx="4">
                  <c:v>26</c:v>
                </c:pt>
                <c:pt idx="5">
                  <c:v>17</c:v>
                </c:pt>
                <c:pt idx="6">
                  <c:v>14</c:v>
                </c:pt>
                <c:pt idx="7">
                  <c:v>33</c:v>
                </c:pt>
                <c:pt idx="8">
                  <c:v>23</c:v>
                </c:pt>
                <c:pt idx="9">
                  <c:v>33</c:v>
                </c:pt>
              </c:numCache>
            </c:numRef>
          </c:val>
        </c:ser>
        <c:dLbls>
          <c:showLegendKey val="0"/>
          <c:showVal val="0"/>
          <c:showCatName val="0"/>
          <c:showSerName val="0"/>
          <c:showPercent val="0"/>
          <c:showBubbleSize val="0"/>
        </c:dLbls>
        <c:gapWidth val="150"/>
        <c:axId val="113116288"/>
        <c:axId val="113117824"/>
      </c:barChart>
      <c:catAx>
        <c:axId val="1131162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3117824"/>
        <c:crosses val="autoZero"/>
        <c:auto val="1"/>
        <c:lblAlgn val="ctr"/>
        <c:lblOffset val="100"/>
        <c:noMultiLvlLbl val="0"/>
      </c:catAx>
      <c:valAx>
        <c:axId val="113117824"/>
        <c:scaling>
          <c:orientation val="minMax"/>
        </c:scaling>
        <c:delete val="0"/>
        <c:axPos val="l"/>
        <c:majorGridlines/>
        <c:numFmt formatCode="General" sourceLinked="1"/>
        <c:majorTickMark val="out"/>
        <c:minorTickMark val="none"/>
        <c:tickLblPos val="nextTo"/>
        <c:crossAx val="1131162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Средний балл по географии по результатам государственной (итоговой) аттестации выпускников 11 классов 2018 года</a:t>
            </a:r>
          </a:p>
        </c:rich>
      </c:tx>
      <c:layout>
        <c:manualLayout>
          <c:xMode val="edge"/>
          <c:yMode val="edge"/>
          <c:x val="0.12222805482648003"/>
          <c:y val="2.3809523809523808E-2"/>
        </c:manualLayout>
      </c:layout>
      <c:overlay val="0"/>
    </c:title>
    <c:autoTitleDeleted val="0"/>
    <c:plotArea>
      <c:layout/>
      <c:barChart>
        <c:barDir val="col"/>
        <c:grouping val="clustered"/>
        <c:varyColors val="0"/>
        <c:ser>
          <c:idx val="0"/>
          <c:order val="0"/>
          <c:tx>
            <c:strRef>
              <c:f>Лист1!$B$1</c:f>
              <c:strCache>
                <c:ptCount val="1"/>
                <c:pt idx="0">
                  <c:v>Средний балл </c:v>
                </c:pt>
              </c:strCache>
            </c:strRef>
          </c:tx>
          <c:invertIfNegative val="0"/>
          <c:dLbls>
            <c:showLegendKey val="0"/>
            <c:showVal val="1"/>
            <c:showCatName val="0"/>
            <c:showSerName val="0"/>
            <c:showPercent val="0"/>
            <c:showBubbleSize val="0"/>
            <c:showLeaderLines val="0"/>
          </c:dLbls>
          <c:cat>
            <c:strRef>
              <c:f>Лист1!$A$2:$A$4</c:f>
              <c:strCache>
                <c:ptCount val="3"/>
                <c:pt idx="1">
                  <c:v>МБОУ "Борисовская СОШ №2"</c:v>
                </c:pt>
                <c:pt idx="2">
                  <c:v>итого по районну</c:v>
                </c:pt>
              </c:strCache>
            </c:strRef>
          </c:cat>
          <c:val>
            <c:numRef>
              <c:f>Лист1!$B$2:$B$4</c:f>
              <c:numCache>
                <c:formatCode>General</c:formatCode>
                <c:ptCount val="3"/>
                <c:pt idx="1">
                  <c:v>66</c:v>
                </c:pt>
                <c:pt idx="2">
                  <c:v>66</c:v>
                </c:pt>
              </c:numCache>
            </c:numRef>
          </c:val>
        </c:ser>
        <c:dLbls>
          <c:showLegendKey val="0"/>
          <c:showVal val="0"/>
          <c:showCatName val="0"/>
          <c:showSerName val="0"/>
          <c:showPercent val="0"/>
          <c:showBubbleSize val="0"/>
        </c:dLbls>
        <c:gapWidth val="150"/>
        <c:axId val="113138688"/>
        <c:axId val="113144576"/>
      </c:barChart>
      <c:catAx>
        <c:axId val="113138688"/>
        <c:scaling>
          <c:orientation val="minMax"/>
        </c:scaling>
        <c:delete val="0"/>
        <c:axPos val="b"/>
        <c:majorTickMark val="out"/>
        <c:minorTickMark val="none"/>
        <c:tickLblPos val="nextTo"/>
        <c:crossAx val="113144576"/>
        <c:crosses val="autoZero"/>
        <c:auto val="1"/>
        <c:lblAlgn val="ctr"/>
        <c:lblOffset val="100"/>
        <c:noMultiLvlLbl val="0"/>
      </c:catAx>
      <c:valAx>
        <c:axId val="113144576"/>
        <c:scaling>
          <c:orientation val="minMax"/>
        </c:scaling>
        <c:delete val="0"/>
        <c:axPos val="l"/>
        <c:majorGridlines/>
        <c:numFmt formatCode="General" sourceLinked="1"/>
        <c:majorTickMark val="out"/>
        <c:minorTickMark val="none"/>
        <c:tickLblPos val="nextTo"/>
        <c:crossAx val="11313868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английскому языку по результатам итоговой (государственной) аттестации выпускников</a:t>
            </a:r>
            <a:r>
              <a:rPr lang="ru-RU" sz="1200" baseline="0">
                <a:latin typeface="Times New Roman" pitchFamily="18" charset="0"/>
                <a:cs typeface="Times New Roman" pitchFamily="18" charset="0"/>
              </a:rPr>
              <a:t> 11 классов 2018 года</a:t>
            </a:r>
            <a:endParaRPr lang="ru-RU" sz="1200">
              <a:latin typeface="Times New Roman" pitchFamily="18" charset="0"/>
              <a:cs typeface="Times New Roman" pitchFamily="18" charset="0"/>
            </a:endParaRPr>
          </a:p>
        </c:rich>
      </c:tx>
      <c:layout>
        <c:manualLayout>
          <c:xMode val="edge"/>
          <c:yMode val="edge"/>
          <c:x val="9.3177128900554226E-2"/>
          <c:y val="2.3809523809523812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Лист1!$A$2:$A$5</c:f>
              <c:strCache>
                <c:ptCount val="4"/>
                <c:pt idx="0">
                  <c:v>МБОУ "Борисовская СОШ №1 им. А.М. Рудого"</c:v>
                </c:pt>
                <c:pt idx="1">
                  <c:v>МБОУ "Борисовская СОШ №2"</c:v>
                </c:pt>
                <c:pt idx="2">
                  <c:v>МБОУ "Стригуновская СОШ"</c:v>
                </c:pt>
                <c:pt idx="3">
                  <c:v>район</c:v>
                </c:pt>
              </c:strCache>
            </c:strRef>
          </c:cat>
          <c:val>
            <c:numRef>
              <c:f>Лист1!$B$2:$B$5</c:f>
              <c:numCache>
                <c:formatCode>General</c:formatCode>
                <c:ptCount val="4"/>
                <c:pt idx="0">
                  <c:v>53</c:v>
                </c:pt>
                <c:pt idx="1">
                  <c:v>68</c:v>
                </c:pt>
                <c:pt idx="2">
                  <c:v>74</c:v>
                </c:pt>
              </c:numCache>
            </c:numRef>
          </c:val>
        </c:ser>
        <c:dLbls>
          <c:showLegendKey val="0"/>
          <c:showVal val="0"/>
          <c:showCatName val="0"/>
          <c:showSerName val="0"/>
          <c:showPercent val="0"/>
          <c:showBubbleSize val="0"/>
        </c:dLbls>
        <c:gapWidth val="150"/>
        <c:axId val="119112832"/>
        <c:axId val="119114368"/>
      </c:barChart>
      <c:catAx>
        <c:axId val="11911283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9114368"/>
        <c:crosses val="autoZero"/>
        <c:auto val="1"/>
        <c:lblAlgn val="ctr"/>
        <c:lblOffset val="100"/>
        <c:noMultiLvlLbl val="0"/>
      </c:catAx>
      <c:valAx>
        <c:axId val="119114368"/>
        <c:scaling>
          <c:orientation val="minMax"/>
        </c:scaling>
        <c:delete val="0"/>
        <c:axPos val="l"/>
        <c:majorGridlines/>
        <c:numFmt formatCode="General" sourceLinked="1"/>
        <c:majorTickMark val="out"/>
        <c:minorTickMark val="none"/>
        <c:tickLblPos val="nextTo"/>
        <c:crossAx val="1191128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биологии по результатам государственной (итоговой) аттестации</a:t>
            </a:r>
            <a:r>
              <a:rPr lang="ru-RU" sz="1200" baseline="0"/>
              <a:t> выпускников 11 классов 2018 года</a:t>
            </a:r>
            <a:endParaRPr lang="ru-RU" sz="1200"/>
          </a:p>
        </c:rich>
      </c:tx>
      <c:layout>
        <c:manualLayout>
          <c:xMode val="edge"/>
          <c:yMode val="edge"/>
          <c:x val="0.18237179487179486"/>
          <c:y val="3.2139138060178672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Лист1!$A$2:$A$6</c:f>
              <c:strCache>
                <c:ptCount val="5"/>
                <c:pt idx="0">
                  <c:v>МБОУ "Борисовская СОШ №1 им. А. М. Рудого"</c:v>
                </c:pt>
                <c:pt idx="1">
                  <c:v>МБОУ "Березовская СОШ им. С. Н. Климова"</c:v>
                </c:pt>
                <c:pt idx="2">
                  <c:v>МБОУ "Стригуновская СОШ"</c:v>
                </c:pt>
                <c:pt idx="3">
                  <c:v>МБОУ "Крюковская СОШ"</c:v>
                </c:pt>
                <c:pt idx="4">
                  <c:v>средний балл </c:v>
                </c:pt>
              </c:strCache>
            </c:strRef>
          </c:cat>
          <c:val>
            <c:numRef>
              <c:f>Лист1!$B$2:$B$6</c:f>
              <c:numCache>
                <c:formatCode>General</c:formatCode>
                <c:ptCount val="5"/>
                <c:pt idx="0">
                  <c:v>42</c:v>
                </c:pt>
                <c:pt idx="1">
                  <c:v>31</c:v>
                </c:pt>
                <c:pt idx="2">
                  <c:v>42</c:v>
                </c:pt>
                <c:pt idx="3">
                  <c:v>40</c:v>
                </c:pt>
                <c:pt idx="4">
                  <c:v>37</c:v>
                </c:pt>
              </c:numCache>
            </c:numRef>
          </c:val>
        </c:ser>
        <c:dLbls>
          <c:showLegendKey val="0"/>
          <c:showVal val="0"/>
          <c:showCatName val="0"/>
          <c:showSerName val="0"/>
          <c:showPercent val="0"/>
          <c:showBubbleSize val="0"/>
        </c:dLbls>
        <c:gapWidth val="150"/>
        <c:axId val="119127040"/>
        <c:axId val="119931648"/>
      </c:barChart>
      <c:catAx>
        <c:axId val="119127040"/>
        <c:scaling>
          <c:orientation val="minMax"/>
        </c:scaling>
        <c:delete val="0"/>
        <c:axPos val="b"/>
        <c:majorTickMark val="out"/>
        <c:minorTickMark val="none"/>
        <c:tickLblPos val="nextTo"/>
        <c:crossAx val="119931648"/>
        <c:crosses val="autoZero"/>
        <c:auto val="1"/>
        <c:lblAlgn val="ctr"/>
        <c:lblOffset val="100"/>
        <c:noMultiLvlLbl val="0"/>
      </c:catAx>
      <c:valAx>
        <c:axId val="119931648"/>
        <c:scaling>
          <c:orientation val="minMax"/>
        </c:scaling>
        <c:delete val="0"/>
        <c:axPos val="l"/>
        <c:majorGridlines/>
        <c:numFmt formatCode="General" sourceLinked="1"/>
        <c:majorTickMark val="out"/>
        <c:minorTickMark val="none"/>
        <c:tickLblPos val="nextTo"/>
        <c:crossAx val="1191270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литературе по результатам государственной</a:t>
            </a:r>
            <a:r>
              <a:rPr lang="ru-RU" sz="1200" baseline="0"/>
              <a:t> (итоговой) аттестации выпускников 11 классов 2018 года</a:t>
            </a:r>
            <a:endParaRPr lang="ru-RU" sz="1200"/>
          </a:p>
        </c:rich>
      </c:tx>
      <c:overlay val="0"/>
    </c:title>
    <c:autoTitleDeleted val="0"/>
    <c:plotArea>
      <c:layout/>
      <c:barChart>
        <c:barDir val="col"/>
        <c:grouping val="clustered"/>
        <c:varyColors val="0"/>
        <c:ser>
          <c:idx val="0"/>
          <c:order val="0"/>
          <c:tx>
            <c:strRef>
              <c:f>Лист1!$B$3</c:f>
              <c:strCache>
                <c:ptCount val="1"/>
                <c:pt idx="0">
                  <c:v>средний балл </c:v>
                </c:pt>
              </c:strCache>
            </c:strRef>
          </c:tx>
          <c:invertIfNegative val="0"/>
          <c:dLbls>
            <c:showLegendKey val="0"/>
            <c:showVal val="1"/>
            <c:showCatName val="0"/>
            <c:showSerName val="0"/>
            <c:showPercent val="0"/>
            <c:showBubbleSize val="0"/>
            <c:showLeaderLines val="0"/>
          </c:dLbls>
          <c:cat>
            <c:strRef>
              <c:f>Лист1!$A$4:$A$8</c:f>
              <c:strCache>
                <c:ptCount val="5"/>
                <c:pt idx="0">
                  <c:v>МБОУ "Борисовская СОШ №1 им. А. М. Рудого"</c:v>
                </c:pt>
                <c:pt idx="1">
                  <c:v>МБОУ "Борисовская СОШ №2"</c:v>
                </c:pt>
                <c:pt idx="2">
                  <c:v>МБОУ "Стригуновская СОШ"</c:v>
                </c:pt>
                <c:pt idx="3">
                  <c:v>МБОУ "Хотмыжская СОШ"</c:v>
                </c:pt>
                <c:pt idx="4">
                  <c:v>средний балл</c:v>
                </c:pt>
              </c:strCache>
            </c:strRef>
          </c:cat>
          <c:val>
            <c:numRef>
              <c:f>Лист1!$B$4:$B$8</c:f>
              <c:numCache>
                <c:formatCode>General</c:formatCode>
                <c:ptCount val="5"/>
                <c:pt idx="0">
                  <c:v>50</c:v>
                </c:pt>
                <c:pt idx="1">
                  <c:v>54</c:v>
                </c:pt>
                <c:pt idx="2">
                  <c:v>58</c:v>
                </c:pt>
                <c:pt idx="3">
                  <c:v>40</c:v>
                </c:pt>
                <c:pt idx="4">
                  <c:v>52</c:v>
                </c:pt>
              </c:numCache>
            </c:numRef>
          </c:val>
        </c:ser>
        <c:dLbls>
          <c:showLegendKey val="0"/>
          <c:showVal val="0"/>
          <c:showCatName val="0"/>
          <c:showSerName val="0"/>
          <c:showPercent val="0"/>
          <c:showBubbleSize val="0"/>
        </c:dLbls>
        <c:gapWidth val="150"/>
        <c:axId val="119981184"/>
        <c:axId val="119982720"/>
      </c:barChart>
      <c:catAx>
        <c:axId val="119981184"/>
        <c:scaling>
          <c:orientation val="minMax"/>
        </c:scaling>
        <c:delete val="0"/>
        <c:axPos val="b"/>
        <c:majorTickMark val="out"/>
        <c:minorTickMark val="none"/>
        <c:tickLblPos val="nextTo"/>
        <c:crossAx val="119982720"/>
        <c:crosses val="autoZero"/>
        <c:auto val="1"/>
        <c:lblAlgn val="ctr"/>
        <c:lblOffset val="100"/>
        <c:noMultiLvlLbl val="0"/>
      </c:catAx>
      <c:valAx>
        <c:axId val="119982720"/>
        <c:scaling>
          <c:orientation val="minMax"/>
        </c:scaling>
        <c:delete val="1"/>
        <c:axPos val="l"/>
        <c:numFmt formatCode="General" sourceLinked="1"/>
        <c:majorTickMark val="out"/>
        <c:minorTickMark val="none"/>
        <c:tickLblPos val="nextTo"/>
        <c:crossAx val="119981184"/>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обществознанию по результатам государственной (иторговой) аттестации выпускников</a:t>
            </a:r>
            <a:r>
              <a:rPr lang="ru-RU" sz="1200" baseline="0"/>
              <a:t> 11 классов 2018 года</a:t>
            </a:r>
            <a:endParaRPr lang="ru-RU" sz="1200"/>
          </a:p>
        </c:rich>
      </c:tx>
      <c:layout>
        <c:manualLayout>
          <c:xMode val="edge"/>
          <c:yMode val="edge"/>
          <c:x val="0.39010002128112381"/>
          <c:y val="2.1563342318059456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Лист1!$A$2:$A$11</c:f>
              <c:strCache>
                <c:ptCount val="10"/>
                <c:pt idx="0">
                  <c:v>МБОУ "Борисовская СОШ №1 им. А. М. Рудого"</c:v>
                </c:pt>
                <c:pt idx="1">
                  <c:v>МБОУ "Борисовская СОШ №2"</c:v>
                </c:pt>
                <c:pt idx="2">
                  <c:v>МБОУ "Борисовская СОШ им. Кирова"</c:v>
                </c:pt>
                <c:pt idx="3">
                  <c:v>МБОУ "Грузсчанская СОШ"</c:v>
                </c:pt>
                <c:pt idx="4">
                  <c:v>МБОУ "Стригуновская СОШ"</c:v>
                </c:pt>
                <c:pt idx="5">
                  <c:v>МБОУ "Октябрьскоготнянская СОШ"</c:v>
                </c:pt>
                <c:pt idx="6">
                  <c:v>МБОУ "Березовская СОШ им. С. Н. Климова"</c:v>
                </c:pt>
                <c:pt idx="7">
                  <c:v>МБОУ "Хотмыжская СОШ"</c:v>
                </c:pt>
                <c:pt idx="8">
                  <c:v>МБОУ "Крюковская СОШ</c:v>
                </c:pt>
                <c:pt idx="9">
                  <c:v>районный</c:v>
                </c:pt>
              </c:strCache>
            </c:strRef>
          </c:cat>
          <c:val>
            <c:numRef>
              <c:f>Лист1!$B$2:$B$11</c:f>
              <c:numCache>
                <c:formatCode>General</c:formatCode>
                <c:ptCount val="10"/>
                <c:pt idx="0">
                  <c:v>53</c:v>
                </c:pt>
                <c:pt idx="1">
                  <c:v>48</c:v>
                </c:pt>
                <c:pt idx="2">
                  <c:v>44</c:v>
                </c:pt>
                <c:pt idx="3">
                  <c:v>52</c:v>
                </c:pt>
                <c:pt idx="4">
                  <c:v>56</c:v>
                </c:pt>
                <c:pt idx="5">
                  <c:v>47</c:v>
                </c:pt>
                <c:pt idx="6">
                  <c:v>50</c:v>
                </c:pt>
                <c:pt idx="7">
                  <c:v>43</c:v>
                </c:pt>
                <c:pt idx="8">
                  <c:v>41</c:v>
                </c:pt>
                <c:pt idx="9">
                  <c:v>49</c:v>
                </c:pt>
              </c:numCache>
            </c:numRef>
          </c:val>
        </c:ser>
        <c:dLbls>
          <c:showLegendKey val="0"/>
          <c:showVal val="0"/>
          <c:showCatName val="0"/>
          <c:showSerName val="0"/>
          <c:showPercent val="0"/>
          <c:showBubbleSize val="0"/>
        </c:dLbls>
        <c:gapWidth val="150"/>
        <c:axId val="120003584"/>
        <c:axId val="120017664"/>
      </c:barChart>
      <c:catAx>
        <c:axId val="120003584"/>
        <c:scaling>
          <c:orientation val="minMax"/>
        </c:scaling>
        <c:delete val="0"/>
        <c:axPos val="b"/>
        <c:majorTickMark val="out"/>
        <c:minorTickMark val="none"/>
        <c:tickLblPos val="nextTo"/>
        <c:crossAx val="120017664"/>
        <c:crosses val="autoZero"/>
        <c:auto val="1"/>
        <c:lblAlgn val="ctr"/>
        <c:lblOffset val="100"/>
        <c:noMultiLvlLbl val="0"/>
      </c:catAx>
      <c:valAx>
        <c:axId val="120017664"/>
        <c:scaling>
          <c:orientation val="minMax"/>
        </c:scaling>
        <c:delete val="0"/>
        <c:axPos val="l"/>
        <c:numFmt formatCode="General" sourceLinked="1"/>
        <c:majorTickMark val="out"/>
        <c:minorTickMark val="none"/>
        <c:tickLblPos val="nextTo"/>
        <c:crossAx val="12000358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информатике и ИКТ по результатам государственной (итоговой) аттестации выпускников</a:t>
            </a:r>
            <a:r>
              <a:rPr lang="ru-RU" sz="1200" baseline="0">
                <a:latin typeface="Times New Roman" pitchFamily="18" charset="0"/>
                <a:cs typeface="Times New Roman" pitchFamily="18" charset="0"/>
              </a:rPr>
              <a:t> 11 классов 2018 года</a:t>
            </a:r>
            <a:endParaRPr lang="ru-RU"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Лист1!$A$2:$A$6</c:f>
              <c:strCache>
                <c:ptCount val="5"/>
                <c:pt idx="0">
                  <c:v>МБОУ "Борисовская СОШ №1 им. А. М. Рудого"</c:v>
                </c:pt>
                <c:pt idx="1">
                  <c:v>МБОУ "Борисовская СОШ №2"</c:v>
                </c:pt>
                <c:pt idx="2">
                  <c:v>МБОУ "Крюковская СОШ"</c:v>
                </c:pt>
                <c:pt idx="3">
                  <c:v>МБОУ "Хотмыжская СОШ"</c:v>
                </c:pt>
                <c:pt idx="4">
                  <c:v>итого по району</c:v>
                </c:pt>
              </c:strCache>
            </c:strRef>
          </c:cat>
          <c:val>
            <c:numRef>
              <c:f>Лист1!$B$2:$B$6</c:f>
              <c:numCache>
                <c:formatCode>General</c:formatCode>
                <c:ptCount val="5"/>
                <c:pt idx="0">
                  <c:v>57</c:v>
                </c:pt>
                <c:pt idx="1">
                  <c:v>44</c:v>
                </c:pt>
                <c:pt idx="2">
                  <c:v>68</c:v>
                </c:pt>
                <c:pt idx="3">
                  <c:v>55</c:v>
                </c:pt>
                <c:pt idx="4">
                  <c:v>38</c:v>
                </c:pt>
              </c:numCache>
            </c:numRef>
          </c:val>
        </c:ser>
        <c:dLbls>
          <c:showLegendKey val="0"/>
          <c:showVal val="0"/>
          <c:showCatName val="0"/>
          <c:showSerName val="0"/>
          <c:showPercent val="0"/>
          <c:showBubbleSize val="0"/>
        </c:dLbls>
        <c:gapWidth val="150"/>
        <c:axId val="120091776"/>
        <c:axId val="120093312"/>
      </c:barChart>
      <c:catAx>
        <c:axId val="12009177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20093312"/>
        <c:crosses val="autoZero"/>
        <c:auto val="1"/>
        <c:lblAlgn val="ctr"/>
        <c:lblOffset val="100"/>
        <c:noMultiLvlLbl val="0"/>
      </c:catAx>
      <c:valAx>
        <c:axId val="120093312"/>
        <c:scaling>
          <c:orientation val="minMax"/>
        </c:scaling>
        <c:delete val="1"/>
        <c:axPos val="l"/>
        <c:numFmt formatCode="General" sourceLinked="1"/>
        <c:majorTickMark val="out"/>
        <c:minorTickMark val="none"/>
        <c:tickLblPos val="nextTo"/>
        <c:crossAx val="1200917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5002-465D-49A0-ABB0-F5CB6BD7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270</Pages>
  <Words>60274</Words>
  <Characters>343562</Characters>
  <Application>Microsoft Office Word</Application>
  <DocSecurity>0</DocSecurity>
  <Lines>2863</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Остапенко Е.С.</cp:lastModifiedBy>
  <cp:revision>3</cp:revision>
  <dcterms:created xsi:type="dcterms:W3CDTF">2019-03-11T06:39:00Z</dcterms:created>
  <dcterms:modified xsi:type="dcterms:W3CDTF">2019-03-20T12:55:00Z</dcterms:modified>
</cp:coreProperties>
</file>