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A2" w:rsidRPr="00DD48A2" w:rsidRDefault="00DD48A2" w:rsidP="00DD4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8A2">
        <w:rPr>
          <w:rFonts w:ascii="Times New Roman" w:eastAsia="Calibri" w:hAnsi="Times New Roman" w:cs="Times New Roman"/>
          <w:b/>
          <w:sz w:val="28"/>
          <w:szCs w:val="28"/>
        </w:rPr>
        <w:t>Анализ результатов</w:t>
      </w:r>
    </w:p>
    <w:p w:rsidR="00DD48A2" w:rsidRPr="00DD48A2" w:rsidRDefault="00DD48A2" w:rsidP="00DD4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8A2">
        <w:rPr>
          <w:rFonts w:ascii="Times New Roman" w:eastAsia="Calibri" w:hAnsi="Times New Roman" w:cs="Times New Roman"/>
          <w:b/>
          <w:sz w:val="28"/>
          <w:szCs w:val="28"/>
        </w:rPr>
        <w:t>контрольно-оценочной процедуры учебных достижений</w:t>
      </w:r>
    </w:p>
    <w:p w:rsidR="00DD48A2" w:rsidRDefault="00DD48A2" w:rsidP="00DD4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8A2">
        <w:rPr>
          <w:rFonts w:ascii="Times New Roman" w:eastAsia="Calibri" w:hAnsi="Times New Roman" w:cs="Times New Roman"/>
          <w:b/>
          <w:sz w:val="28"/>
          <w:szCs w:val="28"/>
        </w:rPr>
        <w:t xml:space="preserve">учащихся 3 классов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литературному чтению</w:t>
      </w:r>
      <w:r w:rsidRPr="00DD48A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D48A2" w:rsidRDefault="00DD48A2" w:rsidP="00DD48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48A2" w:rsidRDefault="00DD48A2" w:rsidP="00DD48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48A2">
        <w:rPr>
          <w:rFonts w:ascii="Times New Roman" w:eastAsia="Calibri" w:hAnsi="Times New Roman" w:cs="Times New Roman"/>
          <w:sz w:val="28"/>
          <w:szCs w:val="28"/>
        </w:rPr>
        <w:t xml:space="preserve">На основании приказа </w:t>
      </w:r>
      <w:r w:rsidR="001D3622">
        <w:rPr>
          <w:rFonts w:ascii="Times New Roman" w:eastAsia="Calibri" w:hAnsi="Times New Roman" w:cs="Times New Roman"/>
          <w:sz w:val="28"/>
          <w:szCs w:val="28"/>
        </w:rPr>
        <w:t>МКУ</w:t>
      </w:r>
      <w:r w:rsidRPr="00DD48A2">
        <w:rPr>
          <w:rFonts w:ascii="Times New Roman" w:eastAsia="Calibri" w:hAnsi="Times New Roman" w:cs="Times New Roman"/>
          <w:sz w:val="28"/>
          <w:szCs w:val="28"/>
        </w:rPr>
        <w:t xml:space="preserve">  «Управление образования администрации Борисовского района» от 11 ноября 201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D48A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735036">
        <w:rPr>
          <w:rFonts w:ascii="Times New Roman" w:eastAsia="Calibri" w:hAnsi="Times New Roman" w:cs="Times New Roman"/>
          <w:sz w:val="28"/>
          <w:szCs w:val="28"/>
        </w:rPr>
        <w:t xml:space="preserve"> «О проведении мониторинга учебных достижений обучающимся по отдельным предметам в общеобразовательных учреждениях Борисовского района» № 658 </w:t>
      </w:r>
      <w:r w:rsidR="00735036" w:rsidRPr="00735036">
        <w:rPr>
          <w:rFonts w:ascii="Times New Roman" w:eastAsia="Calibri" w:hAnsi="Times New Roman" w:cs="Times New Roman"/>
          <w:sz w:val="28"/>
          <w:szCs w:val="28"/>
        </w:rPr>
        <w:t>с целью получения независимых результатов индивидуальных учебных достижений обучающихся</w:t>
      </w:r>
      <w:r w:rsidR="00735036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="00735036" w:rsidRPr="00735036">
        <w:rPr>
          <w:rFonts w:ascii="Times New Roman" w:eastAsia="Calibri" w:hAnsi="Times New Roman" w:cs="Times New Roman"/>
          <w:sz w:val="28"/>
          <w:szCs w:val="28"/>
        </w:rPr>
        <w:t>класс</w:t>
      </w:r>
      <w:r w:rsidR="00735036">
        <w:rPr>
          <w:rFonts w:ascii="Times New Roman" w:eastAsia="Calibri" w:hAnsi="Times New Roman" w:cs="Times New Roman"/>
          <w:sz w:val="28"/>
          <w:szCs w:val="28"/>
        </w:rPr>
        <w:t>ов</w:t>
      </w:r>
      <w:r w:rsidR="00735036" w:rsidRPr="00735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5036">
        <w:rPr>
          <w:rFonts w:ascii="Times New Roman" w:eastAsia="Calibri" w:hAnsi="Times New Roman" w:cs="Times New Roman"/>
          <w:sz w:val="28"/>
          <w:szCs w:val="28"/>
        </w:rPr>
        <w:t>27</w:t>
      </w:r>
      <w:r w:rsidR="00735036" w:rsidRPr="00735036">
        <w:rPr>
          <w:rFonts w:ascii="Times New Roman" w:eastAsia="Calibri" w:hAnsi="Times New Roman" w:cs="Times New Roman"/>
          <w:sz w:val="28"/>
          <w:szCs w:val="28"/>
        </w:rPr>
        <w:t xml:space="preserve"> ноября 201</w:t>
      </w:r>
      <w:r w:rsidR="00735036">
        <w:rPr>
          <w:rFonts w:ascii="Times New Roman" w:eastAsia="Calibri" w:hAnsi="Times New Roman" w:cs="Times New Roman"/>
          <w:sz w:val="28"/>
          <w:szCs w:val="28"/>
        </w:rPr>
        <w:t>3</w:t>
      </w:r>
      <w:r w:rsidR="00735036" w:rsidRPr="00735036">
        <w:rPr>
          <w:rFonts w:ascii="Times New Roman" w:eastAsia="Calibri" w:hAnsi="Times New Roman" w:cs="Times New Roman"/>
          <w:sz w:val="28"/>
          <w:szCs w:val="28"/>
        </w:rPr>
        <w:t xml:space="preserve"> года в 14 общеобразовательных учреждений района муниципальным центром оценки качества образования М</w:t>
      </w:r>
      <w:r w:rsidR="00735036">
        <w:rPr>
          <w:rFonts w:ascii="Times New Roman" w:eastAsia="Calibri" w:hAnsi="Times New Roman" w:cs="Times New Roman"/>
          <w:sz w:val="28"/>
          <w:szCs w:val="28"/>
        </w:rPr>
        <w:t>К</w:t>
      </w:r>
      <w:r w:rsidR="00735036" w:rsidRPr="00735036">
        <w:rPr>
          <w:rFonts w:ascii="Times New Roman" w:eastAsia="Calibri" w:hAnsi="Times New Roman" w:cs="Times New Roman"/>
          <w:sz w:val="28"/>
          <w:szCs w:val="28"/>
        </w:rPr>
        <w:t>У «Управление образования администрации Борисовского района</w:t>
      </w:r>
      <w:proofErr w:type="gramEnd"/>
      <w:r w:rsidR="00735036" w:rsidRPr="00735036">
        <w:rPr>
          <w:rFonts w:ascii="Times New Roman" w:eastAsia="Calibri" w:hAnsi="Times New Roman" w:cs="Times New Roman"/>
          <w:sz w:val="28"/>
          <w:szCs w:val="28"/>
        </w:rPr>
        <w:t>» был</w:t>
      </w:r>
      <w:r w:rsidR="00735036">
        <w:rPr>
          <w:rFonts w:ascii="Times New Roman" w:eastAsia="Calibri" w:hAnsi="Times New Roman" w:cs="Times New Roman"/>
          <w:sz w:val="28"/>
          <w:szCs w:val="28"/>
        </w:rPr>
        <w:t>а</w:t>
      </w:r>
      <w:r w:rsidR="00735036" w:rsidRPr="00735036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735036">
        <w:rPr>
          <w:rFonts w:ascii="Times New Roman" w:eastAsia="Calibri" w:hAnsi="Times New Roman" w:cs="Times New Roman"/>
          <w:sz w:val="28"/>
          <w:szCs w:val="28"/>
        </w:rPr>
        <w:t>а</w:t>
      </w:r>
      <w:r w:rsidR="00735036" w:rsidRPr="00735036">
        <w:rPr>
          <w:rFonts w:ascii="Times New Roman" w:eastAsia="Calibri" w:hAnsi="Times New Roman" w:cs="Times New Roman"/>
          <w:sz w:val="28"/>
          <w:szCs w:val="28"/>
        </w:rPr>
        <w:t xml:space="preserve"> контрольно-оценочная диагностика учебных достижений обучающихся 3 классов по </w:t>
      </w:r>
      <w:r w:rsidR="00735036">
        <w:rPr>
          <w:rFonts w:ascii="Times New Roman" w:eastAsia="Calibri" w:hAnsi="Times New Roman" w:cs="Times New Roman"/>
          <w:sz w:val="28"/>
          <w:szCs w:val="28"/>
        </w:rPr>
        <w:t>литературному чтению.</w:t>
      </w:r>
    </w:p>
    <w:p w:rsidR="00735036" w:rsidRDefault="00735036" w:rsidP="007350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036">
        <w:rPr>
          <w:rFonts w:ascii="Times New Roman" w:eastAsia="Calibri" w:hAnsi="Times New Roman" w:cs="Times New Roman"/>
          <w:sz w:val="28"/>
          <w:szCs w:val="28"/>
        </w:rPr>
        <w:t xml:space="preserve">В контрольно-оценочной диагностике по </w:t>
      </w:r>
      <w:r>
        <w:rPr>
          <w:rFonts w:ascii="Times New Roman" w:eastAsia="Calibri" w:hAnsi="Times New Roman" w:cs="Times New Roman"/>
          <w:sz w:val="28"/>
          <w:szCs w:val="28"/>
        </w:rPr>
        <w:t>литературному чтению</w:t>
      </w:r>
      <w:r w:rsidRPr="00735036">
        <w:rPr>
          <w:rFonts w:ascii="Times New Roman" w:eastAsia="Calibri" w:hAnsi="Times New Roman" w:cs="Times New Roman"/>
          <w:sz w:val="28"/>
          <w:szCs w:val="28"/>
        </w:rPr>
        <w:t xml:space="preserve"> (Таблица 1) приняли участие 2</w:t>
      </w:r>
      <w:r>
        <w:rPr>
          <w:rFonts w:ascii="Times New Roman" w:eastAsia="Calibri" w:hAnsi="Times New Roman" w:cs="Times New Roman"/>
          <w:sz w:val="28"/>
          <w:szCs w:val="28"/>
        </w:rPr>
        <w:t>02</w:t>
      </w:r>
      <w:r w:rsidRPr="00735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7350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(93,09%) </w:t>
      </w:r>
      <w:r w:rsidRPr="00735036">
        <w:rPr>
          <w:rFonts w:ascii="Times New Roman" w:eastAsia="Calibri" w:hAnsi="Times New Roman" w:cs="Times New Roman"/>
          <w:sz w:val="28"/>
          <w:szCs w:val="28"/>
        </w:rPr>
        <w:t>3х классов из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735036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5036" w:rsidRDefault="00735036" w:rsidP="007350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5036">
        <w:rPr>
          <w:rFonts w:ascii="Times New Roman" w:eastAsia="Calibri" w:hAnsi="Times New Roman" w:cs="Times New Roman"/>
          <w:sz w:val="28"/>
          <w:szCs w:val="28"/>
        </w:rPr>
        <w:t xml:space="preserve">Контрольно-оценочная диагностика учебных достижений учащихся по </w:t>
      </w:r>
      <w:r>
        <w:rPr>
          <w:rFonts w:ascii="Times New Roman" w:eastAsia="Calibri" w:hAnsi="Times New Roman" w:cs="Times New Roman"/>
          <w:sz w:val="28"/>
          <w:szCs w:val="28"/>
        </w:rPr>
        <w:t>литературному чтению</w:t>
      </w:r>
      <w:r w:rsidRPr="00735036">
        <w:rPr>
          <w:rFonts w:ascii="Times New Roman" w:eastAsia="Calibri" w:hAnsi="Times New Roman" w:cs="Times New Roman"/>
          <w:sz w:val="28"/>
          <w:szCs w:val="28"/>
        </w:rPr>
        <w:t xml:space="preserve"> была построена в виде теста</w:t>
      </w:r>
      <w:r w:rsidR="00127954" w:rsidRPr="0012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954" w:rsidRPr="00127954">
        <w:rPr>
          <w:rFonts w:ascii="Times New Roman" w:eastAsia="Calibri" w:hAnsi="Times New Roman" w:cs="Times New Roman"/>
          <w:sz w:val="28"/>
          <w:szCs w:val="28"/>
        </w:rPr>
        <w:t xml:space="preserve">и состояла из </w:t>
      </w:r>
      <w:r w:rsidR="00127954">
        <w:rPr>
          <w:rFonts w:ascii="Times New Roman" w:eastAsia="Calibri" w:hAnsi="Times New Roman" w:cs="Times New Roman"/>
          <w:sz w:val="28"/>
          <w:szCs w:val="28"/>
        </w:rPr>
        <w:t>12</w:t>
      </w:r>
      <w:r w:rsidR="00127954" w:rsidRPr="00127954">
        <w:rPr>
          <w:rFonts w:ascii="Times New Roman" w:eastAsia="Calibri" w:hAnsi="Times New Roman" w:cs="Times New Roman"/>
          <w:sz w:val="28"/>
          <w:szCs w:val="28"/>
        </w:rPr>
        <w:t xml:space="preserve"> вариантов (</w:t>
      </w:r>
      <w:r w:rsidR="00127954">
        <w:rPr>
          <w:rFonts w:ascii="Times New Roman" w:eastAsia="Calibri" w:hAnsi="Times New Roman" w:cs="Times New Roman"/>
          <w:sz w:val="28"/>
          <w:szCs w:val="28"/>
        </w:rPr>
        <w:t>4</w:t>
      </w:r>
      <w:r w:rsidR="00127954" w:rsidRPr="00127954">
        <w:rPr>
          <w:rFonts w:ascii="Times New Roman" w:eastAsia="Calibri" w:hAnsi="Times New Roman" w:cs="Times New Roman"/>
          <w:sz w:val="28"/>
          <w:szCs w:val="28"/>
        </w:rPr>
        <w:t xml:space="preserve"> варианта по системе обучения Л. В. </w:t>
      </w:r>
      <w:proofErr w:type="spellStart"/>
      <w:r w:rsidR="00127954" w:rsidRPr="00127954">
        <w:rPr>
          <w:rFonts w:ascii="Times New Roman" w:eastAsia="Calibri" w:hAnsi="Times New Roman" w:cs="Times New Roman"/>
          <w:sz w:val="28"/>
          <w:szCs w:val="28"/>
        </w:rPr>
        <w:t>Занкова</w:t>
      </w:r>
      <w:proofErr w:type="spellEnd"/>
      <w:r w:rsidR="00127954" w:rsidRPr="001279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27954">
        <w:rPr>
          <w:rFonts w:ascii="Times New Roman" w:eastAsia="Calibri" w:hAnsi="Times New Roman" w:cs="Times New Roman"/>
          <w:sz w:val="28"/>
          <w:szCs w:val="28"/>
        </w:rPr>
        <w:t>4</w:t>
      </w:r>
      <w:r w:rsidR="00127954" w:rsidRPr="00127954">
        <w:rPr>
          <w:rFonts w:ascii="Times New Roman" w:eastAsia="Calibri" w:hAnsi="Times New Roman" w:cs="Times New Roman"/>
          <w:sz w:val="28"/>
          <w:szCs w:val="28"/>
        </w:rPr>
        <w:t xml:space="preserve"> варианта по УМК «Школа </w:t>
      </w:r>
      <w:r w:rsidR="00127954" w:rsidRPr="00127954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127954" w:rsidRPr="00127954">
        <w:rPr>
          <w:rFonts w:ascii="Times New Roman" w:eastAsia="Calibri" w:hAnsi="Times New Roman" w:cs="Times New Roman"/>
          <w:sz w:val="28"/>
          <w:szCs w:val="28"/>
        </w:rPr>
        <w:t xml:space="preserve"> век» и </w:t>
      </w:r>
      <w:r w:rsidR="00127954">
        <w:rPr>
          <w:rFonts w:ascii="Times New Roman" w:eastAsia="Calibri" w:hAnsi="Times New Roman" w:cs="Times New Roman"/>
          <w:sz w:val="28"/>
          <w:szCs w:val="28"/>
        </w:rPr>
        <w:t>4</w:t>
      </w:r>
      <w:r w:rsidR="00127954" w:rsidRPr="00127954">
        <w:rPr>
          <w:rFonts w:ascii="Times New Roman" w:eastAsia="Calibri" w:hAnsi="Times New Roman" w:cs="Times New Roman"/>
          <w:sz w:val="28"/>
          <w:szCs w:val="28"/>
        </w:rPr>
        <w:t xml:space="preserve"> варианта по УМК «Школа России»).</w:t>
      </w:r>
      <w:r w:rsidRPr="00735036">
        <w:rPr>
          <w:rFonts w:ascii="Times New Roman" w:eastAsia="Calibri" w:hAnsi="Times New Roman" w:cs="Times New Roman"/>
          <w:sz w:val="28"/>
          <w:szCs w:val="28"/>
        </w:rPr>
        <w:t xml:space="preserve"> Работа состояла из  заданий, в которых нужно определить один верный ответ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заданий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которых нужно было написать правильный ответ</w:t>
      </w:r>
      <w:r w:rsidRPr="00735036">
        <w:rPr>
          <w:rFonts w:ascii="Times New Roman" w:eastAsia="Calibri" w:hAnsi="Times New Roman" w:cs="Times New Roman"/>
          <w:sz w:val="28"/>
          <w:szCs w:val="28"/>
        </w:rPr>
        <w:t>. Контрольно-оценочная работа дала информацию о пробелах в знаниях учащихся.</w:t>
      </w:r>
    </w:p>
    <w:p w:rsidR="00127954" w:rsidRDefault="00127954" w:rsidP="001279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знаний по району составило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27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12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%. Процент успеваемости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96,04</w:t>
      </w:r>
      <w:r w:rsidRPr="0012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На «5» работу выполнили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12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2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2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на «4»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27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27954">
        <w:rPr>
          <w:rFonts w:ascii="Times New Roman" w:eastAsia="Times New Roman" w:hAnsi="Times New Roman" w:cs="Times New Roman"/>
          <w:sz w:val="28"/>
          <w:szCs w:val="28"/>
          <w:lang w:eastAsia="ru-RU"/>
        </w:rPr>
        <w:t>6 %); на «3» - 4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 (20,3 %), на «2» - 8 обучающихся (3,96 %).</w:t>
      </w:r>
    </w:p>
    <w:p w:rsidR="00127954" w:rsidRDefault="00814241" w:rsidP="001279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«Борисовская СОШ № 1 им. А. М. Рудого», МБОУ «Борисовская СОШ № 2», МБОУ «Грузсчанская СОШ», МБОУ «Новоборисовская СОШ имени Сырового А. В.», МБОУ «Стригуновская СОШ», МБОУ «Хотмыжская СОШ», МБОУ «Байцуровская ООШ» </w:t>
      </w:r>
      <w:r w:rsidRPr="00814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продемонстрировали качество знаний выше средне районных показателей.</w:t>
      </w:r>
    </w:p>
    <w:p w:rsidR="00814241" w:rsidRDefault="00814241" w:rsidP="001279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«Октябрьскоготнянская СОШ» качество знаний составило 0 %, при 100 % успеваемости.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Незначительное качество знаний наблюдается у обучающихся МБОУ «Борисовская СОШ им. Кирова», МБОУ «Крюковская СОШ»</w:t>
      </w:r>
      <w:r w:rsidR="00ED28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3082" w:rsidRDefault="00ED2857" w:rsidP="009E3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отметка за контрольно-оценочную диагностику составляет 3,84, а средняя отметка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четверть по району </w:t>
      </w:r>
      <w:r w:rsidR="0015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превышает на 0,3 и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4,14.</w:t>
      </w:r>
      <w:r w:rsidR="0015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Подтвердили свои четвертные отметки, обучающиеся МБОУ «Акулиновская НОШ» (3,5/3,5), МБОУ «Борисовская СОШ № 2» (4,1/4,2), МБОУ «Грузсчанская СОШ» (4,1/4). У большинства </w:t>
      </w:r>
      <w:proofErr w:type="gramStart"/>
      <w:r w:rsidR="00156B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15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отметка за </w:t>
      </w:r>
      <w:r w:rsidR="00156B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56BE2" w:rsidRPr="00156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BE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четверть выше, чем отметка за контрольно-оценочную диагностику.</w:t>
      </w:r>
    </w:p>
    <w:p w:rsidR="00CC68F7" w:rsidRDefault="00CC68F7" w:rsidP="00CC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 - оценочная диагностика учебных достижений учащихся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литературному чтению</w:t>
      </w:r>
      <w:r w:rsidRPr="00CC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</w:t>
      </w:r>
      <w:r w:rsidRPr="00CC6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классах, дала информацию о пробелах в знаниях учащихся. Результаты процедуры могут эффективно учитываться при выработке рекомендаций по дальнейшей подготовке учащихся.</w:t>
      </w:r>
    </w:p>
    <w:p w:rsidR="000C1356" w:rsidRDefault="000C1356" w:rsidP="00CC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56" w:rsidRDefault="000C1356" w:rsidP="00CC68F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356" w:rsidRPr="000C1356" w:rsidRDefault="000C1356" w:rsidP="000C13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1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Рекомендации:</w:t>
      </w:r>
    </w:p>
    <w:p w:rsidR="000C1356" w:rsidRPr="000C1356" w:rsidRDefault="000C1356" w:rsidP="000C13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0C1356">
        <w:rPr>
          <w:rFonts w:ascii="Times New Roman" w:eastAsia="Calibri" w:hAnsi="Times New Roman" w:cs="Times New Roman"/>
          <w:sz w:val="28"/>
          <w:szCs w:val="28"/>
        </w:rPr>
        <w:t>овести результаты анализа контрольно</w:t>
      </w:r>
      <w:r>
        <w:rPr>
          <w:rFonts w:ascii="Times New Roman" w:eastAsia="Calibri" w:hAnsi="Times New Roman" w:cs="Times New Roman"/>
          <w:sz w:val="28"/>
          <w:szCs w:val="28"/>
        </w:rPr>
        <w:t>-диагностической работы</w:t>
      </w:r>
      <w:r w:rsidRPr="000C1356">
        <w:rPr>
          <w:rFonts w:ascii="Times New Roman" w:eastAsia="Calibri" w:hAnsi="Times New Roman" w:cs="Times New Roman"/>
          <w:sz w:val="28"/>
          <w:szCs w:val="28"/>
        </w:rPr>
        <w:t xml:space="preserve"> до сведения учителей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начальных классов</w:t>
      </w:r>
    </w:p>
    <w:p w:rsidR="000C1356" w:rsidRPr="000C1356" w:rsidRDefault="000C1356" w:rsidP="000C13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0C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бсудить результаты контрольно-диагностической работы на заседаниях МО</w:t>
      </w:r>
      <w:r w:rsidRPr="000C13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учителей начальных классов</w:t>
      </w:r>
    </w:p>
    <w:p w:rsidR="000C1356" w:rsidRDefault="000C1356" w:rsidP="000C13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чителям </w:t>
      </w:r>
      <w:r w:rsidRPr="000C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начальных классов</w:t>
      </w:r>
      <w:r w:rsidRPr="000C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уровень выполнения каждого задания учащимися класса</w:t>
      </w:r>
    </w:p>
    <w:p w:rsidR="000C1356" w:rsidRPr="000C1356" w:rsidRDefault="000C1356" w:rsidP="000C1356">
      <w:pPr>
        <w:pStyle w:val="a5"/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C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чителям </w:t>
      </w:r>
      <w:r w:rsidRPr="000C1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начальных классов</w:t>
      </w:r>
      <w:r w:rsidRPr="000C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анализа контрольной работы предусмотреть в своих поурочных планах повторение тем, которые оказались наиболее проблемными для класса с целью повышения качества преподавания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 чтения</w:t>
      </w:r>
      <w:bookmarkStart w:id="0" w:name="_GoBack"/>
      <w:bookmarkEnd w:id="0"/>
      <w:r w:rsidRPr="000C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учёта индивидуальных возможностей и способностей учащихся.</w:t>
      </w:r>
    </w:p>
    <w:p w:rsidR="00CC68F7" w:rsidRPr="00CC68F7" w:rsidRDefault="00CC68F7" w:rsidP="00CC68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68F7">
        <w:rPr>
          <w:rFonts w:ascii="Times New Roman" w:eastAsia="Calibri" w:hAnsi="Times New Roman" w:cs="Times New Roman"/>
          <w:iCs/>
          <w:sz w:val="28"/>
          <w:szCs w:val="28"/>
        </w:rPr>
        <w:t>Информация об уровне подготовки обучающихся, полученная в результате анализа результатов  индивидуальных учебных достижений, дает учителю возможность определить наиболее значимые направления работы.</w:t>
      </w:r>
      <w:proofErr w:type="gramEnd"/>
      <w:r w:rsidRPr="00CC68F7">
        <w:rPr>
          <w:rFonts w:ascii="Times New Roman" w:eastAsia="Calibri" w:hAnsi="Times New Roman" w:cs="Times New Roman"/>
          <w:iCs/>
          <w:sz w:val="28"/>
          <w:szCs w:val="28"/>
        </w:rPr>
        <w:t xml:space="preserve"> Предложенные рекомендации нацелены на совершенствование всего процесса обучения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литературному чтению</w:t>
      </w:r>
      <w:r w:rsidRPr="00CC68F7">
        <w:rPr>
          <w:rFonts w:ascii="Times New Roman" w:eastAsia="Calibri" w:hAnsi="Times New Roman" w:cs="Times New Roman"/>
          <w:iCs/>
          <w:sz w:val="28"/>
          <w:szCs w:val="28"/>
        </w:rPr>
        <w:t>, организацию эффективной работы по развитию комплекса познавательных умений учащихся и усвоению знаний, требуемых образовательными стандартами.</w:t>
      </w:r>
    </w:p>
    <w:p w:rsidR="00CC68F7" w:rsidRDefault="00CC68F7" w:rsidP="009E3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82" w:rsidRDefault="009E3082" w:rsidP="009E3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82" w:rsidRDefault="009E3082" w:rsidP="009E3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82" w:rsidRDefault="009E3082" w:rsidP="009E3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AB" w:rsidRDefault="009E3082" w:rsidP="009E3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МЦОКО                                                     Е. Куртова</w:t>
      </w:r>
    </w:p>
    <w:p w:rsidR="009E3082" w:rsidRDefault="009E3082" w:rsidP="009E3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82" w:rsidRDefault="009E3082" w:rsidP="009E3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3082" w:rsidSect="009E3082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E3082" w:rsidRPr="009E3082" w:rsidRDefault="009E3082" w:rsidP="009E3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1.</w:t>
      </w:r>
    </w:p>
    <w:p w:rsidR="009E3082" w:rsidRPr="009E3082" w:rsidRDefault="009E3082" w:rsidP="009E3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 о результатах районной контрольной работы по литературному чтению в 3 классах</w:t>
      </w:r>
    </w:p>
    <w:p w:rsidR="009E3082" w:rsidRDefault="009E3082" w:rsidP="009E3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муниципальных бюджетных общеобразовательных </w:t>
      </w:r>
      <w:proofErr w:type="gramStart"/>
      <w:r w:rsidRPr="009E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учреждениях</w:t>
      </w:r>
      <w:proofErr w:type="gramEnd"/>
      <w:r w:rsidRPr="009E3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Борисовского района</w:t>
      </w:r>
    </w:p>
    <w:p w:rsidR="009E3082" w:rsidRDefault="009E3082" w:rsidP="009E3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082" w:rsidRPr="009E3082" w:rsidRDefault="009E3082" w:rsidP="009E30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082">
        <w:rPr>
          <w:noProof/>
          <w:lang w:eastAsia="ru-RU"/>
        </w:rPr>
        <w:drawing>
          <wp:inline distT="0" distB="0" distL="0" distR="0">
            <wp:extent cx="9115425" cy="5162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542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082" w:rsidRPr="009E3082" w:rsidSect="009E3082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12EF8"/>
    <w:multiLevelType w:val="hybridMultilevel"/>
    <w:tmpl w:val="4C3ADB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09"/>
    <w:rsid w:val="000C1356"/>
    <w:rsid w:val="00127954"/>
    <w:rsid w:val="00156BE2"/>
    <w:rsid w:val="001D3622"/>
    <w:rsid w:val="00563EAB"/>
    <w:rsid w:val="00735036"/>
    <w:rsid w:val="00814241"/>
    <w:rsid w:val="009E3082"/>
    <w:rsid w:val="00B30609"/>
    <w:rsid w:val="00CC68F7"/>
    <w:rsid w:val="00DD48A2"/>
    <w:rsid w:val="00E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2013-12-12T05:11:00Z</dcterms:created>
  <dcterms:modified xsi:type="dcterms:W3CDTF">2014-01-22T07:12:00Z</dcterms:modified>
</cp:coreProperties>
</file>