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16" w:rsidRDefault="00782516" w:rsidP="007825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Нормативные документы, регламентирующие содержание деятельности дошкольных образовательных организаций</w:t>
      </w:r>
    </w:p>
    <w:p w:rsidR="00782516" w:rsidRDefault="00782516" w:rsidP="00782516">
      <w:pPr>
        <w:ind w:left="567"/>
        <w:rPr>
          <w:bCs/>
          <w:i/>
          <w:sz w:val="26"/>
          <w:szCs w:val="26"/>
          <w:u w:val="single"/>
        </w:rPr>
      </w:pPr>
    </w:p>
    <w:p w:rsidR="00782516" w:rsidRPr="00B47F0C" w:rsidRDefault="00782516" w:rsidP="00782516">
      <w:pPr>
        <w:ind w:left="567"/>
        <w:rPr>
          <w:bCs/>
          <w:i/>
          <w:sz w:val="26"/>
          <w:szCs w:val="26"/>
          <w:u w:val="single"/>
        </w:rPr>
      </w:pPr>
      <w:r w:rsidRPr="00B47F0C">
        <w:rPr>
          <w:bCs/>
          <w:i/>
          <w:sz w:val="26"/>
          <w:szCs w:val="26"/>
          <w:u w:val="single"/>
        </w:rPr>
        <w:t>Ф</w:t>
      </w:r>
      <w:r>
        <w:rPr>
          <w:bCs/>
          <w:i/>
          <w:sz w:val="26"/>
          <w:szCs w:val="26"/>
          <w:u w:val="single"/>
        </w:rPr>
        <w:t>едеральное законодательство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Федеральный Закон от 29 декабря </w:t>
      </w:r>
      <w:proofErr w:type="gramStart"/>
      <w:r>
        <w:rPr>
          <w:rFonts w:ascii="Times New Roman" w:hAnsi="Times New Roman" w:cs="Times New Roman"/>
          <w:sz w:val="26"/>
          <w:szCs w:val="26"/>
        </w:rPr>
        <w:t>2012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Закон 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29 декабря 2010 года № 436 – ФЗ «О защите детей от информации, причиняющей вред их здоровью и развитию»;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закон от 24 июля 1998 года № 124-ФЗ «Об основных гарантиях прав ребенка в Российской Федерации»; 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РФ от 07.05.2012г.№ 597 «О мероприятиях по реализации государственной социальной политики»;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 Президента РФ от 07.05.2012г.№ 599 «О мерах по реализации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государственной политики в области образования и науки»;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РФ от 07.05.2012г.№ 606 «О мерах по реализации демографической политики Российской Федерации»;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 Президента РФ от 01.06.2012 г. № 761 «О национальной стратегии действий в интересах детей на 2012 – 2017 годы»;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6"/>
            <w:szCs w:val="26"/>
          </w:rPr>
          <w:t>2011 г</w:t>
        </w:r>
      </w:smartTag>
      <w:r>
        <w:rPr>
          <w:rFonts w:ascii="Times New Roman" w:hAnsi="Times New Roman" w:cs="Times New Roman"/>
          <w:sz w:val="26"/>
          <w:szCs w:val="26"/>
        </w:rPr>
        <w:t>. № 61 «О Федеральной целевой программе развития образования на 2011 - 2015 годы»;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Правительства РФ от 17.02.2011 №163-р «О концепции Федеральной целевой программы развития образования на 2011-2015</w:t>
      </w:r>
      <w:proofErr w:type="gramStart"/>
      <w:r>
        <w:rPr>
          <w:rFonts w:ascii="Times New Roman" w:hAnsi="Times New Roman" w:cs="Times New Roman"/>
          <w:sz w:val="26"/>
          <w:szCs w:val="26"/>
        </w:rPr>
        <w:t>годы 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Правительства РФ от 30 декабря 2012 года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 Правительства РФ от 22 ноября 2012 года № 2148-р «Об утверждении Государственной программы «Развитие образования» на 2013 – 2020 годы»;</w:t>
      </w:r>
    </w:p>
    <w:p w:rsidR="00782516" w:rsidRDefault="00782516" w:rsidP="0078251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РФ от 10 </w:t>
      </w:r>
      <w:proofErr w:type="gramStart"/>
      <w:r>
        <w:rPr>
          <w:sz w:val="26"/>
          <w:szCs w:val="26"/>
        </w:rPr>
        <w:t>июля  2013</w:t>
      </w:r>
      <w:proofErr w:type="gramEnd"/>
      <w:r>
        <w:rPr>
          <w:sz w:val="26"/>
          <w:szCs w:val="26"/>
        </w:rPr>
        <w:t xml:space="preserve">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5 августа 2013 года № 662 «Об осуществлении мониторинга системы образования»; 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РФ от 15 августа 2013 года №706 «Об утверждении правил оказания платных образовательных услуг»;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РФ от 08 августа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РФ от 28 октября 2013 года г. №966 «О лицензировании образовательной деятельности» (вместе с «Положением о лицензировании образовательной деятельности»);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15 мая 2013 года №26 «Об утверждении СанПиН 2.4.1.3049-13 «Санитарно- </w:t>
      </w:r>
      <w:r>
        <w:rPr>
          <w:rFonts w:ascii="Times New Roman" w:hAnsi="Times New Roman" w:cs="Times New Roman"/>
          <w:sz w:val="26"/>
          <w:szCs w:val="26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782516" w:rsidRDefault="00782516" w:rsidP="00782516">
      <w:pPr>
        <w:pStyle w:val="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19 декабря 2013 года № </w:t>
      </w:r>
      <w:proofErr w:type="gramStart"/>
      <w:r>
        <w:rPr>
          <w:rFonts w:ascii="Times New Roman" w:hAnsi="Times New Roman" w:cs="Times New Roman"/>
          <w:sz w:val="26"/>
          <w:szCs w:val="26"/>
        </w:rPr>
        <w:t>68  «</w:t>
      </w:r>
      <w:proofErr w:type="gramEnd"/>
      <w:r>
        <w:rPr>
          <w:rFonts w:ascii="Times New Roman" w:hAnsi="Times New Roman" w:cs="Times New Roman"/>
          <w:sz w:val="26"/>
          <w:szCs w:val="26"/>
        </w:rPr>
        <w:t>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782516" w:rsidRDefault="00782516" w:rsidP="0078251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</w:t>
      </w:r>
      <w:proofErr w:type="gramStart"/>
      <w:r>
        <w:rPr>
          <w:sz w:val="26"/>
          <w:szCs w:val="26"/>
        </w:rPr>
        <w:t>и  науки</w:t>
      </w:r>
      <w:proofErr w:type="gramEnd"/>
      <w:r>
        <w:rPr>
          <w:sz w:val="26"/>
          <w:szCs w:val="26"/>
        </w:rPr>
        <w:t xml:space="preserve"> РФ от  14 июня 2014 года № 462 «Об утверждении порядка проведения </w:t>
      </w:r>
      <w:proofErr w:type="spellStart"/>
      <w:r>
        <w:rPr>
          <w:sz w:val="26"/>
          <w:szCs w:val="26"/>
        </w:rPr>
        <w:t>самообследования</w:t>
      </w:r>
      <w:proofErr w:type="spellEnd"/>
      <w:r>
        <w:rPr>
          <w:sz w:val="26"/>
          <w:szCs w:val="26"/>
        </w:rPr>
        <w:t xml:space="preserve"> образовательной организации»;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науки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от  30 августа 2013 года 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науки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от  20 сентября 2013 года №1082 «Об утверждении положения о психолого-медико-педагогической комиссии»;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науки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от 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782516" w:rsidRDefault="00782516" w:rsidP="00782516">
      <w:pPr>
        <w:pStyle w:val="1"/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  науки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РФ от  10 декабря 2013 года. №1324 «Об утверждении показателей деятельности образовательной организации, подлежавшей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782516" w:rsidRDefault="00782516" w:rsidP="0078251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</w:t>
      </w:r>
      <w:proofErr w:type="gramStart"/>
      <w:r>
        <w:rPr>
          <w:sz w:val="26"/>
          <w:szCs w:val="26"/>
        </w:rPr>
        <w:t>и  науки</w:t>
      </w:r>
      <w:proofErr w:type="gramEnd"/>
      <w:r>
        <w:rPr>
          <w:sz w:val="26"/>
          <w:szCs w:val="26"/>
        </w:rPr>
        <w:t xml:space="preserve"> РФ от  13 января 2014 года №8 «Об утверждении примерной формы договора об образовании по образовательным программам дошкольного образования»;</w:t>
      </w:r>
    </w:p>
    <w:p w:rsidR="00782516" w:rsidRDefault="00782516" w:rsidP="0078251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образования </w:t>
      </w:r>
      <w:proofErr w:type="gramStart"/>
      <w:r>
        <w:rPr>
          <w:sz w:val="26"/>
          <w:szCs w:val="26"/>
        </w:rPr>
        <w:t>и  науки</w:t>
      </w:r>
      <w:proofErr w:type="gramEnd"/>
      <w:r>
        <w:rPr>
          <w:sz w:val="26"/>
          <w:szCs w:val="26"/>
        </w:rPr>
        <w:t xml:space="preserve"> РФ от  15 января 2014 года № 14 «Об  утверждении показателей мониторинга системы образования»;</w:t>
      </w:r>
    </w:p>
    <w:p w:rsidR="00782516" w:rsidRDefault="00782516" w:rsidP="0078251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Приказ Министерства образования и науки РФ от 7 апреля 2014 </w:t>
      </w:r>
      <w:proofErr w:type="gramStart"/>
      <w:r>
        <w:rPr>
          <w:sz w:val="26"/>
          <w:szCs w:val="26"/>
        </w:rPr>
        <w:t>года</w:t>
      </w:r>
      <w:r>
        <w:rPr>
          <w:bCs/>
          <w:sz w:val="26"/>
          <w:szCs w:val="26"/>
        </w:rPr>
        <w:t xml:space="preserve">  №</w:t>
      </w:r>
      <w:proofErr w:type="gramEnd"/>
      <w:r>
        <w:rPr>
          <w:bCs/>
          <w:sz w:val="26"/>
          <w:szCs w:val="26"/>
        </w:rPr>
        <w:t xml:space="preserve">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782516" w:rsidRDefault="00782516" w:rsidP="00782516">
      <w:pPr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b/>
          <w:bCs/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 xml:space="preserve">Приказ Министерства труда </w:t>
      </w:r>
      <w:r>
        <w:rPr>
          <w:sz w:val="26"/>
          <w:szCs w:val="26"/>
        </w:rPr>
        <w:t xml:space="preserve">и социальной защиты </w:t>
      </w:r>
      <w:r>
        <w:rPr>
          <w:rStyle w:val="a3"/>
          <w:b w:val="0"/>
          <w:bCs/>
          <w:sz w:val="26"/>
          <w:szCs w:val="26"/>
        </w:rPr>
        <w:t>РФ № 544</w:t>
      </w:r>
      <w:r>
        <w:rPr>
          <w:rStyle w:val="a3"/>
          <w:b w:val="0"/>
          <w:bCs/>
          <w:color w:val="FF0000"/>
          <w:sz w:val="26"/>
          <w:szCs w:val="26"/>
        </w:rPr>
        <w:t>-</w:t>
      </w:r>
      <w:r>
        <w:rPr>
          <w:rStyle w:val="a3"/>
          <w:b w:val="0"/>
          <w:bCs/>
          <w:sz w:val="26"/>
          <w:szCs w:val="26"/>
        </w:rPr>
        <w:t>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Письмо Министерства образования и науки РФ от 28 февраля 2014 </w:t>
      </w:r>
      <w:r>
        <w:rPr>
          <w:sz w:val="26"/>
          <w:szCs w:val="26"/>
        </w:rPr>
        <w:t>года</w:t>
      </w:r>
      <w:r>
        <w:rPr>
          <w:sz w:val="26"/>
          <w:szCs w:val="26"/>
          <w:shd w:val="clear" w:color="auto" w:fill="FFFFFF"/>
        </w:rPr>
        <w:t xml:space="preserve"> № 08-249 «Комментарии к ФГОС дошкольного образования»</w:t>
      </w:r>
      <w:r>
        <w:rPr>
          <w:sz w:val="26"/>
          <w:szCs w:val="26"/>
        </w:rPr>
        <w:t>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3"/>
          <w:b w:val="0"/>
          <w:bCs/>
        </w:rPr>
      </w:pPr>
      <w:r>
        <w:rPr>
          <w:rStyle w:val="a3"/>
          <w:b w:val="0"/>
          <w:bCs/>
          <w:sz w:val="26"/>
          <w:szCs w:val="26"/>
        </w:rPr>
        <w:t xml:space="preserve">Письмо Министерства образования и науки РФ от 10 января 2014 </w:t>
      </w:r>
      <w:proofErr w:type="gramStart"/>
      <w:r>
        <w:rPr>
          <w:sz w:val="26"/>
          <w:szCs w:val="26"/>
        </w:rPr>
        <w:t xml:space="preserve">года </w:t>
      </w:r>
      <w:r>
        <w:rPr>
          <w:rStyle w:val="a3"/>
          <w:b w:val="0"/>
          <w:bCs/>
          <w:sz w:val="26"/>
          <w:szCs w:val="26"/>
        </w:rPr>
        <w:t xml:space="preserve"> №</w:t>
      </w:r>
      <w:proofErr w:type="gramEnd"/>
      <w:r>
        <w:rPr>
          <w:rStyle w:val="a3"/>
          <w:b w:val="0"/>
          <w:bCs/>
          <w:sz w:val="26"/>
          <w:szCs w:val="26"/>
        </w:rPr>
        <w:t xml:space="preserve"> 08-5</w:t>
      </w:r>
      <w:r>
        <w:rPr>
          <w:b/>
          <w:bCs/>
          <w:sz w:val="26"/>
          <w:szCs w:val="26"/>
        </w:rPr>
        <w:t xml:space="preserve"> </w:t>
      </w:r>
      <w:r>
        <w:rPr>
          <w:rStyle w:val="a3"/>
          <w:b w:val="0"/>
          <w:bCs/>
          <w:sz w:val="26"/>
          <w:szCs w:val="26"/>
        </w:rPr>
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sz w:val="26"/>
          <w:szCs w:val="26"/>
        </w:rPr>
        <w:t xml:space="preserve">Письмо </w:t>
      </w:r>
      <w:r>
        <w:rPr>
          <w:rStyle w:val="a3"/>
          <w:b w:val="0"/>
          <w:bCs/>
          <w:sz w:val="26"/>
          <w:szCs w:val="26"/>
        </w:rPr>
        <w:t xml:space="preserve">Министерства образования и науки </w:t>
      </w:r>
      <w:r>
        <w:rPr>
          <w:sz w:val="26"/>
          <w:szCs w:val="26"/>
        </w:rPr>
        <w:t xml:space="preserve">РФ и Департамента государственной политики в сфере общего образования от 13 января 2014 года № 08-10 «Об утверждении </w:t>
      </w:r>
      <w:r>
        <w:rPr>
          <w:sz w:val="26"/>
          <w:szCs w:val="26"/>
          <w:shd w:val="clear" w:color="auto" w:fill="FFFFFF"/>
        </w:rPr>
        <w:t>Плана действий по обеспечению введения Федерального государственного образовательного стандарта дошкольного образования</w:t>
      </w:r>
      <w:r>
        <w:rPr>
          <w:sz w:val="26"/>
          <w:szCs w:val="26"/>
        </w:rPr>
        <w:t>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3"/>
          <w:b w:val="0"/>
          <w:bCs/>
        </w:rPr>
      </w:pPr>
      <w:r>
        <w:rPr>
          <w:rStyle w:val="a3"/>
          <w:b w:val="0"/>
          <w:bCs/>
          <w:sz w:val="26"/>
          <w:szCs w:val="26"/>
        </w:rPr>
        <w:t>Письмо Министерства образования и науки РФ от 17 марта 2014 года «Рекомендации по внесению изменений в региональные планы мероприятий («дорожные карты») по повышению эффективности образования и науки»;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rPr>
          <w:sz w:val="26"/>
          <w:szCs w:val="26"/>
          <w:shd w:val="clear" w:color="auto" w:fill="FFFFFF"/>
        </w:rPr>
        <w:lastRenderedPageBreak/>
        <w:t>Письмо Министерства образования и науки РФ от 28 мая 2014 года № 08-650 «О примерных программах дошкольного образования</w:t>
      </w:r>
      <w:r>
        <w:rPr>
          <w:sz w:val="26"/>
          <w:szCs w:val="26"/>
        </w:rPr>
        <w:t>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 Департамента государственной политики в сфере общего образования от 1 октября 2013 года № 08-1408 «О направлении методических рекомендаций по реализации полномочий органов государственной власти субъектов Российской Федерации»;</w:t>
      </w:r>
    </w:p>
    <w:p w:rsidR="00782516" w:rsidRPr="00023460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3"/>
          <w:b w:val="0"/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 xml:space="preserve">Письмо </w:t>
      </w:r>
      <w:proofErr w:type="spellStart"/>
      <w:r>
        <w:rPr>
          <w:rStyle w:val="a3"/>
          <w:b w:val="0"/>
          <w:bCs/>
          <w:sz w:val="26"/>
          <w:szCs w:val="26"/>
        </w:rPr>
        <w:t>Рособрнадзора</w:t>
      </w:r>
      <w:proofErr w:type="spellEnd"/>
      <w:r>
        <w:rPr>
          <w:rStyle w:val="a3"/>
          <w:b w:val="0"/>
          <w:bCs/>
          <w:sz w:val="26"/>
          <w:szCs w:val="26"/>
        </w:rPr>
        <w:t xml:space="preserve"> от 07 февраля 2014 года № 01-52-22/05-382</w:t>
      </w:r>
      <w:r>
        <w:rPr>
          <w:b/>
          <w:bCs/>
          <w:sz w:val="26"/>
          <w:szCs w:val="26"/>
        </w:rPr>
        <w:t xml:space="preserve"> </w:t>
      </w:r>
      <w:r>
        <w:rPr>
          <w:rStyle w:val="a3"/>
          <w:b w:val="0"/>
          <w:bCs/>
          <w:sz w:val="26"/>
          <w:szCs w:val="26"/>
        </w:rPr>
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ДО»;</w:t>
      </w:r>
    </w:p>
    <w:p w:rsidR="00782516" w:rsidRDefault="00782516" w:rsidP="0078251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rStyle w:val="a3"/>
          <w:b w:val="0"/>
          <w:bCs/>
          <w:sz w:val="26"/>
          <w:szCs w:val="26"/>
        </w:rPr>
        <w:t>Приказ Министерства образования и науки РФ от 08.04.2014 №293 «Об утверждении Порядка приема на обучение по образовательным программам дошкольного образования»</w:t>
      </w:r>
    </w:p>
    <w:p w:rsidR="00782516" w:rsidRDefault="00782516" w:rsidP="00782516">
      <w:pPr>
        <w:jc w:val="right"/>
        <w:rPr>
          <w:sz w:val="28"/>
          <w:szCs w:val="28"/>
        </w:rPr>
      </w:pPr>
    </w:p>
    <w:p w:rsidR="00782516" w:rsidRDefault="00782516" w:rsidP="00782516">
      <w:pPr>
        <w:tabs>
          <w:tab w:val="num" w:pos="993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Нормативные правовые документы, регулирующие вопросы развития системы дошкольного образования в регионе:</w:t>
      </w:r>
    </w:p>
    <w:p w:rsidR="00782516" w:rsidRDefault="00782516" w:rsidP="00782516">
      <w:pPr>
        <w:tabs>
          <w:tab w:val="num" w:pos="993"/>
        </w:tabs>
        <w:ind w:firstLine="709"/>
        <w:jc w:val="center"/>
        <w:rPr>
          <w:b/>
          <w:bCs/>
          <w:sz w:val="26"/>
          <w:szCs w:val="26"/>
        </w:rPr>
      </w:pPr>
    </w:p>
    <w:p w:rsidR="00782516" w:rsidRPr="00B47F0C" w:rsidRDefault="00782516" w:rsidP="00782516">
      <w:pPr>
        <w:ind w:left="567"/>
        <w:rPr>
          <w:bCs/>
          <w:i/>
          <w:sz w:val="26"/>
          <w:szCs w:val="26"/>
          <w:u w:val="single"/>
        </w:rPr>
      </w:pPr>
      <w:proofErr w:type="gramStart"/>
      <w:r>
        <w:rPr>
          <w:bCs/>
          <w:i/>
          <w:sz w:val="26"/>
          <w:szCs w:val="26"/>
          <w:u w:val="single"/>
        </w:rPr>
        <w:t>Региональное  законодательство</w:t>
      </w:r>
      <w:proofErr w:type="gramEnd"/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25.01.2010 г. № 27-пп «Стратегия социально-экономического развития Белгородской области на период до 2025»;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Правительства Белгородской области от 18 февраля 2013 года № 76-рп «Об утверждении Плана мероприятий Белгородской области по реализации Стратегии социально-экономического развития Центрального федерального округа на период до 2020 года» (в редакции от 26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 №223-рп);</w:t>
      </w:r>
    </w:p>
    <w:p w:rsidR="00782516" w:rsidRDefault="00782516" w:rsidP="00782516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</w:t>
      </w:r>
      <w:proofErr w:type="gramStart"/>
      <w:r>
        <w:rPr>
          <w:sz w:val="26"/>
          <w:szCs w:val="26"/>
        </w:rPr>
        <w:t>области  от</w:t>
      </w:r>
      <w:proofErr w:type="gramEnd"/>
      <w:r>
        <w:rPr>
          <w:sz w:val="26"/>
          <w:szCs w:val="26"/>
        </w:rPr>
        <w:t xml:space="preserve"> 15 октября 2007 года № 242-пп «О концепции демографического развития Белгородской области на период до 2025 года»;</w:t>
      </w:r>
    </w:p>
    <w:p w:rsidR="00782516" w:rsidRDefault="00782516" w:rsidP="00782516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Белгородской области от 03 августа 2010 года №330-рп «Об утверждении плана мероприятий по реализации в 2011-2015 годах концепции демографического развития Белгородской области на период до 2025 года»;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области от 30.12.2013 г. </w:t>
      </w:r>
      <w:r>
        <w:rPr>
          <w:sz w:val="26"/>
          <w:szCs w:val="26"/>
        </w:rPr>
        <w:br/>
        <w:t>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782516" w:rsidRDefault="00782516" w:rsidP="00782516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области от 28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</w:t>
      </w:r>
      <w:r>
        <w:rPr>
          <w:sz w:val="26"/>
          <w:szCs w:val="26"/>
        </w:rPr>
        <w:br/>
        <w:t xml:space="preserve">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25 февраля 2013 года № 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Белгородской области» (в редакции от 16.06.2014 № 218-пп);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области от 27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 xml:space="preserve">№ 13-пп «Об утверждении </w:t>
      </w:r>
      <w:proofErr w:type="spellStart"/>
      <w:r>
        <w:rPr>
          <w:sz w:val="26"/>
          <w:szCs w:val="26"/>
        </w:rPr>
        <w:t>пообъектного</w:t>
      </w:r>
      <w:proofErr w:type="spellEnd"/>
      <w:r>
        <w:rPr>
          <w:sz w:val="26"/>
          <w:szCs w:val="26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2014-2016 годы» (в редакции от 19.05.2014 г. №186-пп);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 Правительства Белгородской области   от 10 февраля 2014 года № 20-</w:t>
      </w:r>
      <w:proofErr w:type="gramStart"/>
      <w:r>
        <w:rPr>
          <w:sz w:val="26"/>
          <w:szCs w:val="26"/>
        </w:rPr>
        <w:t>пп  «</w:t>
      </w:r>
      <w:proofErr w:type="gramEnd"/>
      <w:r>
        <w:rPr>
          <w:sz w:val="26"/>
          <w:szCs w:val="26"/>
        </w:rPr>
        <w:t>О поддержке альтернативных форм предоставления дошкольного образования»;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16 декабря 2013 года № 508-пп «Об установлении среднего размера родительской платы за присмотр и уход за детьми в государственных и муниципальных организациях, реализующих образовательные программы дошкольного образования, в Белгородской области»;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16 декабря 2013 года №508-пп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07 апреля 2014 года № 134-пп «Об утверждении Методики формирования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области от 27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6"/>
            <w:szCs w:val="26"/>
          </w:rPr>
          <w:t>2006 г</w:t>
        </w:r>
      </w:smartTag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№ 44-пп «Об областной комплексной программе улучшения демографической ситуации в Белгородской области» (в ред. от 14.01.2013 г.);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Белгородской области от 18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№ 44-пп «Об утверждении Стратегии действия в интересах детей в Белгородской области на 2013-2017 годы»;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Белгородской области от 24 ноября 2011 года № 435-пп «Об утверждении Стратегии «Формирование регионального солидарного общества» на 2011-2025 годы»;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образования Белгородской области от 29 ноября </w:t>
      </w:r>
      <w:r>
        <w:rPr>
          <w:sz w:val="26"/>
          <w:szCs w:val="26"/>
        </w:rPr>
        <w:br/>
        <w:t>2013 г. № 3008 «О создании регионального информационного ресурса по учету детей на зачисление в дошкольные образовательные организации»;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образования Белгородской области от 05 декабря </w:t>
      </w:r>
      <w:r>
        <w:rPr>
          <w:sz w:val="26"/>
          <w:szCs w:val="26"/>
        </w:rPr>
        <w:br/>
        <w:t>2013 г. № 3072 «О создании региональной рабочей группы по внедрению ФГОС дошкольного образования» (в редакции от 26 февраля 2014 года № 596);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образования Белгородской области от 13 декабря </w:t>
      </w:r>
      <w:r>
        <w:rPr>
          <w:sz w:val="26"/>
          <w:szCs w:val="26"/>
        </w:rPr>
        <w:br/>
        <w:t>2013 г. № 3156 «Об утверждении примерного положения о Консультационном центре»;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образования Белгородской области от 23 января </w:t>
      </w:r>
      <w:r>
        <w:rPr>
          <w:sz w:val="26"/>
          <w:szCs w:val="26"/>
        </w:rPr>
        <w:br/>
        <w:t>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департамента образования Белгородской области от 06 марта </w:t>
      </w:r>
      <w:r>
        <w:rPr>
          <w:sz w:val="26"/>
          <w:szCs w:val="26"/>
        </w:rPr>
        <w:br/>
        <w:t>2014 г. № 745 «Об утверждении плана действий «дорожной карты» по обеспечению введения ФГОС дошкольного образования»;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Приказ департамента образования Белгородской области от 21 ноября </w:t>
      </w:r>
      <w:r>
        <w:rPr>
          <w:sz w:val="26"/>
          <w:szCs w:val="26"/>
        </w:rPr>
        <w:br/>
        <w:t>2013 г. № 2938 «О проведении рейтинга дошкольных образовательных организаций Белгородской области»;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 департамента образования Белгородской области от 03.06.2014 г. №1940 «Об утверждении региональных нормативно-правовых документов по аттестации педагогических работников»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департамента образования Белгородской области от 27 августа </w:t>
      </w:r>
      <w:r>
        <w:rPr>
          <w:sz w:val="26"/>
          <w:szCs w:val="26"/>
        </w:rPr>
        <w:br/>
        <w:t>2013 г. № 9-06 / 5443 – НН «О проведении независимой оценки качества работы дошкольных образовательных организаций и общеобразовательных учреждений Белгородской области»;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 департамента образования Белгородской области от 13 сентября 2013 года №9-06/5996-НН «О рекомендациях по порядку комплектования дошкольных образовательных учреждений»;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 департамента образования Белгородской области от 18 марта 2014 года №9-06/1658-НА «О применении СанПиН 2.4.1.3147-13 к дошкольным группам, размещенных в жилых помещениях жилищного фонда»;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Письмо департамента образования Белгородской области от 16 апреля 2014 года №9-06/2457-НА «Об использовании в работе методических рекомендаций Министерства образования и науки Российской Федерации»;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департамента образования Белгородской области от 17 июня </w:t>
      </w:r>
      <w:r>
        <w:rPr>
          <w:sz w:val="26"/>
          <w:szCs w:val="26"/>
        </w:rPr>
        <w:br/>
        <w:t>2014 г. № 9-06/3926-НА «О постановке детей на учет для зачисления в дошкольные образовательные организации»;</w:t>
      </w:r>
    </w:p>
    <w:p w:rsidR="00782516" w:rsidRDefault="00782516" w:rsidP="00782516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 департамента образования Белгородской области от 19 июня </w:t>
      </w:r>
      <w:r>
        <w:rPr>
          <w:sz w:val="26"/>
          <w:szCs w:val="26"/>
        </w:rPr>
        <w:br/>
        <w:t>2014 г. № 9-06/4029-НА «О направлении порядка приема на обучение по образовательным программам дошкольного образования».</w:t>
      </w:r>
    </w:p>
    <w:p w:rsidR="00A70B09" w:rsidRDefault="00A70B09"/>
    <w:sectPr w:rsidR="00A7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FD43216"/>
    <w:multiLevelType w:val="hybridMultilevel"/>
    <w:tmpl w:val="790A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2"/>
    <w:rsid w:val="004E2886"/>
    <w:rsid w:val="00782516"/>
    <w:rsid w:val="00A70B09"/>
    <w:rsid w:val="00A803D2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57EA-F86C-4A71-AF03-0CE90423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2516"/>
    <w:rPr>
      <w:b/>
      <w:bCs w:val="0"/>
    </w:rPr>
  </w:style>
  <w:style w:type="paragraph" w:customStyle="1" w:styleId="1">
    <w:name w:val="Абзац списка1"/>
    <w:basedOn w:val="a"/>
    <w:rsid w:val="0078251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82516"/>
  </w:style>
  <w:style w:type="paragraph" w:styleId="a4">
    <w:name w:val="Balloon Text"/>
    <w:basedOn w:val="a"/>
    <w:link w:val="a5"/>
    <w:uiPriority w:val="99"/>
    <w:semiHidden/>
    <w:unhideWhenUsed/>
    <w:rsid w:val="007825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2</cp:revision>
  <cp:lastPrinted>2016-10-31T08:39:00Z</cp:lastPrinted>
  <dcterms:created xsi:type="dcterms:W3CDTF">2016-10-31T08:16:00Z</dcterms:created>
  <dcterms:modified xsi:type="dcterms:W3CDTF">2016-10-31T09:03:00Z</dcterms:modified>
</cp:coreProperties>
</file>